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3" w:type="dxa"/>
        <w:tblLayout w:type="fixed"/>
        <w:tblLook w:val="01E0" w:firstRow="1" w:lastRow="1" w:firstColumn="1" w:lastColumn="1" w:noHBand="0" w:noVBand="0"/>
      </w:tblPr>
      <w:tblGrid>
        <w:gridCol w:w="6836"/>
        <w:gridCol w:w="2987"/>
      </w:tblGrid>
      <w:tr w:rsidR="00DF2EE4" w:rsidRPr="00286548" w14:paraId="1E338EC4" w14:textId="77777777" w:rsidTr="00DF2EE4">
        <w:trPr>
          <w:trHeight w:val="627"/>
        </w:trPr>
        <w:tc>
          <w:tcPr>
            <w:tcW w:w="6836" w:type="dxa"/>
            <w:vAlign w:val="center"/>
          </w:tcPr>
          <w:p w14:paraId="79759A47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MINISTERUL AFACERILOR INTERNE</w:t>
            </w:r>
          </w:p>
          <w:p w14:paraId="2FAC8716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DEPARTAMENTUL PENTRU SITUAŢII DE URGENŢĂ</w:t>
            </w:r>
          </w:p>
          <w:p w14:paraId="08C7230C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INSPECTORATUL GENERAL PENTRU SITUAŢII DE URGENŢĂ</w:t>
            </w:r>
          </w:p>
          <w:p w14:paraId="5A9844D8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3AF8C6CD" wp14:editId="74EF78E4">
                  <wp:simplePos x="0" y="0"/>
                  <wp:positionH relativeFrom="column">
                    <wp:posOffset>1932305</wp:posOffset>
                  </wp:positionH>
                  <wp:positionV relativeFrom="paragraph">
                    <wp:posOffset>20955</wp:posOffset>
                  </wp:positionV>
                  <wp:extent cx="434340" cy="575310"/>
                  <wp:effectExtent l="0" t="0" r="3810" b="0"/>
                  <wp:wrapNone/>
                  <wp:docPr id="4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" cy="575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96093C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7CECF27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291E13B3" w14:textId="77777777" w:rsidR="00DF2EE4" w:rsidRPr="00BA3D03" w:rsidRDefault="00DF2EE4" w:rsidP="008940AF">
            <w:pPr>
              <w:spacing w:after="0"/>
              <w:ind w:left="0" w:right="72"/>
              <w:jc w:val="left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</w:p>
          <w:p w14:paraId="01E67F7D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UNITATEA DE IMPLEMENTARE A PROIECTULUI</w:t>
            </w:r>
          </w:p>
          <w:p w14:paraId="3614A60F" w14:textId="77777777" w:rsidR="00DF2EE4" w:rsidRPr="00BA3D03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Times New Roman" w:hAnsi="Times New Roman"/>
                <w:sz w:val="20"/>
                <w:szCs w:val="20"/>
                <w:lang w:val="ro-RO"/>
              </w:rPr>
              <w:t>ÎMBUNĂTĂȚIREA MANAGEMENTULUI RISCURILOR LA DEZASTRE</w:t>
            </w:r>
          </w:p>
          <w:p w14:paraId="38AD1A7C" w14:textId="77777777" w:rsidR="00DF2EE4" w:rsidRPr="00286548" w:rsidRDefault="00DF2EE4" w:rsidP="008940AF">
            <w:pPr>
              <w:spacing w:after="0"/>
              <w:ind w:left="0"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  <w:p w14:paraId="02B5A080" w14:textId="33982232" w:rsidR="00DF2EE4" w:rsidRPr="00286548" w:rsidRDefault="00DF2EE4" w:rsidP="00DF2EE4">
            <w:pPr>
              <w:spacing w:after="0"/>
              <w:ind w:left="0" w:right="72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987" w:type="dxa"/>
            <w:hideMark/>
          </w:tcPr>
          <w:p w14:paraId="0CDB09ED" w14:textId="77777777" w:rsidR="00DF2EE4" w:rsidRPr="00BA3D03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NESECRET</w:t>
            </w:r>
          </w:p>
          <w:p w14:paraId="4A186EC8" w14:textId="7E2EABE9" w:rsidR="00DF2EE4" w:rsidRPr="00BA3D03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Nr. 125171</w:t>
            </w:r>
          </w:p>
          <w:p w14:paraId="265ECEE3" w14:textId="5E0F85EC" w:rsidR="00DF2EE4" w:rsidRPr="00286548" w:rsidRDefault="00DF2EE4" w:rsidP="008940AF">
            <w:pPr>
              <w:spacing w:after="0"/>
              <w:ind w:left="0" w:right="-109" w:firstLine="283"/>
              <w:jc w:val="left"/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Times New Roman" w:hAnsi="Times New Roman"/>
                <w:lang w:val="ro-RO"/>
              </w:rPr>
              <w:t>Bucureşti,07.04.2020</w:t>
            </w:r>
          </w:p>
        </w:tc>
      </w:tr>
    </w:tbl>
    <w:p w14:paraId="75299093" w14:textId="4D523EB8" w:rsidR="00DF2EE4" w:rsidRPr="00286548" w:rsidRDefault="00DF2EE4" w:rsidP="00DF2EE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286548">
        <w:rPr>
          <w:rFonts w:ascii="Times New Roman" w:hAnsi="Times New Roman"/>
          <w:b/>
          <w:bCs/>
          <w:sz w:val="24"/>
          <w:szCs w:val="24"/>
        </w:rPr>
        <w:t>NOTIFICARE PRIVIND ACORDARE CONTRACT</w:t>
      </w:r>
    </w:p>
    <w:p w14:paraId="7037F765" w14:textId="77777777" w:rsidR="00DF2EE4" w:rsidRPr="00286548" w:rsidRDefault="00DF2EE4" w:rsidP="00DF2EE4">
      <w:pPr>
        <w:tabs>
          <w:tab w:val="left" w:pos="709"/>
        </w:tabs>
        <w:ind w:left="709"/>
        <w:jc w:val="center"/>
        <w:rPr>
          <w:rFonts w:asciiTheme="majorBidi" w:hAnsiTheme="majorBidi" w:cstheme="majorBidi"/>
          <w:b/>
          <w:i/>
          <w:sz w:val="24"/>
          <w:szCs w:val="24"/>
          <w:lang w:val="ro-RO"/>
        </w:rPr>
      </w:pPr>
      <w:r w:rsidRPr="00286548">
        <w:rPr>
          <w:rFonts w:asciiTheme="majorBidi" w:hAnsiTheme="majorBidi" w:cstheme="majorBidi"/>
          <w:sz w:val="24"/>
          <w:szCs w:val="24"/>
          <w:lang w:val="ro-RO"/>
        </w:rPr>
        <w:t>”</w:t>
      </w:r>
      <w:r w:rsidRPr="00286548">
        <w:rPr>
          <w:rFonts w:asciiTheme="majorBidi" w:hAnsiTheme="majorBidi" w:cstheme="majorBidi"/>
          <w:b/>
          <w:i/>
          <w:sz w:val="24"/>
          <w:szCs w:val="24"/>
          <w:lang w:val="ro-RO"/>
        </w:rPr>
        <w:t xml:space="preserve">Servicii de consultanţă pentru realizarea proiectului tehnic de execuție cu privire la efectuarea lucrărilor de demolare a construcției existente și realizarea uneia noi, precum și de asigurare a serviciilor de asistență tehnică cu privire la execuția lucrărilor menționate anterior - Detașamentul de pompieri Mizil din cadrul Inspectoratului pentru Situații de Urgență </w:t>
      </w:r>
      <w:r w:rsidRPr="00286548">
        <w:rPr>
          <w:rFonts w:asciiTheme="majorBidi" w:hAnsiTheme="majorBidi" w:cstheme="majorBidi"/>
          <w:b/>
          <w:bCs/>
          <w:i/>
          <w:iCs/>
          <w:sz w:val="24"/>
          <w:szCs w:val="24"/>
          <w:lang w:val="ro-RO"/>
        </w:rPr>
        <w:t>"Șerban Cantacuzino" – județul Prahova</w:t>
      </w:r>
      <w:r w:rsidRPr="00286548">
        <w:rPr>
          <w:rFonts w:asciiTheme="majorBidi" w:hAnsiTheme="majorBidi" w:cstheme="majorBidi"/>
          <w:b/>
          <w:i/>
          <w:iCs/>
          <w:sz w:val="24"/>
          <w:szCs w:val="24"/>
          <w:lang w:val="ro-RO"/>
        </w:rPr>
        <w:t>”</w:t>
      </w:r>
    </w:p>
    <w:p w14:paraId="673CFBBF" w14:textId="2AD35431" w:rsidR="00DF2EE4" w:rsidRPr="00286548" w:rsidRDefault="00286548" w:rsidP="00DF2EE4">
      <w:pPr>
        <w:jc w:val="center"/>
        <w:rPr>
          <w:rFonts w:asciiTheme="majorBidi" w:hAnsiTheme="majorBidi" w:cstheme="majorBidi"/>
          <w:b/>
          <w:sz w:val="24"/>
          <w:szCs w:val="24"/>
          <w:lang w:val="ro-RO"/>
        </w:rPr>
      </w:pPr>
      <w:r w:rsidRPr="00286548">
        <w:rPr>
          <w:rFonts w:asciiTheme="majorBidi" w:hAnsiTheme="majorBidi" w:cstheme="majorBidi"/>
          <w:b/>
          <w:i/>
          <w:sz w:val="24"/>
          <w:szCs w:val="24"/>
          <w:lang w:val="ro-RO"/>
        </w:rPr>
        <w:t>Referință</w:t>
      </w:r>
      <w:r w:rsidRPr="00286548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286548">
        <w:rPr>
          <w:rFonts w:asciiTheme="majorBidi" w:hAnsiTheme="majorBidi" w:cstheme="majorBidi"/>
          <w:b/>
          <w:sz w:val="24"/>
          <w:szCs w:val="24"/>
          <w:lang w:val="ro-RO"/>
        </w:rPr>
        <w:t>RO-GIES-103294-CS-CQS</w:t>
      </w:r>
    </w:p>
    <w:p w14:paraId="728A4352" w14:textId="7E836404" w:rsidR="00286548" w:rsidRPr="00286548" w:rsidRDefault="00286548" w:rsidP="00286548">
      <w:pPr>
        <w:ind w:left="0"/>
        <w:rPr>
          <w:b/>
          <w:bCs/>
          <w:sz w:val="24"/>
          <w:szCs w:val="24"/>
        </w:rPr>
      </w:pPr>
    </w:p>
    <w:p w14:paraId="2620A44B" w14:textId="1C02A6D7" w:rsidR="00DF2EE4" w:rsidRPr="00BA3D03" w:rsidRDefault="00286548" w:rsidP="00BA3D03">
      <w:pPr>
        <w:ind w:left="142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BA3D03">
        <w:rPr>
          <w:rFonts w:ascii="Times New Roman" w:hAnsi="Times New Roman"/>
          <w:b/>
          <w:bCs/>
          <w:sz w:val="24"/>
          <w:szCs w:val="24"/>
          <w:u w:val="single"/>
        </w:rPr>
        <w:t>Numele Consultan</w:t>
      </w:r>
      <w:r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 xml:space="preserve">ților care au depus Expresii de </w:t>
      </w:r>
      <w:r w:rsid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I</w:t>
      </w:r>
      <w:r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nteres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3965"/>
        <w:gridCol w:w="4961"/>
      </w:tblGrid>
      <w:tr w:rsidR="00BA3D03" w:rsidRPr="00BA3D03" w14:paraId="0A0AA46C" w14:textId="77777777" w:rsidTr="00BA3D03">
        <w:trPr>
          <w:tblHeader/>
        </w:trPr>
        <w:tc>
          <w:tcPr>
            <w:tcW w:w="571" w:type="dxa"/>
            <w:vAlign w:val="center"/>
          </w:tcPr>
          <w:p w14:paraId="4BCBE0F2" w14:textId="77777777" w:rsidR="00BA3D03" w:rsidRPr="00BA3D03" w:rsidRDefault="00BA3D03" w:rsidP="00BA3D03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</w:t>
            </w:r>
          </w:p>
        </w:tc>
        <w:tc>
          <w:tcPr>
            <w:tcW w:w="3965" w:type="dxa"/>
            <w:vAlign w:val="center"/>
          </w:tcPr>
          <w:p w14:paraId="678178B1" w14:textId="77777777" w:rsidR="00BA3D03" w:rsidRPr="00BA3D03" w:rsidRDefault="00BA3D03" w:rsidP="00BA3D03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Nr. de înregistrare a Expresiei de interes</w:t>
            </w:r>
          </w:p>
          <w:p w14:paraId="6D001F7A" w14:textId="7649E21D" w:rsidR="00BA3D03" w:rsidRPr="00BA3D03" w:rsidRDefault="00BA3D03" w:rsidP="00BA3D03">
            <w:pPr>
              <w:spacing w:after="0" w:line="240" w:lineRule="auto"/>
              <w:ind w:left="0" w:hanging="6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Data/ora</w:t>
            </w:r>
          </w:p>
        </w:tc>
        <w:tc>
          <w:tcPr>
            <w:tcW w:w="4961" w:type="dxa"/>
            <w:vAlign w:val="center"/>
          </w:tcPr>
          <w:p w14:paraId="38C46ADB" w14:textId="77777777" w:rsidR="00BA3D03" w:rsidRPr="00BA3D03" w:rsidRDefault="00BA3D03" w:rsidP="00BA3D03">
            <w:pPr>
              <w:spacing w:after="0" w:line="240" w:lineRule="auto"/>
              <w:ind w:left="0" w:hanging="6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</w:p>
          <w:p w14:paraId="62441DD0" w14:textId="77777777" w:rsidR="00BA3D03" w:rsidRPr="00BA3D03" w:rsidRDefault="00BA3D03" w:rsidP="00BA3D03">
            <w:pPr>
              <w:spacing w:after="0" w:line="240" w:lineRule="auto"/>
              <w:ind w:left="0" w:hanging="6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Denumirea entității semnatare</w:t>
            </w:r>
          </w:p>
          <w:p w14:paraId="6A388EA0" w14:textId="77777777" w:rsidR="00BA3D03" w:rsidRPr="00BA3D03" w:rsidRDefault="00BA3D03" w:rsidP="00BA3D03">
            <w:pPr>
              <w:spacing w:after="0" w:line="240" w:lineRule="auto"/>
              <w:ind w:left="0" w:hanging="656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</w:p>
        </w:tc>
      </w:tr>
      <w:tr w:rsidR="00BA3D03" w:rsidRPr="00BA3D03" w14:paraId="668C4A43" w14:textId="77777777" w:rsidTr="00BA3D03">
        <w:trPr>
          <w:tblHeader/>
        </w:trPr>
        <w:tc>
          <w:tcPr>
            <w:tcW w:w="571" w:type="dxa"/>
            <w:vAlign w:val="center"/>
          </w:tcPr>
          <w:p w14:paraId="55526C38" w14:textId="77777777" w:rsidR="00BA3D03" w:rsidRPr="00BA3D03" w:rsidRDefault="00BA3D03" w:rsidP="00BA3D03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1</w:t>
            </w:r>
          </w:p>
        </w:tc>
        <w:tc>
          <w:tcPr>
            <w:tcW w:w="3965" w:type="dxa"/>
            <w:vAlign w:val="center"/>
          </w:tcPr>
          <w:p w14:paraId="04B404BC" w14:textId="77777777" w:rsid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</w:p>
          <w:p w14:paraId="560E87E5" w14:textId="5FA62A5C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 xml:space="preserve">73491/15.11.2019 ora </w:t>
            </w: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/>
              </w:rPr>
              <w:t>10:20</w:t>
            </w:r>
          </w:p>
          <w:p w14:paraId="7FCDE0C4" w14:textId="09392BA1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4961" w:type="dxa"/>
            <w:vAlign w:val="center"/>
          </w:tcPr>
          <w:p w14:paraId="1834ABA1" w14:textId="77777777" w:rsidR="00BA3D03" w:rsidRPr="00BA3D03" w:rsidRDefault="00BA3D03" w:rsidP="00BA3D03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PROMER Mușavirlik Muhendislik A.Ș. (Turcia)</w:t>
            </w:r>
          </w:p>
        </w:tc>
      </w:tr>
      <w:tr w:rsidR="00BA3D03" w:rsidRPr="00BA3D03" w14:paraId="5EAF92BF" w14:textId="77777777" w:rsidTr="00BA3D03">
        <w:trPr>
          <w:tblHeader/>
        </w:trPr>
        <w:tc>
          <w:tcPr>
            <w:tcW w:w="571" w:type="dxa"/>
            <w:vAlign w:val="center"/>
          </w:tcPr>
          <w:p w14:paraId="2F09ECFE" w14:textId="77777777" w:rsidR="00BA3D03" w:rsidRPr="00BA3D03" w:rsidRDefault="00BA3D03" w:rsidP="00BA3D03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2</w:t>
            </w:r>
          </w:p>
        </w:tc>
        <w:tc>
          <w:tcPr>
            <w:tcW w:w="3965" w:type="dxa"/>
            <w:vAlign w:val="center"/>
          </w:tcPr>
          <w:p w14:paraId="1ED8BF8F" w14:textId="77777777" w:rsid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</w:p>
          <w:p w14:paraId="2AD5A165" w14:textId="092656B3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73492/15.11.2019 ora 13:32</w:t>
            </w:r>
          </w:p>
          <w:p w14:paraId="10865389" w14:textId="0B747C2F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4961" w:type="dxa"/>
            <w:vAlign w:val="center"/>
          </w:tcPr>
          <w:p w14:paraId="0C3F6565" w14:textId="77777777" w:rsidR="00BA3D03" w:rsidRPr="00BA3D03" w:rsidRDefault="00BA3D03" w:rsidP="00BA3D03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bookmarkStart w:id="0" w:name="_Hlk25316389"/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 xml:space="preserve">Bilfinger Tebodin Romania SRL </w:t>
            </w:r>
            <w:bookmarkEnd w:id="0"/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(România)</w:t>
            </w:r>
          </w:p>
        </w:tc>
      </w:tr>
      <w:tr w:rsidR="00BA3D03" w:rsidRPr="00BA3D03" w14:paraId="178001B6" w14:textId="77777777" w:rsidTr="00BA3D03">
        <w:trPr>
          <w:tblHeader/>
        </w:trPr>
        <w:tc>
          <w:tcPr>
            <w:tcW w:w="571" w:type="dxa"/>
            <w:vAlign w:val="center"/>
          </w:tcPr>
          <w:p w14:paraId="109D876D" w14:textId="77777777" w:rsidR="00BA3D03" w:rsidRPr="00BA3D03" w:rsidRDefault="00BA3D03" w:rsidP="00BA3D03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3</w:t>
            </w:r>
          </w:p>
        </w:tc>
        <w:tc>
          <w:tcPr>
            <w:tcW w:w="3965" w:type="dxa"/>
            <w:vAlign w:val="center"/>
          </w:tcPr>
          <w:p w14:paraId="4A31C660" w14:textId="77777777" w:rsid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</w:p>
          <w:p w14:paraId="06611281" w14:textId="7C39A311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  <w:r w:rsidRPr="00BA3D03"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  <w:t>73493/15.11.2019 ora 13:51</w:t>
            </w:r>
          </w:p>
          <w:p w14:paraId="5145A716" w14:textId="0ECCBE1D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bCs/>
                <w:sz w:val="24"/>
                <w:szCs w:val="24"/>
                <w:lang w:val="ro-RO" w:eastAsia="ro-RO"/>
              </w:rPr>
            </w:pPr>
          </w:p>
        </w:tc>
        <w:tc>
          <w:tcPr>
            <w:tcW w:w="4961" w:type="dxa"/>
            <w:vAlign w:val="center"/>
          </w:tcPr>
          <w:p w14:paraId="7827E3B6" w14:textId="77777777" w:rsidR="00BA3D03" w:rsidRPr="00BA3D03" w:rsidRDefault="00BA3D03" w:rsidP="00BA3D03">
            <w:pPr>
              <w:tabs>
                <w:tab w:val="left" w:pos="360"/>
              </w:tabs>
              <w:spacing w:after="0" w:line="240" w:lineRule="auto"/>
              <w:ind w:left="0"/>
              <w:jc w:val="left"/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Tehnoproiect Comtrans SRL (România)</w:t>
            </w:r>
          </w:p>
        </w:tc>
      </w:tr>
    </w:tbl>
    <w:p w14:paraId="16ACCBEE" w14:textId="449D1249" w:rsidR="00BA3D03" w:rsidRDefault="00BA3D03" w:rsidP="00286548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8D3601F" w14:textId="1263E022" w:rsidR="00BA3D03" w:rsidRPr="00BA3D03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Punctaj acordat Consultanților care au depus Expresii de Interes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570"/>
        <w:gridCol w:w="6093"/>
        <w:gridCol w:w="1666"/>
        <w:gridCol w:w="1310"/>
      </w:tblGrid>
      <w:tr w:rsidR="00BA3D03" w:rsidRPr="00BA3D03" w14:paraId="433EE51E" w14:textId="77777777" w:rsidTr="00BA3D03">
        <w:tc>
          <w:tcPr>
            <w:tcW w:w="570" w:type="dxa"/>
            <w:vAlign w:val="center"/>
          </w:tcPr>
          <w:p w14:paraId="50D71565" w14:textId="77777777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Nr.</w:t>
            </w:r>
          </w:p>
        </w:tc>
        <w:tc>
          <w:tcPr>
            <w:tcW w:w="6093" w:type="dxa"/>
            <w:vAlign w:val="center"/>
          </w:tcPr>
          <w:p w14:paraId="665C99C8" w14:textId="77777777" w:rsidR="00BA3D03" w:rsidRPr="00BA3D03" w:rsidRDefault="00BA3D03" w:rsidP="00BA3D03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Nume firmă</w:t>
            </w:r>
          </w:p>
        </w:tc>
        <w:tc>
          <w:tcPr>
            <w:tcW w:w="1666" w:type="dxa"/>
            <w:vAlign w:val="center"/>
          </w:tcPr>
          <w:p w14:paraId="0984828C" w14:textId="07CBE42E" w:rsidR="00BA3D03" w:rsidRPr="00BA3D03" w:rsidRDefault="00BA3D03" w:rsidP="00BA3D03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bCs/>
                <w:sz w:val="20"/>
                <w:szCs w:val="20"/>
                <w:lang w:val="ro-RO"/>
              </w:rPr>
              <w:t>Punctaj obținut (maxim 100pt)</w:t>
            </w:r>
          </w:p>
        </w:tc>
        <w:tc>
          <w:tcPr>
            <w:tcW w:w="1310" w:type="dxa"/>
            <w:vAlign w:val="center"/>
          </w:tcPr>
          <w:p w14:paraId="3B90F61F" w14:textId="77777777" w:rsidR="00BA3D03" w:rsidRPr="00BA3D03" w:rsidRDefault="00BA3D03" w:rsidP="00BA3D03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bCs/>
                <w:sz w:val="24"/>
                <w:szCs w:val="24"/>
                <w:lang w:val="ro-RO"/>
              </w:rPr>
              <w:t>Clasament</w:t>
            </w:r>
          </w:p>
        </w:tc>
      </w:tr>
      <w:tr w:rsidR="00BA3D03" w:rsidRPr="00BA3D03" w14:paraId="6D57B510" w14:textId="77777777" w:rsidTr="00BA3D03">
        <w:tc>
          <w:tcPr>
            <w:tcW w:w="570" w:type="dxa"/>
          </w:tcPr>
          <w:p w14:paraId="5EE89247" w14:textId="77777777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6093" w:type="dxa"/>
          </w:tcPr>
          <w:p w14:paraId="1B409A97" w14:textId="77777777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bookmarkStart w:id="1" w:name="_Hlk37406266"/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Tehnoproiect Comtrans SRL (România)</w:t>
            </w:r>
            <w:bookmarkEnd w:id="1"/>
          </w:p>
        </w:tc>
        <w:tc>
          <w:tcPr>
            <w:tcW w:w="1666" w:type="dxa"/>
          </w:tcPr>
          <w:p w14:paraId="187762CF" w14:textId="77777777" w:rsidR="00BA3D03" w:rsidRPr="00BA3D03" w:rsidRDefault="00BA3D03" w:rsidP="00BA3D03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93,00</w:t>
            </w:r>
          </w:p>
        </w:tc>
        <w:tc>
          <w:tcPr>
            <w:tcW w:w="1310" w:type="dxa"/>
          </w:tcPr>
          <w:p w14:paraId="37164B68" w14:textId="77777777" w:rsidR="00BA3D03" w:rsidRPr="00BA3D03" w:rsidRDefault="00BA3D03" w:rsidP="00BA3D03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</w:t>
            </w:r>
          </w:p>
        </w:tc>
      </w:tr>
      <w:tr w:rsidR="00BA3D03" w:rsidRPr="00BA3D03" w14:paraId="5D31DC3B" w14:textId="77777777" w:rsidTr="00BA3D03">
        <w:tc>
          <w:tcPr>
            <w:tcW w:w="570" w:type="dxa"/>
          </w:tcPr>
          <w:p w14:paraId="58CA104F" w14:textId="77777777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6093" w:type="dxa"/>
          </w:tcPr>
          <w:p w14:paraId="5AE09D4F" w14:textId="77777777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Bilfinger Tebodin Romania SRL (România)</w:t>
            </w:r>
          </w:p>
        </w:tc>
        <w:tc>
          <w:tcPr>
            <w:tcW w:w="1666" w:type="dxa"/>
          </w:tcPr>
          <w:p w14:paraId="75FFCE24" w14:textId="77777777" w:rsidR="00BA3D03" w:rsidRPr="00BA3D03" w:rsidRDefault="00BA3D03" w:rsidP="00BA3D03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84,56</w:t>
            </w:r>
          </w:p>
        </w:tc>
        <w:tc>
          <w:tcPr>
            <w:tcW w:w="1310" w:type="dxa"/>
          </w:tcPr>
          <w:p w14:paraId="7194313D" w14:textId="77777777" w:rsidR="00BA3D03" w:rsidRPr="00BA3D03" w:rsidRDefault="00BA3D03" w:rsidP="00BA3D03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</w:t>
            </w:r>
          </w:p>
        </w:tc>
      </w:tr>
      <w:tr w:rsidR="00BA3D03" w:rsidRPr="00BA3D03" w14:paraId="4209D7DB" w14:textId="77777777" w:rsidTr="00BA3D03">
        <w:tc>
          <w:tcPr>
            <w:tcW w:w="570" w:type="dxa"/>
          </w:tcPr>
          <w:p w14:paraId="5CDAB300" w14:textId="77777777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6093" w:type="dxa"/>
          </w:tcPr>
          <w:p w14:paraId="4D11F299" w14:textId="77777777" w:rsidR="00BA3D03" w:rsidRPr="00BA3D03" w:rsidRDefault="00BA3D03" w:rsidP="00BA3D03">
            <w:pPr>
              <w:spacing w:after="0" w:line="240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b/>
                <w:sz w:val="24"/>
                <w:szCs w:val="24"/>
                <w:lang w:val="ro-RO"/>
              </w:rPr>
              <w:t>PROMER Mușavirlik Muhendislik A.Ș. (Turcia)</w:t>
            </w:r>
          </w:p>
        </w:tc>
        <w:tc>
          <w:tcPr>
            <w:tcW w:w="1666" w:type="dxa"/>
          </w:tcPr>
          <w:p w14:paraId="4494AB21" w14:textId="77777777" w:rsidR="00BA3D03" w:rsidRPr="00BA3D03" w:rsidRDefault="00BA3D03" w:rsidP="00BA3D03">
            <w:pPr>
              <w:spacing w:after="0" w:line="240" w:lineRule="auto"/>
              <w:ind w:left="0"/>
              <w:jc w:val="right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77,00</w:t>
            </w:r>
          </w:p>
        </w:tc>
        <w:tc>
          <w:tcPr>
            <w:tcW w:w="1310" w:type="dxa"/>
          </w:tcPr>
          <w:p w14:paraId="1675D8C6" w14:textId="77777777" w:rsidR="00BA3D03" w:rsidRPr="00BA3D03" w:rsidRDefault="00BA3D03" w:rsidP="00BA3D03">
            <w:pPr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4"/>
                <w:szCs w:val="24"/>
                <w:lang w:val="ro-RO"/>
              </w:rPr>
            </w:pPr>
            <w:r w:rsidRPr="00BA3D03">
              <w:rPr>
                <w:rFonts w:ascii="Times New Roman" w:eastAsia="Calibri" w:hAnsi="Times New Roman"/>
                <w:sz w:val="24"/>
                <w:szCs w:val="24"/>
                <w:lang w:val="ro-RO"/>
              </w:rPr>
              <w:t>III</w:t>
            </w:r>
          </w:p>
        </w:tc>
      </w:tr>
    </w:tbl>
    <w:p w14:paraId="76DCA5F0" w14:textId="004B2B95" w:rsidR="00BA3D03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5ED3AD32" w14:textId="30EFC6A6" w:rsidR="00BA3D03" w:rsidRDefault="00BA3D03" w:rsidP="00BA3D03">
      <w:pPr>
        <w:ind w:left="142"/>
        <w:rPr>
          <w:rFonts w:ascii="Times New Roman" w:hAnsi="Times New Roman"/>
          <w:b/>
          <w:bCs/>
          <w:sz w:val="24"/>
          <w:szCs w:val="24"/>
          <w:u w:val="single"/>
          <w:lang w:val="ro-RO"/>
        </w:rPr>
      </w:pPr>
      <w:r w:rsidRPr="00BA3D03">
        <w:rPr>
          <w:rFonts w:ascii="Times New Roman" w:hAnsi="Times New Roman"/>
          <w:b/>
          <w:bCs/>
          <w:sz w:val="24"/>
          <w:szCs w:val="24"/>
          <w:u w:val="single"/>
          <w:lang w:val="ro-RO"/>
        </w:rPr>
        <w:t>Procedură de selecție, numele Consultantului prim-clasat, valoarea contractului, durata și obiectul contractului</w:t>
      </w:r>
    </w:p>
    <w:p w14:paraId="79A48E97" w14:textId="05BC6538" w:rsidR="00BA3D03" w:rsidRDefault="009B588F" w:rsidP="00BA3D03">
      <w:pPr>
        <w:ind w:left="142"/>
        <w:rPr>
          <w:rFonts w:ascii="Times New Roman" w:hAnsi="Times New Roman"/>
          <w:sz w:val="24"/>
          <w:szCs w:val="24"/>
          <w:lang w:val="ro-RO"/>
        </w:rPr>
      </w:pPr>
      <w:r w:rsidRPr="009B588F">
        <w:rPr>
          <w:rFonts w:ascii="Times New Roman" w:hAnsi="Times New Roman"/>
          <w:b/>
          <w:bCs/>
          <w:sz w:val="24"/>
          <w:szCs w:val="24"/>
          <w:lang w:val="ro-RO"/>
        </w:rPr>
        <w:t>Procedură de selecție</w:t>
      </w:r>
      <w:r w:rsidRPr="00BA3D03">
        <w:rPr>
          <w:rFonts w:ascii="Times New Roman" w:eastAsia="Calibri" w:hAnsi="Times New Roman"/>
          <w:bCs/>
          <w:sz w:val="24"/>
          <w:szCs w:val="24"/>
          <w:lang w:val="ro-RO"/>
        </w:rPr>
        <w:t>: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9B588F">
        <w:rPr>
          <w:rFonts w:ascii="Times New Roman" w:hAnsi="Times New Roman"/>
          <w:sz w:val="24"/>
          <w:szCs w:val="24"/>
          <w:lang w:val="ro-RO"/>
        </w:rPr>
        <w:t>Selecție în baza calificării consultanților (CQS)</w:t>
      </w:r>
    </w:p>
    <w:p w14:paraId="2FCC2C47" w14:textId="4CBF15AC" w:rsidR="009B588F" w:rsidRPr="009B588F" w:rsidRDefault="009B588F" w:rsidP="00BA3D03">
      <w:pPr>
        <w:ind w:left="142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Nume Consultant</w:t>
      </w:r>
      <w:r w:rsidRPr="00BA3D03">
        <w:rPr>
          <w:rFonts w:ascii="Times New Roman" w:eastAsia="Calibri" w:hAnsi="Times New Roman"/>
          <w:bCs/>
          <w:sz w:val="24"/>
          <w:szCs w:val="24"/>
          <w:lang w:val="ro-RO"/>
        </w:rPr>
        <w:t>: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BA3D03">
        <w:rPr>
          <w:rFonts w:ascii="Times New Roman" w:eastAsia="Calibri" w:hAnsi="Times New Roman"/>
          <w:b/>
          <w:sz w:val="24"/>
          <w:szCs w:val="24"/>
          <w:lang w:val="ro-RO"/>
        </w:rPr>
        <w:t>Tehnoproiect Comtrans SRL (România)</w:t>
      </w:r>
    </w:p>
    <w:p w14:paraId="3987FC88" w14:textId="717B8A6E" w:rsidR="00BA3D03" w:rsidRDefault="009B588F" w:rsidP="00BA3D03">
      <w:pPr>
        <w:ind w:left="142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Valoarea contractului</w:t>
      </w:r>
      <w:r w:rsidRPr="00BA3D03">
        <w:rPr>
          <w:rFonts w:ascii="Times New Roman" w:eastAsia="Calibri" w:hAnsi="Times New Roman"/>
          <w:bCs/>
          <w:sz w:val="24"/>
          <w:szCs w:val="24"/>
          <w:lang w:val="ro-RO"/>
        </w:rPr>
        <w:t>:</w:t>
      </w:r>
      <w:r w:rsidRPr="009B588F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  <w:r w:rsidRPr="00E736F1">
        <w:rPr>
          <w:rFonts w:asciiTheme="majorBidi" w:hAnsiTheme="majorBidi" w:cstheme="majorBidi"/>
          <w:b/>
          <w:bCs/>
          <w:sz w:val="24"/>
          <w:szCs w:val="24"/>
          <w:lang w:val="ro-RO"/>
        </w:rPr>
        <w:t>257.731,39 lei</w:t>
      </w:r>
    </w:p>
    <w:p w14:paraId="2B7A9540" w14:textId="70F5F377" w:rsidR="009B588F" w:rsidRDefault="009B588F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lastRenderedPageBreak/>
        <w:t>Durată</w:t>
      </w:r>
      <w:r w:rsidRPr="00BA3D03">
        <w:rPr>
          <w:rFonts w:ascii="Times New Roman" w:eastAsia="Calibri" w:hAnsi="Times New Roman"/>
          <w:bCs/>
          <w:sz w:val="24"/>
          <w:szCs w:val="24"/>
          <w:lang w:val="ro-RO" w:eastAsia="ro-RO"/>
        </w:rPr>
        <w:t>: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Pr="009B588F">
        <w:rPr>
          <w:rFonts w:ascii="Times New Roman" w:hAnsi="Times New Roman"/>
          <w:sz w:val="24"/>
          <w:szCs w:val="24"/>
          <w:lang w:val="ro-RO"/>
        </w:rPr>
        <w:t>26 luni calendaristice</w:t>
      </w:r>
    </w:p>
    <w:p w14:paraId="1C20A91E" w14:textId="446FE5CF" w:rsidR="009B588F" w:rsidRPr="00286548" w:rsidRDefault="00B85CC9" w:rsidP="00BA3D03">
      <w:pPr>
        <w:ind w:left="142"/>
        <w:rPr>
          <w:rFonts w:ascii="Times New Roman" w:hAnsi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/>
          <w:b/>
          <w:bCs/>
          <w:sz w:val="24"/>
          <w:szCs w:val="24"/>
          <w:lang w:val="ro-RO"/>
        </w:rPr>
        <w:t>Obiectul</w:t>
      </w:r>
      <w:r w:rsidR="009B588F">
        <w:rPr>
          <w:rFonts w:ascii="Times New Roman" w:hAnsi="Times New Roman"/>
          <w:b/>
          <w:bCs/>
          <w:sz w:val="24"/>
          <w:szCs w:val="24"/>
          <w:lang w:val="ro-RO"/>
        </w:rPr>
        <w:t xml:space="preserve"> contractului</w:t>
      </w:r>
      <w:r w:rsidR="009B588F" w:rsidRPr="00BA3D03">
        <w:rPr>
          <w:rFonts w:ascii="Times New Roman" w:eastAsia="Calibri" w:hAnsi="Times New Roman"/>
          <w:bCs/>
          <w:sz w:val="24"/>
          <w:szCs w:val="24"/>
          <w:lang w:val="ro-RO" w:eastAsia="ro-RO"/>
        </w:rPr>
        <w:t>:</w:t>
      </w:r>
      <w:r w:rsidR="009B588F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9B588F" w:rsidRPr="009B588F">
        <w:rPr>
          <w:rFonts w:ascii="Times New Roman" w:hAnsi="Times New Roman"/>
          <w:sz w:val="24"/>
          <w:szCs w:val="24"/>
          <w:lang w:val="ro-RO"/>
        </w:rPr>
        <w:t>Scopul serviciilor de consultanță este dat de realizarea următoarelor</w:t>
      </w:r>
      <w:r w:rsidR="00626D43" w:rsidRPr="00BA3D03">
        <w:rPr>
          <w:rFonts w:ascii="Times New Roman" w:eastAsia="Calibri" w:hAnsi="Times New Roman"/>
          <w:bCs/>
          <w:sz w:val="24"/>
          <w:szCs w:val="24"/>
          <w:lang w:val="ro-RO" w:eastAsia="ro-RO"/>
        </w:rPr>
        <w:t>:</w:t>
      </w:r>
      <w:r w:rsidR="009B588F" w:rsidRPr="009B588F">
        <w:rPr>
          <w:rFonts w:ascii="Times New Roman" w:hAnsi="Times New Roman"/>
          <w:sz w:val="24"/>
          <w:szCs w:val="24"/>
          <w:lang w:val="ro-RO"/>
        </w:rPr>
        <w:t xml:space="preserve"> elaborarea Raportului preliminar, a Documentației pentru obținerea Autorizației de Desființare a construcției existente, a Documentației pentru obținerea Autorizației de Construire, a Proiectului tehnic și a Detaliilor de execuție pentru construcția nouă, în realizarea Serviciilor de Supraveghere a Lucrărilor (Asistență Tehnică oferită de Consultant), precum și pregătirea documentelor pentru obținerea autorizațiilor de funcționare și alte servicii necesare realizării obiectivului de investiții </w:t>
      </w:r>
      <w:r w:rsidR="009B588F" w:rsidRPr="009B588F">
        <w:rPr>
          <w:rFonts w:ascii="Times New Roman" w:hAnsi="Times New Roman"/>
          <w:b/>
          <w:bCs/>
          <w:sz w:val="24"/>
          <w:szCs w:val="24"/>
          <w:lang w:val="ro-RO"/>
        </w:rPr>
        <w:t>„Demolare și reconstruire Sediu Detașament de Pompieri Mizil din cadrul Inspectoratului pentru Situații de Urgență „Șerban Cantacuzino”- județul Prahova”.</w:t>
      </w:r>
    </w:p>
    <w:sectPr w:rsidR="009B588F" w:rsidRPr="00286548" w:rsidSect="0028654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E4"/>
    <w:rsid w:val="001243A8"/>
    <w:rsid w:val="00286548"/>
    <w:rsid w:val="00626D43"/>
    <w:rsid w:val="009B588F"/>
    <w:rsid w:val="00B85CC9"/>
    <w:rsid w:val="00BA3D03"/>
    <w:rsid w:val="00D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1760A"/>
  <w15:chartTrackingRefBased/>
  <w15:docId w15:val="{F84C5F67-FED4-45C2-AD9D-ACF31CB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E4"/>
    <w:pPr>
      <w:spacing w:after="120" w:line="276" w:lineRule="auto"/>
      <w:ind w:left="1701"/>
      <w:jc w:val="both"/>
    </w:pPr>
    <w:rPr>
      <w:rFonts w:ascii="Trebuchet MS" w:eastAsia="MS Mincho" w:hAnsi="Trebuchet MS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3D0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VLADAREANU</dc:creator>
  <cp:keywords/>
  <dc:description/>
  <cp:lastModifiedBy>Marcela VLADAREANU</cp:lastModifiedBy>
  <cp:revision>3</cp:revision>
  <cp:lastPrinted>2020-04-10T07:26:00Z</cp:lastPrinted>
  <dcterms:created xsi:type="dcterms:W3CDTF">2020-04-10T06:55:00Z</dcterms:created>
  <dcterms:modified xsi:type="dcterms:W3CDTF">2020-04-10T08:13:00Z</dcterms:modified>
</cp:coreProperties>
</file>