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69BF" w14:textId="667AA568" w:rsidR="0023689B" w:rsidRPr="007D2F11" w:rsidRDefault="00CE2943" w:rsidP="0023689B">
      <w:pPr>
        <w:pStyle w:val="Heading1a"/>
        <w:keepNext w:val="0"/>
        <w:keepLines w:val="0"/>
        <w:tabs>
          <w:tab w:val="clear" w:pos="-720"/>
        </w:tabs>
        <w:suppressAutoHyphens w:val="0"/>
        <w:rPr>
          <w:bCs/>
          <w:smallCaps w:val="0"/>
          <w:sz w:val="28"/>
          <w:szCs w:val="28"/>
        </w:rPr>
      </w:pPr>
      <w:bookmarkStart w:id="0" w:name="_Hlk124939522"/>
      <w:proofErr w:type="spellStart"/>
      <w:r w:rsidRPr="007D2F11">
        <w:rPr>
          <w:bCs/>
          <w:smallCaps w:val="0"/>
          <w:sz w:val="28"/>
          <w:szCs w:val="28"/>
        </w:rPr>
        <w:t>Anunț</w:t>
      </w:r>
      <w:proofErr w:type="spellEnd"/>
      <w:r w:rsidRPr="007D2F11">
        <w:rPr>
          <w:bCs/>
          <w:smallCaps w:val="0"/>
          <w:sz w:val="28"/>
          <w:szCs w:val="28"/>
        </w:rPr>
        <w:t xml:space="preserve"> </w:t>
      </w:r>
      <w:proofErr w:type="spellStart"/>
      <w:r w:rsidRPr="007D2F11">
        <w:rPr>
          <w:bCs/>
          <w:smallCaps w:val="0"/>
          <w:sz w:val="28"/>
          <w:szCs w:val="28"/>
        </w:rPr>
        <w:t>Cerere</w:t>
      </w:r>
      <w:proofErr w:type="spellEnd"/>
      <w:r w:rsidRPr="007D2F11">
        <w:rPr>
          <w:bCs/>
          <w:smallCaps w:val="0"/>
          <w:sz w:val="28"/>
          <w:szCs w:val="28"/>
        </w:rPr>
        <w:t xml:space="preserve"> de </w:t>
      </w:r>
      <w:proofErr w:type="spellStart"/>
      <w:r w:rsidRPr="007D2F11">
        <w:rPr>
          <w:bCs/>
          <w:smallCaps w:val="0"/>
          <w:sz w:val="28"/>
          <w:szCs w:val="28"/>
        </w:rPr>
        <w:t>Cotații</w:t>
      </w:r>
      <w:proofErr w:type="spellEnd"/>
    </w:p>
    <w:p w14:paraId="7461D087" w14:textId="4AA620F4" w:rsidR="0023689B" w:rsidRPr="005B1720" w:rsidRDefault="0023689B" w:rsidP="005B1720">
      <w:pPr>
        <w:rPr>
          <w:b/>
          <w:color w:val="000000" w:themeColor="text1"/>
        </w:rPr>
      </w:pPr>
    </w:p>
    <w:p w14:paraId="6789CFD0" w14:textId="77777777" w:rsidR="0023689B" w:rsidRPr="004A2C5F" w:rsidRDefault="0023689B" w:rsidP="0023689B">
      <w:pPr>
        <w:suppressAutoHyphens/>
        <w:rPr>
          <w:spacing w:val="-2"/>
        </w:rPr>
      </w:pPr>
    </w:p>
    <w:p w14:paraId="157E026A" w14:textId="6E13297E" w:rsidR="00CE2943" w:rsidRPr="0096254C" w:rsidRDefault="00D4576F" w:rsidP="004B7AC5">
      <w:pPr>
        <w:pStyle w:val="ListParagraph"/>
        <w:numPr>
          <w:ilvl w:val="0"/>
          <w:numId w:val="2"/>
        </w:numPr>
        <w:spacing w:after="120"/>
        <w:ind w:left="567" w:hanging="567"/>
        <w:contextualSpacing w:val="0"/>
        <w:jc w:val="both"/>
        <w:rPr>
          <w:bCs/>
          <w:i/>
          <w:iCs/>
        </w:rPr>
      </w:pPr>
      <w:proofErr w:type="spellStart"/>
      <w:r w:rsidRPr="00D4576F">
        <w:rPr>
          <w:spacing w:val="-2"/>
        </w:rPr>
        <w:t>Guvernul</w:t>
      </w:r>
      <w:proofErr w:type="spellEnd"/>
      <w:r w:rsidRPr="00D4576F">
        <w:rPr>
          <w:spacing w:val="-2"/>
        </w:rPr>
        <w:t xml:space="preserve"> </w:t>
      </w:r>
      <w:proofErr w:type="spellStart"/>
      <w:r w:rsidRPr="00D4576F">
        <w:rPr>
          <w:spacing w:val="-2"/>
        </w:rPr>
        <w:t>României</w:t>
      </w:r>
      <w:proofErr w:type="spellEnd"/>
      <w:r w:rsidRPr="00D4576F">
        <w:rPr>
          <w:spacing w:val="-2"/>
        </w:rPr>
        <w:t xml:space="preserve"> a </w:t>
      </w:r>
      <w:proofErr w:type="spellStart"/>
      <w:r w:rsidRPr="00D4576F">
        <w:rPr>
          <w:spacing w:val="-2"/>
        </w:rPr>
        <w:t>primit</w:t>
      </w:r>
      <w:proofErr w:type="spellEnd"/>
      <w:r w:rsidRPr="00D4576F">
        <w:rPr>
          <w:spacing w:val="-2"/>
        </w:rPr>
        <w:t xml:space="preserve"> un </w:t>
      </w:r>
      <w:proofErr w:type="spellStart"/>
      <w:r w:rsidRPr="00D4576F">
        <w:rPr>
          <w:spacing w:val="-2"/>
        </w:rPr>
        <w:t>împrumut</w:t>
      </w:r>
      <w:proofErr w:type="spellEnd"/>
      <w:r w:rsidRPr="00D4576F">
        <w:rPr>
          <w:spacing w:val="-2"/>
        </w:rPr>
        <w:t xml:space="preserve"> de la Banca </w:t>
      </w:r>
      <w:proofErr w:type="spellStart"/>
      <w:r w:rsidRPr="00D4576F">
        <w:rPr>
          <w:spacing w:val="-2"/>
        </w:rPr>
        <w:t>Internațională</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D4576F">
        <w:rPr>
          <w:spacing w:val="-2"/>
        </w:rPr>
        <w:t>Reconstrucție</w:t>
      </w:r>
      <w:proofErr w:type="spellEnd"/>
      <w:r w:rsidRPr="00D4576F">
        <w:rPr>
          <w:spacing w:val="-2"/>
        </w:rPr>
        <w:t xml:space="preserve"> </w:t>
      </w:r>
      <w:proofErr w:type="spellStart"/>
      <w:r w:rsidRPr="00D4576F">
        <w:rPr>
          <w:spacing w:val="-2"/>
        </w:rPr>
        <w:t>și</w:t>
      </w:r>
      <w:proofErr w:type="spellEnd"/>
      <w:r w:rsidRPr="00D4576F">
        <w:rPr>
          <w:spacing w:val="-2"/>
        </w:rPr>
        <w:t xml:space="preserve"> </w:t>
      </w:r>
      <w:proofErr w:type="spellStart"/>
      <w:r w:rsidRPr="00D4576F">
        <w:rPr>
          <w:spacing w:val="-2"/>
        </w:rPr>
        <w:t>Dezvoltare</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CE2943">
        <w:rPr>
          <w:spacing w:val="-2"/>
        </w:rPr>
        <w:t>finanţarea</w:t>
      </w:r>
      <w:proofErr w:type="spellEnd"/>
      <w:r w:rsidRPr="00CE2943">
        <w:rPr>
          <w:spacing w:val="-2"/>
        </w:rPr>
        <w:t xml:space="preserve"> </w:t>
      </w:r>
      <w:proofErr w:type="spellStart"/>
      <w:r w:rsidRPr="00CE2943">
        <w:rPr>
          <w:spacing w:val="-2"/>
        </w:rPr>
        <w:t>Proiectului</w:t>
      </w:r>
      <w:proofErr w:type="spellEnd"/>
      <w:r w:rsidRPr="00CE2943">
        <w:rPr>
          <w:spacing w:val="-2"/>
        </w:rPr>
        <w:t xml:space="preserve"> </w:t>
      </w:r>
      <w:proofErr w:type="spellStart"/>
      <w:r w:rsidRPr="00D4576F">
        <w:rPr>
          <w:spacing w:val="-2"/>
        </w:rPr>
        <w:t>privind</w:t>
      </w:r>
      <w:proofErr w:type="spellEnd"/>
      <w:r w:rsidRPr="00D4576F">
        <w:rPr>
          <w:spacing w:val="-2"/>
        </w:rPr>
        <w:t xml:space="preserve"> </w:t>
      </w:r>
      <w:proofErr w:type="spellStart"/>
      <w:r>
        <w:rPr>
          <w:spacing w:val="-2"/>
        </w:rPr>
        <w:t>Î</w:t>
      </w:r>
      <w:r w:rsidRPr="00D4576F">
        <w:rPr>
          <w:spacing w:val="-2"/>
        </w:rPr>
        <w:t>mbunătățirea</w:t>
      </w:r>
      <w:proofErr w:type="spellEnd"/>
      <w:r w:rsidRPr="00D4576F">
        <w:rPr>
          <w:spacing w:val="-2"/>
        </w:rPr>
        <w:t xml:space="preserve"> </w:t>
      </w:r>
      <w:proofErr w:type="spellStart"/>
      <w:r>
        <w:rPr>
          <w:spacing w:val="-2"/>
        </w:rPr>
        <w:t>M</w:t>
      </w:r>
      <w:r w:rsidRPr="00D4576F">
        <w:rPr>
          <w:spacing w:val="-2"/>
        </w:rPr>
        <w:t>anagementului</w:t>
      </w:r>
      <w:proofErr w:type="spellEnd"/>
      <w:r w:rsidRPr="00D4576F">
        <w:rPr>
          <w:spacing w:val="-2"/>
        </w:rPr>
        <w:t xml:space="preserve"> </w:t>
      </w:r>
      <w:proofErr w:type="spellStart"/>
      <w:r>
        <w:rPr>
          <w:spacing w:val="-2"/>
        </w:rPr>
        <w:t>R</w:t>
      </w:r>
      <w:r w:rsidRPr="00D4576F">
        <w:rPr>
          <w:spacing w:val="-2"/>
        </w:rPr>
        <w:t>iscurilor</w:t>
      </w:r>
      <w:proofErr w:type="spellEnd"/>
      <w:r w:rsidRPr="00D4576F">
        <w:rPr>
          <w:spacing w:val="-2"/>
        </w:rPr>
        <w:t xml:space="preserve"> la </w:t>
      </w:r>
      <w:proofErr w:type="spellStart"/>
      <w:r>
        <w:rPr>
          <w:spacing w:val="-2"/>
        </w:rPr>
        <w:t>D</w:t>
      </w:r>
      <w:r w:rsidRPr="00D4576F">
        <w:rPr>
          <w:spacing w:val="-2"/>
        </w:rPr>
        <w:t>ezastre</w:t>
      </w:r>
      <w:proofErr w:type="spellEnd"/>
      <w:r w:rsidRPr="00D4576F">
        <w:rPr>
          <w:spacing w:val="-2"/>
        </w:rPr>
        <w:t xml:space="preserve"> („</w:t>
      </w:r>
      <w:proofErr w:type="spellStart"/>
      <w:r w:rsidRPr="00D4576F">
        <w:rPr>
          <w:spacing w:val="-2"/>
        </w:rPr>
        <w:t>Proiectul</w:t>
      </w:r>
      <w:proofErr w:type="spellEnd"/>
      <w:r w:rsidRPr="00D4576F">
        <w:rPr>
          <w:spacing w:val="-2"/>
        </w:rPr>
        <w:t xml:space="preserve">”) </w:t>
      </w:r>
      <w:proofErr w:type="spellStart"/>
      <w:r w:rsidRPr="00D4576F">
        <w:rPr>
          <w:spacing w:val="-2"/>
        </w:rPr>
        <w:t>și</w:t>
      </w:r>
      <w:proofErr w:type="spellEnd"/>
      <w:r w:rsidRPr="00D4576F">
        <w:rPr>
          <w:spacing w:val="-2"/>
        </w:rPr>
        <w:t xml:space="preserve"> </w:t>
      </w:r>
      <w:proofErr w:type="spellStart"/>
      <w:r w:rsidRPr="00D4576F">
        <w:rPr>
          <w:spacing w:val="-2"/>
        </w:rPr>
        <w:t>intenționează</w:t>
      </w:r>
      <w:proofErr w:type="spellEnd"/>
      <w:r w:rsidRPr="00D4576F">
        <w:rPr>
          <w:spacing w:val="-2"/>
        </w:rPr>
        <w:t xml:space="preserve"> </w:t>
      </w:r>
      <w:proofErr w:type="spellStart"/>
      <w:r w:rsidRPr="00D4576F">
        <w:rPr>
          <w:spacing w:val="-2"/>
        </w:rPr>
        <w:t>să</w:t>
      </w:r>
      <w:proofErr w:type="spellEnd"/>
      <w:r w:rsidRPr="00D4576F">
        <w:rPr>
          <w:spacing w:val="-2"/>
        </w:rPr>
        <w:t xml:space="preserve"> </w:t>
      </w:r>
      <w:proofErr w:type="spellStart"/>
      <w:r w:rsidRPr="00D4576F">
        <w:rPr>
          <w:spacing w:val="-2"/>
        </w:rPr>
        <w:t>aloce</w:t>
      </w:r>
      <w:proofErr w:type="spellEnd"/>
      <w:r w:rsidRPr="00D4576F">
        <w:rPr>
          <w:spacing w:val="-2"/>
        </w:rPr>
        <w:t xml:space="preserve"> o </w:t>
      </w:r>
      <w:proofErr w:type="spellStart"/>
      <w:r w:rsidRPr="00D4576F">
        <w:rPr>
          <w:spacing w:val="-2"/>
        </w:rPr>
        <w:t>parte</w:t>
      </w:r>
      <w:proofErr w:type="spellEnd"/>
      <w:r w:rsidRPr="00D4576F">
        <w:rPr>
          <w:spacing w:val="-2"/>
        </w:rPr>
        <w:t xml:space="preserve"> din </w:t>
      </w:r>
      <w:proofErr w:type="spellStart"/>
      <w:r w:rsidRPr="00D4576F">
        <w:rPr>
          <w:spacing w:val="-2"/>
        </w:rPr>
        <w:t>fondurile</w:t>
      </w:r>
      <w:proofErr w:type="spellEnd"/>
      <w:r w:rsidRPr="00D4576F">
        <w:rPr>
          <w:spacing w:val="-2"/>
        </w:rPr>
        <w:t xml:space="preserve"> </w:t>
      </w:r>
      <w:proofErr w:type="spellStart"/>
      <w:r w:rsidRPr="00D4576F">
        <w:rPr>
          <w:spacing w:val="-2"/>
        </w:rPr>
        <w:t>Proiectului</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D4576F">
        <w:rPr>
          <w:spacing w:val="-2"/>
        </w:rPr>
        <w:t>plăţi</w:t>
      </w:r>
      <w:proofErr w:type="spellEnd"/>
      <w:r w:rsidRPr="00D4576F">
        <w:rPr>
          <w:spacing w:val="-2"/>
        </w:rPr>
        <w:t xml:space="preserve"> </w:t>
      </w:r>
      <w:proofErr w:type="spellStart"/>
      <w:r w:rsidRPr="00CE2943">
        <w:rPr>
          <w:spacing w:val="-2"/>
        </w:rPr>
        <w:t>eligibile</w:t>
      </w:r>
      <w:proofErr w:type="spellEnd"/>
      <w:r w:rsidRPr="00D4576F">
        <w:rPr>
          <w:spacing w:val="-2"/>
        </w:rPr>
        <w:t xml:space="preserve"> </w:t>
      </w:r>
      <w:proofErr w:type="spellStart"/>
      <w:r w:rsidRPr="00CE2943">
        <w:rPr>
          <w:spacing w:val="-2"/>
        </w:rPr>
        <w:t>în</w:t>
      </w:r>
      <w:proofErr w:type="spellEnd"/>
      <w:r w:rsidRPr="00CE2943">
        <w:rPr>
          <w:spacing w:val="-2"/>
        </w:rPr>
        <w:t xml:space="preserve"> </w:t>
      </w:r>
      <w:proofErr w:type="spellStart"/>
      <w:r w:rsidRPr="00CE2943">
        <w:rPr>
          <w:spacing w:val="-2"/>
        </w:rPr>
        <w:t>cadrul</w:t>
      </w:r>
      <w:proofErr w:type="spellEnd"/>
      <w:r w:rsidRPr="00CE2943">
        <w:rPr>
          <w:spacing w:val="-2"/>
        </w:rPr>
        <w:t xml:space="preserve"> </w:t>
      </w:r>
      <w:proofErr w:type="spellStart"/>
      <w:r w:rsidRPr="00CE2943">
        <w:rPr>
          <w:spacing w:val="-2"/>
        </w:rPr>
        <w:t>contractului</w:t>
      </w:r>
      <w:proofErr w:type="spellEnd"/>
      <w:r>
        <w:rPr>
          <w:spacing w:val="-2"/>
        </w:rPr>
        <w:t xml:space="preserve"> de</w:t>
      </w:r>
      <w:r w:rsidR="0096254C">
        <w:rPr>
          <w:spacing w:val="-2"/>
        </w:rPr>
        <w:t xml:space="preserve"> </w:t>
      </w:r>
      <w:r w:rsidR="004B7AC5" w:rsidRPr="004B7AC5">
        <w:rPr>
          <w:b/>
          <w:bCs/>
          <w:spacing w:val="-2"/>
        </w:rPr>
        <w:t>”</w:t>
      </w:r>
      <w:r w:rsidR="00BA0B31" w:rsidRPr="003568AE">
        <w:rPr>
          <w:noProof/>
          <w:lang w:val="ro-RO"/>
        </w:rPr>
        <w:t xml:space="preserve">Execuție lucrări: </w:t>
      </w:r>
      <w:r w:rsidR="00BA0B31" w:rsidRPr="009E28F9">
        <w:rPr>
          <w:b/>
          <w:bCs/>
          <w:noProof/>
          <w:lang w:val="ro-RO"/>
        </w:rPr>
        <w:t>Lucrări de demolare pentru obiectivul de investiții: Demolare construcție administrativă existentă și construire clădire nouă pentru Inspectoratul pentru Situații de Urgență ”Anghel Saligny” și Detașamentul de Pompieri Focșani din  cadrul ISUJ Vrancea”, inclusiv Servicii conexe</w:t>
      </w:r>
      <w:r w:rsidR="004B7AC5" w:rsidRPr="004B7AC5">
        <w:rPr>
          <w:b/>
          <w:bCs/>
          <w:spacing w:val="-2"/>
        </w:rPr>
        <w:t>”</w:t>
      </w:r>
      <w:r w:rsidR="004B7AC5">
        <w:rPr>
          <w:b/>
          <w:bCs/>
          <w:spacing w:val="-2"/>
        </w:rPr>
        <w:t xml:space="preserve"> </w:t>
      </w:r>
      <w:r w:rsidR="004B7AC5" w:rsidRPr="004B7AC5">
        <w:rPr>
          <w:spacing w:val="-2"/>
        </w:rPr>
        <w:t>(</w:t>
      </w:r>
      <w:r w:rsidR="00A71D41" w:rsidRPr="00A71D41">
        <w:rPr>
          <w:spacing w:val="-2"/>
        </w:rPr>
        <w:t>RO-GIES-3</w:t>
      </w:r>
      <w:r w:rsidR="00BA0B31">
        <w:rPr>
          <w:spacing w:val="-2"/>
        </w:rPr>
        <w:t>41286</w:t>
      </w:r>
      <w:r w:rsidR="00A71D41" w:rsidRPr="00A71D41">
        <w:rPr>
          <w:spacing w:val="-2"/>
        </w:rPr>
        <w:t>-</w:t>
      </w:r>
      <w:r w:rsidR="00BA0B31">
        <w:rPr>
          <w:spacing w:val="-2"/>
        </w:rPr>
        <w:t>CW</w:t>
      </w:r>
      <w:r w:rsidR="00A71D41" w:rsidRPr="00A71D41">
        <w:rPr>
          <w:spacing w:val="-2"/>
        </w:rPr>
        <w:t>-RFQ</w:t>
      </w:r>
      <w:r w:rsidR="004B7AC5" w:rsidRPr="004B7AC5">
        <w:rPr>
          <w:spacing w:val="-2"/>
        </w:rPr>
        <w:t>)</w:t>
      </w:r>
      <w:r w:rsidR="004B7AC5">
        <w:rPr>
          <w:spacing w:val="-2"/>
        </w:rPr>
        <w:t>.</w:t>
      </w:r>
      <w:r w:rsidR="0096254C">
        <w:rPr>
          <w:spacing w:val="-2"/>
        </w:rPr>
        <w:t xml:space="preserve"> </w:t>
      </w:r>
    </w:p>
    <w:p w14:paraId="74C0F823" w14:textId="0FBD7C56" w:rsidR="003B6289" w:rsidRPr="004E66A7" w:rsidRDefault="00D4576F" w:rsidP="004E66A7">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rFonts w:asciiTheme="majorBidi" w:hAnsiTheme="majorBidi" w:cstheme="majorBidi"/>
          <w:b/>
          <w:bCs/>
          <w:iCs/>
          <w:lang w:val="ro-RO"/>
        </w:rPr>
      </w:pPr>
      <w:r w:rsidRPr="004E66A7">
        <w:rPr>
          <w:rFonts w:asciiTheme="majorBidi" w:hAnsiTheme="majorBidi" w:cstheme="majorBidi"/>
          <w:b/>
          <w:bCs/>
          <w:lang w:val="ro-RO"/>
        </w:rPr>
        <w:t>Inspectoratul General pentru Situații de Urgență</w:t>
      </w:r>
      <w:r w:rsidR="003B6289" w:rsidRPr="004E66A7">
        <w:rPr>
          <w:rFonts w:asciiTheme="majorBidi" w:hAnsiTheme="majorBidi" w:cstheme="majorBidi"/>
          <w:lang w:val="ro-RO"/>
        </w:rPr>
        <w:t xml:space="preserve"> vă invită să transmiteți</w:t>
      </w:r>
      <w:r w:rsidR="003B6289" w:rsidRPr="004E66A7">
        <w:rPr>
          <w:bCs/>
          <w:lang w:val="ro-RO"/>
        </w:rPr>
        <w:t xml:space="preserve"> cotația dvs. de preț pentru </w:t>
      </w:r>
      <w:r w:rsidR="0096254C">
        <w:rPr>
          <w:bCs/>
          <w:lang w:val="ro-RO"/>
        </w:rPr>
        <w:t>realizarea acestor lucrări</w:t>
      </w:r>
      <w:r w:rsidR="004E66A7" w:rsidRPr="00DD7867">
        <w:rPr>
          <w:rFonts w:asciiTheme="majorBidi" w:hAnsiTheme="majorBidi" w:cstheme="majorBidi"/>
          <w:iCs/>
          <w:lang w:val="ro-RO"/>
        </w:rPr>
        <w:t>.</w:t>
      </w:r>
    </w:p>
    <w:p w14:paraId="01DADFAC" w14:textId="7BFD2F5F" w:rsidR="0023689B" w:rsidRPr="00764E00" w:rsidRDefault="00764E00" w:rsidP="006202C0">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spacing w:val="-2"/>
        </w:rPr>
      </w:pPr>
      <w:proofErr w:type="spellStart"/>
      <w:r w:rsidRPr="00764E00">
        <w:rPr>
          <w:spacing w:val="-2"/>
        </w:rPr>
        <w:t>Achiziția</w:t>
      </w:r>
      <w:proofErr w:type="spellEnd"/>
      <w:r w:rsidRPr="00764E00">
        <w:rPr>
          <w:spacing w:val="-2"/>
        </w:rPr>
        <w:t xml:space="preserve"> se </w:t>
      </w:r>
      <w:proofErr w:type="spellStart"/>
      <w:r w:rsidRPr="00764E00">
        <w:rPr>
          <w:spacing w:val="-2"/>
        </w:rPr>
        <w:t>realizează</w:t>
      </w:r>
      <w:proofErr w:type="spellEnd"/>
      <w:r w:rsidRPr="00764E00">
        <w:rPr>
          <w:spacing w:val="-2"/>
        </w:rPr>
        <w:t xml:space="preserve"> </w:t>
      </w:r>
      <w:proofErr w:type="spellStart"/>
      <w:r w:rsidRPr="00764E00">
        <w:rPr>
          <w:spacing w:val="-2"/>
        </w:rPr>
        <w:t>prin</w:t>
      </w:r>
      <w:proofErr w:type="spellEnd"/>
      <w:r w:rsidRPr="00764E00">
        <w:rPr>
          <w:spacing w:val="-2"/>
        </w:rPr>
        <w:t xml:space="preserve"> </w:t>
      </w:r>
      <w:proofErr w:type="spellStart"/>
      <w:proofErr w:type="gramStart"/>
      <w:r w:rsidRPr="00764E00">
        <w:rPr>
          <w:spacing w:val="-2"/>
        </w:rPr>
        <w:t>procedura</w:t>
      </w:r>
      <w:proofErr w:type="spellEnd"/>
      <w:r w:rsidRPr="00764E00">
        <w:rPr>
          <w:spacing w:val="-2"/>
        </w:rPr>
        <w:t xml:space="preserve"> ”</w:t>
      </w:r>
      <w:proofErr w:type="spellStart"/>
      <w:r w:rsidRPr="00764E00">
        <w:rPr>
          <w:spacing w:val="-2"/>
        </w:rPr>
        <w:t>Cerere</w:t>
      </w:r>
      <w:proofErr w:type="spellEnd"/>
      <w:proofErr w:type="gramEnd"/>
      <w:r w:rsidRPr="00764E00">
        <w:rPr>
          <w:spacing w:val="-2"/>
        </w:rPr>
        <w:t xml:space="preserve"> de </w:t>
      </w:r>
      <w:proofErr w:type="spellStart"/>
      <w:r w:rsidRPr="00764E00">
        <w:rPr>
          <w:spacing w:val="-2"/>
        </w:rPr>
        <w:t>Cotații</w:t>
      </w:r>
      <w:proofErr w:type="spellEnd"/>
      <w:r w:rsidRPr="00764E00">
        <w:rPr>
          <w:spacing w:val="-2"/>
        </w:rPr>
        <w:t xml:space="preserve">” (RFQ) </w:t>
      </w:r>
      <w:proofErr w:type="spellStart"/>
      <w:r w:rsidRPr="00764E00">
        <w:rPr>
          <w:spacing w:val="-2"/>
        </w:rPr>
        <w:t>în</w:t>
      </w:r>
      <w:proofErr w:type="spellEnd"/>
      <w:r w:rsidRPr="00764E00">
        <w:rPr>
          <w:spacing w:val="-2"/>
        </w:rPr>
        <w:t xml:space="preserve"> </w:t>
      </w:r>
      <w:proofErr w:type="spellStart"/>
      <w:r w:rsidRPr="00764E00">
        <w:rPr>
          <w:spacing w:val="-2"/>
        </w:rPr>
        <w:t>conformitate</w:t>
      </w:r>
      <w:proofErr w:type="spellEnd"/>
      <w:r w:rsidRPr="00764E00">
        <w:rPr>
          <w:spacing w:val="-2"/>
        </w:rPr>
        <w:t xml:space="preserve"> cu </w:t>
      </w:r>
      <w:proofErr w:type="spellStart"/>
      <w:r w:rsidRPr="00764E00">
        <w:rPr>
          <w:spacing w:val="-2"/>
        </w:rPr>
        <w:t>prevederile</w:t>
      </w:r>
      <w:proofErr w:type="spellEnd"/>
      <w:r w:rsidRPr="00764E00">
        <w:rPr>
          <w:spacing w:val="-2"/>
        </w:rPr>
        <w:t xml:space="preserve"> „</w:t>
      </w:r>
      <w:proofErr w:type="spellStart"/>
      <w:r w:rsidRPr="00764E00">
        <w:rPr>
          <w:spacing w:val="-2"/>
        </w:rPr>
        <w:t>Regulamentul</w:t>
      </w:r>
      <w:r>
        <w:rPr>
          <w:spacing w:val="-2"/>
        </w:rPr>
        <w:t>ui</w:t>
      </w:r>
      <w:proofErr w:type="spellEnd"/>
      <w:r w:rsidRPr="00764E00">
        <w:rPr>
          <w:spacing w:val="-2"/>
        </w:rPr>
        <w:t xml:space="preserve"> </w:t>
      </w:r>
      <w:proofErr w:type="spellStart"/>
      <w:r w:rsidRPr="00764E00">
        <w:rPr>
          <w:spacing w:val="-2"/>
        </w:rPr>
        <w:t>Băncii</w:t>
      </w:r>
      <w:proofErr w:type="spellEnd"/>
      <w:r w:rsidRPr="00764E00">
        <w:rPr>
          <w:spacing w:val="-2"/>
        </w:rPr>
        <w:t xml:space="preserve"> Mondiale </w:t>
      </w:r>
      <w:proofErr w:type="spellStart"/>
      <w:r w:rsidRPr="00764E00">
        <w:rPr>
          <w:spacing w:val="-2"/>
        </w:rPr>
        <w:t>privind</w:t>
      </w:r>
      <w:proofErr w:type="spellEnd"/>
      <w:r w:rsidRPr="00764E00">
        <w:rPr>
          <w:spacing w:val="-2"/>
        </w:rPr>
        <w:t xml:space="preserve"> </w:t>
      </w:r>
      <w:proofErr w:type="spellStart"/>
      <w:r w:rsidRPr="00764E00">
        <w:rPr>
          <w:spacing w:val="-2"/>
        </w:rPr>
        <w:t>achizițiile</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cadrul</w:t>
      </w:r>
      <w:proofErr w:type="spellEnd"/>
      <w:r w:rsidRPr="00764E00">
        <w:rPr>
          <w:spacing w:val="-2"/>
        </w:rPr>
        <w:t xml:space="preserve"> </w:t>
      </w:r>
      <w:proofErr w:type="spellStart"/>
      <w:r w:rsidRPr="00764E00">
        <w:rPr>
          <w:spacing w:val="-2"/>
        </w:rPr>
        <w:t>împrumuturilor</w:t>
      </w:r>
      <w:proofErr w:type="spellEnd"/>
      <w:r w:rsidRPr="00764E00">
        <w:rPr>
          <w:spacing w:val="-2"/>
        </w:rPr>
        <w:t xml:space="preserve"> de </w:t>
      </w:r>
      <w:proofErr w:type="spellStart"/>
      <w:r w:rsidRPr="00764E00">
        <w:rPr>
          <w:spacing w:val="-2"/>
        </w:rPr>
        <w:t>finanțare</w:t>
      </w:r>
      <w:proofErr w:type="spellEnd"/>
      <w:r w:rsidRPr="00764E00">
        <w:rPr>
          <w:spacing w:val="-2"/>
        </w:rPr>
        <w:t xml:space="preserve"> a </w:t>
      </w:r>
      <w:proofErr w:type="spellStart"/>
      <w:r w:rsidRPr="00764E00">
        <w:rPr>
          <w:spacing w:val="-2"/>
        </w:rPr>
        <w:t>proiectelor</w:t>
      </w:r>
      <w:proofErr w:type="spellEnd"/>
      <w:r w:rsidRPr="00764E00">
        <w:rPr>
          <w:spacing w:val="-2"/>
        </w:rPr>
        <w:t xml:space="preserve"> de </w:t>
      </w:r>
      <w:proofErr w:type="spellStart"/>
      <w:r w:rsidRPr="00764E00">
        <w:rPr>
          <w:spacing w:val="-2"/>
        </w:rPr>
        <w:t>investiții</w:t>
      </w:r>
      <w:proofErr w:type="spellEnd"/>
      <w:r w:rsidRPr="00764E00">
        <w:rPr>
          <w:spacing w:val="-2"/>
        </w:rPr>
        <w:t xml:space="preserve">”, </w:t>
      </w:r>
      <w:proofErr w:type="spellStart"/>
      <w:r w:rsidRPr="00764E00">
        <w:rPr>
          <w:spacing w:val="-2"/>
        </w:rPr>
        <w:t>datat</w:t>
      </w:r>
      <w:proofErr w:type="spellEnd"/>
      <w:r w:rsidRPr="00764E00">
        <w:rPr>
          <w:spacing w:val="-2"/>
        </w:rPr>
        <w:t xml:space="preserve"> </w:t>
      </w:r>
      <w:proofErr w:type="spellStart"/>
      <w:r w:rsidRPr="00764E00">
        <w:rPr>
          <w:spacing w:val="-2"/>
        </w:rPr>
        <w:t>iulie</w:t>
      </w:r>
      <w:proofErr w:type="spellEnd"/>
      <w:r w:rsidRPr="00764E00">
        <w:rPr>
          <w:spacing w:val="-2"/>
        </w:rPr>
        <w:t xml:space="preserve"> 2016 </w:t>
      </w:r>
      <w:proofErr w:type="spellStart"/>
      <w:r w:rsidRPr="00764E00">
        <w:rPr>
          <w:spacing w:val="-2"/>
        </w:rPr>
        <w:t>și</w:t>
      </w:r>
      <w:proofErr w:type="spellEnd"/>
      <w:r w:rsidRPr="00764E00">
        <w:rPr>
          <w:spacing w:val="-2"/>
        </w:rPr>
        <w:t xml:space="preserve"> </w:t>
      </w:r>
      <w:proofErr w:type="spellStart"/>
      <w:r w:rsidRPr="00764E00">
        <w:rPr>
          <w:spacing w:val="-2"/>
        </w:rPr>
        <w:t>revizuit</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noiembrie</w:t>
      </w:r>
      <w:proofErr w:type="spellEnd"/>
      <w:r w:rsidRPr="00764E00">
        <w:rPr>
          <w:spacing w:val="-2"/>
        </w:rPr>
        <w:t xml:space="preserve"> 2017, </w:t>
      </w:r>
      <w:proofErr w:type="spellStart"/>
      <w:r w:rsidRPr="00764E00">
        <w:rPr>
          <w:spacing w:val="-2"/>
        </w:rPr>
        <w:t>denumit</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continuare</w:t>
      </w:r>
      <w:proofErr w:type="spellEnd"/>
      <w:r w:rsidRPr="00764E00">
        <w:rPr>
          <w:spacing w:val="-2"/>
        </w:rPr>
        <w:t xml:space="preserve"> </w:t>
      </w:r>
      <w:proofErr w:type="spellStart"/>
      <w:r w:rsidRPr="00764E00">
        <w:rPr>
          <w:spacing w:val="-2"/>
        </w:rPr>
        <w:t>Regulamentul</w:t>
      </w:r>
      <w:proofErr w:type="spellEnd"/>
      <w:r w:rsidRPr="00764E00">
        <w:rPr>
          <w:spacing w:val="-2"/>
        </w:rPr>
        <w:t xml:space="preserve"> de </w:t>
      </w:r>
      <w:proofErr w:type="spellStart"/>
      <w:r w:rsidRPr="00764E00">
        <w:rPr>
          <w:spacing w:val="-2"/>
        </w:rPr>
        <w:t>achiziții</w:t>
      </w:r>
      <w:proofErr w:type="spellEnd"/>
      <w:r w:rsidR="00105B5B" w:rsidRPr="00764E00">
        <w:rPr>
          <w:spacing w:val="-2"/>
        </w:rPr>
        <w:t>.</w:t>
      </w:r>
    </w:p>
    <w:p w14:paraId="5EC1B6FD" w14:textId="285757EA" w:rsidR="0096254C" w:rsidRPr="0096254C" w:rsidRDefault="00FB747F" w:rsidP="006202C0">
      <w:pPr>
        <w:pStyle w:val="ListParagraph"/>
        <w:numPr>
          <w:ilvl w:val="0"/>
          <w:numId w:val="2"/>
        </w:numPr>
        <w:suppressAutoHyphens/>
        <w:spacing w:after="120"/>
        <w:ind w:left="567" w:hanging="567"/>
        <w:contextualSpacing w:val="0"/>
        <w:jc w:val="both"/>
        <w:rPr>
          <w:b/>
          <w:bCs/>
          <w:iCs/>
          <w:spacing w:val="-2"/>
        </w:rPr>
      </w:pPr>
      <w:proofErr w:type="spellStart"/>
      <w:r>
        <w:rPr>
          <w:spacing w:val="-2"/>
        </w:rPr>
        <w:t>Documentația</w:t>
      </w:r>
      <w:proofErr w:type="spellEnd"/>
      <w:r>
        <w:rPr>
          <w:spacing w:val="-2"/>
        </w:rPr>
        <w:t xml:space="preserve"> de </w:t>
      </w:r>
      <w:proofErr w:type="spellStart"/>
      <w:r>
        <w:rPr>
          <w:spacing w:val="-2"/>
        </w:rPr>
        <w:t>achiziție</w:t>
      </w:r>
      <w:proofErr w:type="spellEnd"/>
      <w:r>
        <w:rPr>
          <w:spacing w:val="-2"/>
        </w:rPr>
        <w:t xml:space="preserve"> “</w:t>
      </w:r>
      <w:proofErr w:type="spellStart"/>
      <w:r>
        <w:rPr>
          <w:spacing w:val="-2"/>
        </w:rPr>
        <w:t>Cerere</w:t>
      </w:r>
      <w:proofErr w:type="spellEnd"/>
      <w:r>
        <w:rPr>
          <w:spacing w:val="-2"/>
        </w:rPr>
        <w:t xml:space="preserve"> de </w:t>
      </w:r>
      <w:proofErr w:type="spellStart"/>
      <w:r>
        <w:rPr>
          <w:spacing w:val="-2"/>
        </w:rPr>
        <w:t>Cotații</w:t>
      </w:r>
      <w:proofErr w:type="spellEnd"/>
      <w:r>
        <w:rPr>
          <w:spacing w:val="-2"/>
        </w:rPr>
        <w:t xml:space="preserve">” </w:t>
      </w:r>
      <w:proofErr w:type="spellStart"/>
      <w:r w:rsidR="0096254C">
        <w:rPr>
          <w:spacing w:val="-2"/>
        </w:rPr>
        <w:t>este</w:t>
      </w:r>
      <w:proofErr w:type="spellEnd"/>
      <w:r w:rsidR="0096254C">
        <w:rPr>
          <w:spacing w:val="-2"/>
        </w:rPr>
        <w:t xml:space="preserve"> d</w:t>
      </w:r>
      <w:r w:rsidR="0096254C" w:rsidRPr="00357E6B">
        <w:rPr>
          <w:noProof/>
          <w:color w:val="333333"/>
          <w:lang w:val="ro-RO" w:eastAsia="en-GB"/>
        </w:rPr>
        <w:t>isponibilă la cerere, se transmite electronic în urma unei solicitări scrise care să includă și datele de contact necesare transmiterii (denumire firmă, persoana de contact, nume, email, telefon)</w:t>
      </w:r>
      <w:r w:rsidR="0096254C" w:rsidRPr="003568AE">
        <w:rPr>
          <w:noProof/>
          <w:color w:val="333333"/>
          <w:lang w:val="ro-RO" w:eastAsia="en-GB"/>
        </w:rPr>
        <w:t>, trimisă la adresele de e</w:t>
      </w:r>
      <w:r w:rsidR="000E734C">
        <w:rPr>
          <w:noProof/>
          <w:color w:val="333333"/>
          <w:lang w:val="ro-RO" w:eastAsia="en-GB"/>
        </w:rPr>
        <w:t>-</w:t>
      </w:r>
      <w:r w:rsidR="0096254C" w:rsidRPr="003568AE">
        <w:rPr>
          <w:noProof/>
          <w:color w:val="333333"/>
          <w:lang w:val="ro-RO" w:eastAsia="en-GB"/>
        </w:rPr>
        <w:t>mail de mai jos</w:t>
      </w:r>
      <w:r w:rsidR="0096254C">
        <w:rPr>
          <w:noProof/>
          <w:color w:val="333333"/>
          <w:lang w:val="ro-RO" w:eastAsia="en-GB"/>
        </w:rPr>
        <w:t>.</w:t>
      </w:r>
    </w:p>
    <w:p w14:paraId="3CAE6123" w14:textId="39D4792F" w:rsidR="0096254C" w:rsidRPr="0096254C" w:rsidRDefault="0096254C" w:rsidP="006202C0">
      <w:pPr>
        <w:pStyle w:val="ListParagraph"/>
        <w:numPr>
          <w:ilvl w:val="0"/>
          <w:numId w:val="2"/>
        </w:numPr>
        <w:suppressAutoHyphens/>
        <w:spacing w:after="120"/>
        <w:ind w:left="567" w:hanging="567"/>
        <w:contextualSpacing w:val="0"/>
        <w:jc w:val="both"/>
        <w:rPr>
          <w:b/>
          <w:bCs/>
          <w:iCs/>
          <w:spacing w:val="-2"/>
        </w:rPr>
      </w:pPr>
      <w:r>
        <w:rPr>
          <w:noProof/>
          <w:color w:val="333333"/>
          <w:lang w:val="ro-RO" w:eastAsia="en-GB"/>
        </w:rPr>
        <w:t xml:space="preserve">Se organizează o vizită la amplasament în </w:t>
      </w:r>
      <w:r w:rsidRPr="0096254C">
        <w:rPr>
          <w:b/>
          <w:bCs/>
          <w:noProof/>
          <w:color w:val="333333"/>
          <w:lang w:val="ro-RO" w:eastAsia="en-GB"/>
        </w:rPr>
        <w:t>17/02/2023</w:t>
      </w:r>
      <w:r>
        <w:rPr>
          <w:noProof/>
          <w:color w:val="333333"/>
          <w:lang w:val="ro-RO" w:eastAsia="en-GB"/>
        </w:rPr>
        <w:t xml:space="preserve">, cu </w:t>
      </w:r>
      <w:r w:rsidRPr="00357E6B">
        <w:rPr>
          <w:noProof/>
          <w:color w:val="333333"/>
          <w:lang w:val="ro-RO" w:eastAsia="en-GB"/>
        </w:rPr>
        <w:t>programare anterioară</w:t>
      </w:r>
      <w:r w:rsidRPr="003568AE">
        <w:rPr>
          <w:noProof/>
          <w:color w:val="333333"/>
          <w:lang w:val="ro-RO" w:eastAsia="en-GB"/>
        </w:rPr>
        <w:t xml:space="preserve"> </w:t>
      </w:r>
      <w:r w:rsidRPr="00357E6B">
        <w:rPr>
          <w:noProof/>
          <w:color w:val="333333"/>
          <w:lang w:val="ro-RO" w:eastAsia="en-GB"/>
        </w:rPr>
        <w:t>în urma unei solicitări scrise care să includă și datele de contact necesare transmiterii (denumire firmă, persoana de contact, nume, email, telefon)</w:t>
      </w:r>
      <w:r w:rsidRPr="003568AE">
        <w:rPr>
          <w:noProof/>
          <w:color w:val="333333"/>
          <w:lang w:val="ro-RO" w:eastAsia="en-GB"/>
        </w:rPr>
        <w:t>, trimisă la adresele de e</w:t>
      </w:r>
      <w:r w:rsidR="000E734C">
        <w:rPr>
          <w:noProof/>
          <w:color w:val="333333"/>
          <w:lang w:val="ro-RO" w:eastAsia="en-GB"/>
        </w:rPr>
        <w:t>-</w:t>
      </w:r>
      <w:r w:rsidRPr="003568AE">
        <w:rPr>
          <w:noProof/>
          <w:color w:val="333333"/>
          <w:lang w:val="ro-RO" w:eastAsia="en-GB"/>
        </w:rPr>
        <w:t>mail de mai jos</w:t>
      </w:r>
      <w:r>
        <w:rPr>
          <w:noProof/>
          <w:color w:val="333333"/>
          <w:lang w:val="ro-RO" w:eastAsia="en-GB"/>
        </w:rPr>
        <w:t>; solicitările privind vizita la amplasament (incluzând numele, serie, număr CI ale persoanelor delegate în vederea vizitei) se vor face până cel mai târziu 16/02/2023 orele 15:00.</w:t>
      </w:r>
    </w:p>
    <w:p w14:paraId="1C4CE7A5" w14:textId="2B6896B5" w:rsidR="0023689B" w:rsidRDefault="0096254C" w:rsidP="006202C0">
      <w:pPr>
        <w:pStyle w:val="ListParagraph"/>
        <w:numPr>
          <w:ilvl w:val="0"/>
          <w:numId w:val="2"/>
        </w:numPr>
        <w:suppressAutoHyphens/>
        <w:spacing w:after="120"/>
        <w:ind w:left="567" w:hanging="567"/>
        <w:contextualSpacing w:val="0"/>
        <w:jc w:val="both"/>
        <w:rPr>
          <w:b/>
          <w:bCs/>
          <w:iCs/>
          <w:spacing w:val="-2"/>
        </w:rPr>
      </w:pPr>
      <w:r>
        <w:rPr>
          <w:iCs/>
          <w:spacing w:val="-2"/>
        </w:rPr>
        <w:t xml:space="preserve">Termen </w:t>
      </w:r>
      <w:proofErr w:type="spellStart"/>
      <w:r>
        <w:rPr>
          <w:iCs/>
          <w:spacing w:val="-2"/>
        </w:rPr>
        <w:t>solicitare</w:t>
      </w:r>
      <w:proofErr w:type="spellEnd"/>
      <w:r>
        <w:rPr>
          <w:iCs/>
          <w:spacing w:val="-2"/>
        </w:rPr>
        <w:t xml:space="preserve"> </w:t>
      </w:r>
      <w:proofErr w:type="spellStart"/>
      <w:r w:rsidR="00FB747F" w:rsidRPr="00FB747F">
        <w:rPr>
          <w:iCs/>
          <w:spacing w:val="-2"/>
        </w:rPr>
        <w:t>clarificări</w:t>
      </w:r>
      <w:proofErr w:type="spellEnd"/>
      <w:r w:rsidR="00FB747F" w:rsidRPr="00FB747F">
        <w:rPr>
          <w:iCs/>
          <w:spacing w:val="-2"/>
        </w:rPr>
        <w:t xml:space="preserve"> </w:t>
      </w:r>
      <w:proofErr w:type="spellStart"/>
      <w:r w:rsidR="00FB747F" w:rsidRPr="00FB747F">
        <w:rPr>
          <w:iCs/>
          <w:spacing w:val="-2"/>
        </w:rPr>
        <w:t>referito</w:t>
      </w:r>
      <w:r w:rsidR="007E4882">
        <w:rPr>
          <w:iCs/>
          <w:spacing w:val="-2"/>
        </w:rPr>
        <w:t>a</w:t>
      </w:r>
      <w:r w:rsidR="00FB747F" w:rsidRPr="00FB747F">
        <w:rPr>
          <w:iCs/>
          <w:spacing w:val="-2"/>
        </w:rPr>
        <w:t>r</w:t>
      </w:r>
      <w:r w:rsidR="007E4882">
        <w:rPr>
          <w:iCs/>
          <w:spacing w:val="-2"/>
        </w:rPr>
        <w:t>e</w:t>
      </w:r>
      <w:proofErr w:type="spellEnd"/>
      <w:r w:rsidR="00FB747F" w:rsidRPr="00FB747F">
        <w:rPr>
          <w:iCs/>
          <w:spacing w:val="-2"/>
        </w:rPr>
        <w:t xml:space="preserve"> la </w:t>
      </w:r>
      <w:proofErr w:type="spellStart"/>
      <w:r w:rsidR="00FB747F" w:rsidRPr="00FB747F">
        <w:rPr>
          <w:iCs/>
          <w:spacing w:val="-2"/>
        </w:rPr>
        <w:t>Cerere</w:t>
      </w:r>
      <w:r w:rsidR="007E4882">
        <w:rPr>
          <w:iCs/>
          <w:spacing w:val="-2"/>
        </w:rPr>
        <w:t>a</w:t>
      </w:r>
      <w:proofErr w:type="spellEnd"/>
      <w:r w:rsidR="00FB747F" w:rsidRPr="00FB747F">
        <w:rPr>
          <w:iCs/>
          <w:spacing w:val="-2"/>
        </w:rPr>
        <w:t xml:space="preserve"> de </w:t>
      </w:r>
      <w:proofErr w:type="spellStart"/>
      <w:r w:rsidR="00FB747F" w:rsidRPr="00FB747F">
        <w:rPr>
          <w:iCs/>
          <w:spacing w:val="-2"/>
        </w:rPr>
        <w:t>Cotații</w:t>
      </w:r>
      <w:proofErr w:type="spellEnd"/>
      <w:r w:rsidR="00FB747F" w:rsidRPr="00FB747F">
        <w:rPr>
          <w:iCs/>
          <w:spacing w:val="-2"/>
        </w:rPr>
        <w:t xml:space="preserve"> pot fi </w:t>
      </w:r>
      <w:proofErr w:type="spellStart"/>
      <w:r w:rsidR="00FB747F" w:rsidRPr="00FB747F">
        <w:rPr>
          <w:iCs/>
          <w:spacing w:val="-2"/>
        </w:rPr>
        <w:t>transmis</w:t>
      </w:r>
      <w:r w:rsidR="007E4882">
        <w:rPr>
          <w:iCs/>
          <w:spacing w:val="-2"/>
        </w:rPr>
        <w:t>e</w:t>
      </w:r>
      <w:proofErr w:type="spellEnd"/>
      <w:r w:rsidR="00FB747F" w:rsidRPr="00FB747F">
        <w:rPr>
          <w:iCs/>
          <w:spacing w:val="-2"/>
        </w:rPr>
        <w:t xml:space="preserve"> </w:t>
      </w:r>
      <w:proofErr w:type="spellStart"/>
      <w:r w:rsidR="00FB747F" w:rsidRPr="00FB747F">
        <w:rPr>
          <w:iCs/>
          <w:spacing w:val="-2"/>
        </w:rPr>
        <w:t>în</w:t>
      </w:r>
      <w:proofErr w:type="spellEnd"/>
      <w:r w:rsidR="00FB747F" w:rsidRPr="00FB747F">
        <w:rPr>
          <w:iCs/>
          <w:spacing w:val="-2"/>
        </w:rPr>
        <w:t xml:space="preserve"> </w:t>
      </w:r>
      <w:proofErr w:type="spellStart"/>
      <w:r w:rsidR="00FB747F" w:rsidRPr="00FB747F">
        <w:rPr>
          <w:iCs/>
          <w:spacing w:val="-2"/>
        </w:rPr>
        <w:t>scris</w:t>
      </w:r>
      <w:proofErr w:type="spellEnd"/>
      <w:r w:rsidR="00FB747F" w:rsidRPr="00FB747F">
        <w:rPr>
          <w:iCs/>
          <w:spacing w:val="-2"/>
        </w:rPr>
        <w:t xml:space="preserve"> la </w:t>
      </w:r>
      <w:proofErr w:type="spellStart"/>
      <w:r>
        <w:rPr>
          <w:iCs/>
          <w:spacing w:val="-2"/>
        </w:rPr>
        <w:t>adresele</w:t>
      </w:r>
      <w:proofErr w:type="spellEnd"/>
      <w:r>
        <w:rPr>
          <w:iCs/>
          <w:spacing w:val="-2"/>
        </w:rPr>
        <w:t xml:space="preserve"> de email de </w:t>
      </w:r>
      <w:proofErr w:type="spellStart"/>
      <w:r>
        <w:rPr>
          <w:iCs/>
          <w:spacing w:val="-2"/>
        </w:rPr>
        <w:t>mai</w:t>
      </w:r>
      <w:proofErr w:type="spellEnd"/>
      <w:r>
        <w:rPr>
          <w:iCs/>
          <w:spacing w:val="-2"/>
        </w:rPr>
        <w:t xml:space="preserve"> </w:t>
      </w:r>
      <w:proofErr w:type="spellStart"/>
      <w:r>
        <w:rPr>
          <w:iCs/>
          <w:spacing w:val="-2"/>
        </w:rPr>
        <w:t>jos</w:t>
      </w:r>
      <w:proofErr w:type="spellEnd"/>
      <w:r w:rsidR="007E4882">
        <w:rPr>
          <w:iCs/>
          <w:spacing w:val="-2"/>
        </w:rPr>
        <w:t xml:space="preserve"> </w:t>
      </w:r>
      <w:proofErr w:type="spellStart"/>
      <w:r w:rsidR="00FB747F" w:rsidRPr="00FB747F">
        <w:rPr>
          <w:iCs/>
          <w:spacing w:val="-2"/>
        </w:rPr>
        <w:t>până</w:t>
      </w:r>
      <w:proofErr w:type="spellEnd"/>
      <w:r w:rsidR="00FB747F" w:rsidRPr="00FB747F">
        <w:rPr>
          <w:iCs/>
          <w:spacing w:val="-2"/>
        </w:rPr>
        <w:t xml:space="preserve"> la data </w:t>
      </w:r>
      <w:proofErr w:type="spellStart"/>
      <w:r w:rsidR="00FB747F" w:rsidRPr="00FB747F">
        <w:rPr>
          <w:iCs/>
          <w:spacing w:val="-2"/>
        </w:rPr>
        <w:t>de</w:t>
      </w:r>
      <w:proofErr w:type="spellEnd"/>
      <w:r w:rsidR="00FB747F" w:rsidRPr="00FB747F">
        <w:rPr>
          <w:iCs/>
          <w:spacing w:val="-2"/>
        </w:rPr>
        <w:t xml:space="preserve"> </w:t>
      </w:r>
      <w:r>
        <w:rPr>
          <w:b/>
          <w:bCs/>
          <w:iCs/>
          <w:spacing w:val="-2"/>
        </w:rPr>
        <w:t>2</w:t>
      </w:r>
      <w:r w:rsidR="00BC72C7">
        <w:rPr>
          <w:b/>
          <w:bCs/>
          <w:iCs/>
          <w:spacing w:val="-2"/>
        </w:rPr>
        <w:t>1</w:t>
      </w:r>
      <w:r>
        <w:rPr>
          <w:b/>
          <w:bCs/>
          <w:iCs/>
          <w:spacing w:val="-2"/>
        </w:rPr>
        <w:t>/02/</w:t>
      </w:r>
      <w:r w:rsidR="00DD7867">
        <w:rPr>
          <w:b/>
          <w:bCs/>
          <w:iCs/>
          <w:spacing w:val="-2"/>
        </w:rPr>
        <w:t>2023</w:t>
      </w:r>
      <w:r w:rsidR="00FB747F" w:rsidRPr="007E4882">
        <w:rPr>
          <w:b/>
          <w:bCs/>
          <w:iCs/>
          <w:spacing w:val="-2"/>
        </w:rPr>
        <w:t>.</w:t>
      </w:r>
    </w:p>
    <w:p w14:paraId="666A744B" w14:textId="59E75393" w:rsidR="0096254C" w:rsidRPr="0096254C" w:rsidRDefault="0096254C" w:rsidP="006202C0">
      <w:pPr>
        <w:pStyle w:val="ListParagraph"/>
        <w:numPr>
          <w:ilvl w:val="0"/>
          <w:numId w:val="2"/>
        </w:numPr>
        <w:suppressAutoHyphens/>
        <w:spacing w:after="120"/>
        <w:ind w:left="567" w:hanging="567"/>
        <w:contextualSpacing w:val="0"/>
        <w:jc w:val="both"/>
        <w:rPr>
          <w:iCs/>
          <w:spacing w:val="-2"/>
        </w:rPr>
      </w:pPr>
      <w:proofErr w:type="spellStart"/>
      <w:r w:rsidRPr="0096254C">
        <w:rPr>
          <w:iCs/>
          <w:spacing w:val="-2"/>
        </w:rPr>
        <w:t>Ofertele</w:t>
      </w:r>
      <w:proofErr w:type="spellEnd"/>
      <w:r w:rsidRPr="0096254C">
        <w:rPr>
          <w:iCs/>
          <w:spacing w:val="-2"/>
        </w:rPr>
        <w:t xml:space="preserve"> </w:t>
      </w:r>
      <w:proofErr w:type="spellStart"/>
      <w:r w:rsidRPr="0096254C">
        <w:rPr>
          <w:iCs/>
          <w:spacing w:val="-2"/>
        </w:rPr>
        <w:t>vor</w:t>
      </w:r>
      <w:proofErr w:type="spellEnd"/>
      <w:r w:rsidRPr="0096254C">
        <w:rPr>
          <w:iCs/>
          <w:spacing w:val="-2"/>
        </w:rPr>
        <w:t xml:space="preserve"> fi </w:t>
      </w:r>
      <w:proofErr w:type="spellStart"/>
      <w:r w:rsidRPr="0096254C">
        <w:rPr>
          <w:iCs/>
          <w:spacing w:val="-2"/>
        </w:rPr>
        <w:t>însoțite</w:t>
      </w:r>
      <w:proofErr w:type="spellEnd"/>
      <w:r w:rsidRPr="0096254C">
        <w:rPr>
          <w:iCs/>
          <w:spacing w:val="-2"/>
        </w:rPr>
        <w:t xml:space="preserve"> de o </w:t>
      </w:r>
      <w:proofErr w:type="spellStart"/>
      <w:r w:rsidRPr="0096254C">
        <w:rPr>
          <w:iCs/>
          <w:spacing w:val="-2"/>
        </w:rPr>
        <w:t>garanție</w:t>
      </w:r>
      <w:proofErr w:type="spellEnd"/>
      <w:r w:rsidRPr="0096254C">
        <w:rPr>
          <w:iCs/>
          <w:spacing w:val="-2"/>
        </w:rPr>
        <w:t xml:space="preserve"> de </w:t>
      </w:r>
      <w:proofErr w:type="spellStart"/>
      <w:r w:rsidRPr="0096254C">
        <w:rPr>
          <w:iCs/>
          <w:spacing w:val="-2"/>
        </w:rPr>
        <w:t>participare</w:t>
      </w:r>
      <w:proofErr w:type="spellEnd"/>
      <w:r w:rsidRPr="0096254C">
        <w:rPr>
          <w:iCs/>
          <w:spacing w:val="-2"/>
        </w:rPr>
        <w:t xml:space="preserve"> </w:t>
      </w:r>
      <w:proofErr w:type="spellStart"/>
      <w:r>
        <w:rPr>
          <w:iCs/>
          <w:spacing w:val="-2"/>
        </w:rPr>
        <w:t>în</w:t>
      </w:r>
      <w:proofErr w:type="spellEnd"/>
      <w:r>
        <w:rPr>
          <w:iCs/>
          <w:spacing w:val="-2"/>
        </w:rPr>
        <w:t xml:space="preserve"> </w:t>
      </w:r>
      <w:proofErr w:type="spellStart"/>
      <w:r>
        <w:rPr>
          <w:iCs/>
          <w:spacing w:val="-2"/>
        </w:rPr>
        <w:t>valoare</w:t>
      </w:r>
      <w:proofErr w:type="spellEnd"/>
      <w:r>
        <w:rPr>
          <w:iCs/>
          <w:spacing w:val="-2"/>
        </w:rPr>
        <w:t xml:space="preserve"> de 7.000 lei (sub </w:t>
      </w:r>
      <w:proofErr w:type="spellStart"/>
      <w:r>
        <w:rPr>
          <w:iCs/>
          <w:spacing w:val="-2"/>
        </w:rPr>
        <w:t>formă</w:t>
      </w:r>
      <w:proofErr w:type="spellEnd"/>
      <w:r>
        <w:rPr>
          <w:iCs/>
          <w:spacing w:val="-2"/>
        </w:rPr>
        <w:t xml:space="preserve"> de </w:t>
      </w:r>
      <w:r>
        <w:rPr>
          <w:noProof/>
          <w:lang w:val="ro-RO"/>
        </w:rPr>
        <w:t>Scrisoare de garanție bancară sau poliță de asigurări)</w:t>
      </w:r>
    </w:p>
    <w:p w14:paraId="52C00293" w14:textId="69A90D15" w:rsidR="00E309F9" w:rsidRPr="00E309F9" w:rsidRDefault="005340BB" w:rsidP="005340BB">
      <w:pPr>
        <w:pStyle w:val="ListParagraph"/>
        <w:numPr>
          <w:ilvl w:val="0"/>
          <w:numId w:val="2"/>
        </w:numPr>
        <w:suppressAutoHyphens/>
        <w:spacing w:after="120"/>
        <w:ind w:left="567" w:hanging="567"/>
        <w:contextualSpacing w:val="0"/>
        <w:jc w:val="both"/>
        <w:rPr>
          <w:iCs/>
          <w:lang w:val="ro-RO"/>
        </w:rPr>
      </w:pPr>
      <w:r w:rsidRPr="005340BB">
        <w:rPr>
          <w:iCs/>
          <w:lang w:val="ro-RO"/>
        </w:rPr>
        <w:t>Ofertele pot fi depuse în original (plic închis) sau</w:t>
      </w:r>
      <w:r>
        <w:rPr>
          <w:iCs/>
          <w:lang w:val="ro-RO"/>
        </w:rPr>
        <w:t xml:space="preserve"> </w:t>
      </w:r>
      <w:r w:rsidRPr="005340BB">
        <w:rPr>
          <w:iCs/>
          <w:lang w:val="ro-RO"/>
        </w:rPr>
        <w:t>prin email la adres</w:t>
      </w:r>
      <w:r w:rsidR="0096254C">
        <w:rPr>
          <w:iCs/>
          <w:lang w:val="ro-RO"/>
        </w:rPr>
        <w:t>ele de email de mai jos.</w:t>
      </w:r>
    </w:p>
    <w:p w14:paraId="5D784FA2" w14:textId="75CEB928" w:rsidR="0023689B" w:rsidRPr="0096254C" w:rsidRDefault="005340BB" w:rsidP="00DD7867">
      <w:pPr>
        <w:pStyle w:val="ListParagraph"/>
        <w:numPr>
          <w:ilvl w:val="0"/>
          <w:numId w:val="2"/>
        </w:numPr>
        <w:suppressAutoHyphens/>
        <w:spacing w:after="120"/>
        <w:ind w:left="567" w:hanging="567"/>
        <w:contextualSpacing w:val="0"/>
        <w:jc w:val="both"/>
        <w:rPr>
          <w:iCs/>
          <w:lang w:val="ro-RO"/>
        </w:rPr>
      </w:pPr>
      <w:r w:rsidRPr="005340BB">
        <w:rPr>
          <w:iCs/>
          <w:lang w:val="ro-RO"/>
        </w:rPr>
        <w:t>Termenul de depunere a ofertelor:</w:t>
      </w:r>
      <w:r w:rsidRPr="005340BB">
        <w:rPr>
          <w:b/>
          <w:bCs/>
          <w:iCs/>
          <w:lang w:val="ro-RO"/>
        </w:rPr>
        <w:t xml:space="preserve"> </w:t>
      </w:r>
      <w:r w:rsidR="00760266">
        <w:rPr>
          <w:b/>
          <w:bCs/>
          <w:iCs/>
          <w:lang w:val="ro-RO"/>
        </w:rPr>
        <w:t>2</w:t>
      </w:r>
      <w:r w:rsidR="00BC72C7">
        <w:rPr>
          <w:b/>
          <w:bCs/>
          <w:iCs/>
          <w:lang w:val="ro-RO"/>
        </w:rPr>
        <w:t>8</w:t>
      </w:r>
      <w:r w:rsidR="00DD7867">
        <w:rPr>
          <w:b/>
          <w:bCs/>
          <w:iCs/>
          <w:lang w:val="ro-RO"/>
        </w:rPr>
        <w:t xml:space="preserve"> februarie 2023</w:t>
      </w:r>
      <w:r w:rsidRPr="005340BB">
        <w:rPr>
          <w:b/>
          <w:bCs/>
          <w:iCs/>
          <w:lang w:val="ro-RO"/>
        </w:rPr>
        <w:t>.</w:t>
      </w:r>
      <w:bookmarkEnd w:id="0"/>
    </w:p>
    <w:p w14:paraId="2D6FFBD3" w14:textId="7BC65C96" w:rsidR="0096254C" w:rsidRPr="0096254C" w:rsidRDefault="0096254C" w:rsidP="00DD7867">
      <w:pPr>
        <w:pStyle w:val="ListParagraph"/>
        <w:numPr>
          <w:ilvl w:val="0"/>
          <w:numId w:val="2"/>
        </w:numPr>
        <w:suppressAutoHyphens/>
        <w:spacing w:after="120"/>
        <w:ind w:left="567" w:hanging="567"/>
        <w:contextualSpacing w:val="0"/>
        <w:jc w:val="both"/>
        <w:rPr>
          <w:iCs/>
          <w:lang w:val="ro-RO"/>
        </w:rPr>
      </w:pPr>
      <w:r w:rsidRPr="0096254C">
        <w:rPr>
          <w:iCs/>
          <w:lang w:val="ro-RO"/>
        </w:rPr>
        <w:t>Adrese de e-mail:</w:t>
      </w:r>
      <w:r>
        <w:rPr>
          <w:iCs/>
          <w:lang w:val="ro-RO"/>
        </w:rPr>
        <w:t xml:space="preserve"> </w:t>
      </w:r>
      <w:hyperlink r:id="rId7" w:history="1">
        <w:r w:rsidRPr="001A5B46">
          <w:rPr>
            <w:rStyle w:val="Hyperlink"/>
            <w:noProof/>
            <w:lang w:val="ro-RO"/>
          </w:rPr>
          <w:t>marcela.vladareanu.uip@igsu.ro</w:t>
        </w:r>
      </w:hyperlink>
      <w:r>
        <w:rPr>
          <w:noProof/>
          <w:lang w:val="ro-RO"/>
        </w:rPr>
        <w:t xml:space="preserve">, </w:t>
      </w:r>
      <w:hyperlink r:id="rId8" w:history="1">
        <w:r w:rsidRPr="001A5B46">
          <w:rPr>
            <w:rStyle w:val="Hyperlink"/>
            <w:noProof/>
            <w:lang w:val="ro-RO"/>
          </w:rPr>
          <w:t>simona.salaci.uip@igsu.ro</w:t>
        </w:r>
      </w:hyperlink>
    </w:p>
    <w:sectPr w:rsidR="0096254C" w:rsidRPr="0096254C" w:rsidSect="00CA358D">
      <w:pgSz w:w="11906" w:h="16838"/>
      <w:pgMar w:top="1174" w:right="1110" w:bottom="103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C373" w14:textId="77777777" w:rsidR="00E5313D" w:rsidRDefault="00E5313D" w:rsidP="0023689B">
      <w:r>
        <w:separator/>
      </w:r>
    </w:p>
  </w:endnote>
  <w:endnote w:type="continuationSeparator" w:id="0">
    <w:p w14:paraId="76338D07" w14:textId="77777777" w:rsidR="00E5313D" w:rsidRDefault="00E5313D" w:rsidP="002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16B9" w14:textId="77777777" w:rsidR="00E5313D" w:rsidRDefault="00E5313D" w:rsidP="0023689B">
      <w:r>
        <w:separator/>
      </w:r>
    </w:p>
  </w:footnote>
  <w:footnote w:type="continuationSeparator" w:id="0">
    <w:p w14:paraId="41479391" w14:textId="77777777" w:rsidR="00E5313D" w:rsidRDefault="00E5313D" w:rsidP="00236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AC"/>
    <w:multiLevelType w:val="hybridMultilevel"/>
    <w:tmpl w:val="AB4C3690"/>
    <w:lvl w:ilvl="0" w:tplc="0809000B">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9102BAB"/>
    <w:multiLevelType w:val="hybridMultilevel"/>
    <w:tmpl w:val="A68A75AA"/>
    <w:lvl w:ilvl="0" w:tplc="9C723ACC">
      <w:start w:val="1"/>
      <w:numFmt w:val="decimal"/>
      <w:lvlText w:val="%1."/>
      <w:lvlJc w:val="left"/>
      <w:pPr>
        <w:ind w:left="900" w:hanging="360"/>
      </w:pPr>
      <w:rPr>
        <w:rFonts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962752"/>
    <w:multiLevelType w:val="hybridMultilevel"/>
    <w:tmpl w:val="CD0AA0F2"/>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F3C46D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539429">
    <w:abstractNumId w:val="1"/>
  </w:num>
  <w:num w:numId="2" w16cid:durableId="2017224143">
    <w:abstractNumId w:val="2"/>
  </w:num>
  <w:num w:numId="3" w16cid:durableId="1469202967">
    <w:abstractNumId w:val="3"/>
  </w:num>
  <w:num w:numId="4" w16cid:durableId="52779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9B"/>
    <w:rsid w:val="000566B4"/>
    <w:rsid w:val="00082D82"/>
    <w:rsid w:val="0009688A"/>
    <w:rsid w:val="000D190E"/>
    <w:rsid w:val="000D5304"/>
    <w:rsid w:val="000E734C"/>
    <w:rsid w:val="000F7D0D"/>
    <w:rsid w:val="00105B5B"/>
    <w:rsid w:val="001356F9"/>
    <w:rsid w:val="0019387E"/>
    <w:rsid w:val="001F22BA"/>
    <w:rsid w:val="002163A9"/>
    <w:rsid w:val="0023689B"/>
    <w:rsid w:val="002751A9"/>
    <w:rsid w:val="002A6ADD"/>
    <w:rsid w:val="003A3B9C"/>
    <w:rsid w:val="003B6289"/>
    <w:rsid w:val="003F00B3"/>
    <w:rsid w:val="00467CC7"/>
    <w:rsid w:val="004A6559"/>
    <w:rsid w:val="004B7AC5"/>
    <w:rsid w:val="004D6F56"/>
    <w:rsid w:val="004E66A7"/>
    <w:rsid w:val="005340BB"/>
    <w:rsid w:val="005B05DC"/>
    <w:rsid w:val="005B1720"/>
    <w:rsid w:val="005B768E"/>
    <w:rsid w:val="005C6FAF"/>
    <w:rsid w:val="006202C0"/>
    <w:rsid w:val="00676623"/>
    <w:rsid w:val="00681495"/>
    <w:rsid w:val="006F2700"/>
    <w:rsid w:val="00760266"/>
    <w:rsid w:val="00764E00"/>
    <w:rsid w:val="007D2F11"/>
    <w:rsid w:val="007E4882"/>
    <w:rsid w:val="007E646F"/>
    <w:rsid w:val="008F3F69"/>
    <w:rsid w:val="00950029"/>
    <w:rsid w:val="0096254C"/>
    <w:rsid w:val="009D22A1"/>
    <w:rsid w:val="00A21F21"/>
    <w:rsid w:val="00A71D41"/>
    <w:rsid w:val="00A736FA"/>
    <w:rsid w:val="00B21FE7"/>
    <w:rsid w:val="00BA0B31"/>
    <w:rsid w:val="00BC72C7"/>
    <w:rsid w:val="00C81E55"/>
    <w:rsid w:val="00CA358D"/>
    <w:rsid w:val="00CE2943"/>
    <w:rsid w:val="00CF5FDC"/>
    <w:rsid w:val="00D4576F"/>
    <w:rsid w:val="00DC18E3"/>
    <w:rsid w:val="00DD1558"/>
    <w:rsid w:val="00DD7867"/>
    <w:rsid w:val="00DE09B6"/>
    <w:rsid w:val="00DF6062"/>
    <w:rsid w:val="00E054A8"/>
    <w:rsid w:val="00E309F9"/>
    <w:rsid w:val="00E30ADC"/>
    <w:rsid w:val="00E35734"/>
    <w:rsid w:val="00E5313D"/>
    <w:rsid w:val="00E56439"/>
    <w:rsid w:val="00ED1002"/>
    <w:rsid w:val="00EE0BC9"/>
    <w:rsid w:val="00FB3D77"/>
    <w:rsid w:val="00FB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D7A9"/>
  <w15:chartTrackingRefBased/>
  <w15:docId w15:val="{B0817E3C-636E-A849-B727-7C4B412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9B"/>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3689B"/>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3689B"/>
    <w:rPr>
      <w:rFonts w:ascii="Times New Roman" w:eastAsia="Times New Roman" w:hAnsi="Times New Roman" w:cs="Times New Roman"/>
      <w:sz w:val="20"/>
      <w:lang w:val="en-US"/>
    </w:rPr>
  </w:style>
  <w:style w:type="character" w:styleId="FootnoteReference">
    <w:name w:val="footnote reference"/>
    <w:basedOn w:val="DefaultParagraphFont"/>
    <w:uiPriority w:val="99"/>
    <w:rsid w:val="0023689B"/>
    <w:rPr>
      <w:vertAlign w:val="superscript"/>
    </w:rPr>
  </w:style>
  <w:style w:type="paragraph" w:styleId="EndnoteText">
    <w:name w:val="endnote text"/>
    <w:basedOn w:val="Normal"/>
    <w:link w:val="EndnoteTextChar"/>
    <w:semiHidden/>
    <w:rsid w:val="0023689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23689B"/>
    <w:rPr>
      <w:rFonts w:ascii="Times New Roman" w:eastAsia="Times New Roman" w:hAnsi="Times New Roman" w:cs="Times New Roman"/>
      <w:lang w:val="en-US"/>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23689B"/>
    <w:pPr>
      <w:ind w:left="720"/>
      <w:contextualSpacing/>
    </w:pPr>
  </w:style>
  <w:style w:type="paragraph" w:customStyle="1" w:styleId="ChapterNumber">
    <w:name w:val="ChapterNumber"/>
    <w:rsid w:val="0023689B"/>
    <w:pPr>
      <w:tabs>
        <w:tab w:val="left" w:pos="-720"/>
      </w:tabs>
      <w:suppressAutoHyphens/>
    </w:pPr>
    <w:rPr>
      <w:rFonts w:ascii="CG Times" w:eastAsia="Times New Roman" w:hAnsi="CG Times" w:cs="Times New Roman"/>
      <w:sz w:val="22"/>
      <w:lang w:val="en-US"/>
    </w:rPr>
  </w:style>
  <w:style w:type="paragraph" w:customStyle="1" w:styleId="Heading1a">
    <w:name w:val="Heading 1a"/>
    <w:rsid w:val="0023689B"/>
    <w:pPr>
      <w:keepNext/>
      <w:keepLines/>
      <w:tabs>
        <w:tab w:val="left" w:pos="-720"/>
      </w:tabs>
      <w:suppressAutoHyphens/>
      <w:jc w:val="center"/>
    </w:pPr>
    <w:rPr>
      <w:rFonts w:ascii="Times New Roman" w:eastAsia="Times New Roman" w:hAnsi="Times New Roman" w:cs="Times New Roman"/>
      <w:b/>
      <w:smallCaps/>
      <w:sz w:val="32"/>
      <w:lang w:val="en-US"/>
    </w:r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basedOn w:val="DefaultParagraphFont"/>
    <w:link w:val="ListParagraph"/>
    <w:uiPriority w:val="34"/>
    <w:rsid w:val="0023689B"/>
    <w:rPr>
      <w:rFonts w:ascii="Times New Roman" w:eastAsia="Times New Roman" w:hAnsi="Times New Roman" w:cs="Times New Roman"/>
      <w:lang w:val="en-US"/>
    </w:rPr>
  </w:style>
  <w:style w:type="character" w:styleId="Hyperlink">
    <w:name w:val="Hyperlink"/>
    <w:basedOn w:val="DefaultParagraphFont"/>
    <w:uiPriority w:val="99"/>
    <w:unhideWhenUsed/>
    <w:rsid w:val="000F7D0D"/>
    <w:rPr>
      <w:color w:val="0563C1" w:themeColor="hyperlink"/>
      <w:u w:val="single"/>
    </w:rPr>
  </w:style>
  <w:style w:type="character" w:styleId="UnresolvedMention">
    <w:name w:val="Unresolved Mention"/>
    <w:basedOn w:val="DefaultParagraphFont"/>
    <w:uiPriority w:val="99"/>
    <w:semiHidden/>
    <w:unhideWhenUsed/>
    <w:rsid w:val="000F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uip@igsu.ro" TargetMode="External"/><Relationship Id="rId3" Type="http://schemas.openxmlformats.org/officeDocument/2006/relationships/settings" Target="settings.xml"/><Relationship Id="rId7" Type="http://schemas.openxmlformats.org/officeDocument/2006/relationships/hyperlink" Target="mailto:marcela.vladareanu.uip@igs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Marcela VLADAREANU</cp:lastModifiedBy>
  <cp:revision>4</cp:revision>
  <dcterms:created xsi:type="dcterms:W3CDTF">2023-02-13T08:58:00Z</dcterms:created>
  <dcterms:modified xsi:type="dcterms:W3CDTF">2023-02-13T10:39:00Z</dcterms:modified>
</cp:coreProperties>
</file>