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Look w:val="01E0" w:firstRow="1" w:lastRow="1" w:firstColumn="1" w:lastColumn="1" w:noHBand="0" w:noVBand="0"/>
      </w:tblPr>
      <w:tblGrid>
        <w:gridCol w:w="7371"/>
        <w:gridCol w:w="2127"/>
      </w:tblGrid>
      <w:tr w:rsidR="00846C20" w:rsidRPr="00316739" w14:paraId="54179ED9" w14:textId="77777777" w:rsidTr="00AF2D55">
        <w:trPr>
          <w:trHeight w:val="279"/>
        </w:trPr>
        <w:tc>
          <w:tcPr>
            <w:tcW w:w="7371" w:type="dxa"/>
          </w:tcPr>
          <w:p w14:paraId="30C40234" w14:textId="77777777" w:rsidR="00846C20" w:rsidRPr="00316739" w:rsidRDefault="00846C20" w:rsidP="00953683">
            <w:pPr>
              <w:jc w:val="center"/>
              <w:rPr>
                <w:sz w:val="20"/>
                <w:szCs w:val="20"/>
                <w:lang w:val="ro-RO"/>
              </w:rPr>
            </w:pPr>
            <w:r w:rsidRPr="00316739">
              <w:rPr>
                <w:sz w:val="20"/>
                <w:szCs w:val="20"/>
                <w:lang w:val="ro-RO"/>
              </w:rPr>
              <w:t>MINISTERUL AFACERILOR INTERNE</w:t>
            </w:r>
          </w:p>
          <w:p w14:paraId="6A9542EE" w14:textId="77777777" w:rsidR="00846C20" w:rsidRPr="00316739" w:rsidRDefault="00846C20" w:rsidP="00953683">
            <w:pPr>
              <w:jc w:val="center"/>
              <w:rPr>
                <w:sz w:val="20"/>
                <w:szCs w:val="20"/>
                <w:lang w:val="ro-RO"/>
              </w:rPr>
            </w:pPr>
            <w:r w:rsidRPr="00316739">
              <w:rPr>
                <w:sz w:val="20"/>
                <w:szCs w:val="20"/>
                <w:lang w:val="ro-RO"/>
              </w:rPr>
              <w:t>DEPARTAMENTUL PENTRU SITUAȚII DE URGENȚĂ</w:t>
            </w:r>
          </w:p>
          <w:p w14:paraId="7B358D95" w14:textId="77777777" w:rsidR="00846C20" w:rsidRPr="00316739" w:rsidRDefault="00846C20" w:rsidP="00953683">
            <w:pPr>
              <w:jc w:val="center"/>
              <w:rPr>
                <w:sz w:val="20"/>
                <w:szCs w:val="20"/>
                <w:lang w:val="ro-RO"/>
              </w:rPr>
            </w:pPr>
            <w:r w:rsidRPr="00316739">
              <w:rPr>
                <w:sz w:val="20"/>
                <w:szCs w:val="20"/>
                <w:lang w:val="ro-RO"/>
              </w:rPr>
              <w:t>INSPECTORATUL GENERAL PENTRU SITUAȚII DE URGENȚĂ</w:t>
            </w:r>
          </w:p>
          <w:p w14:paraId="50858743" w14:textId="77777777" w:rsidR="00846C20" w:rsidRPr="00316739" w:rsidRDefault="00846C20" w:rsidP="00953683">
            <w:pPr>
              <w:jc w:val="center"/>
              <w:rPr>
                <w:sz w:val="20"/>
                <w:szCs w:val="20"/>
                <w:lang w:val="ro-RO"/>
              </w:rPr>
            </w:pPr>
            <w:r w:rsidRPr="00316739">
              <w:rPr>
                <w:noProof/>
                <w:sz w:val="20"/>
                <w:szCs w:val="20"/>
                <w:lang w:val="ro-RO"/>
              </w:rPr>
              <w:drawing>
                <wp:inline distT="0" distB="0" distL="0" distR="0" wp14:anchorId="028C875A" wp14:editId="64314AD4">
                  <wp:extent cx="434340" cy="59324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856" cy="602144"/>
                          </a:xfrm>
                          <a:prstGeom prst="rect">
                            <a:avLst/>
                          </a:prstGeom>
                          <a:noFill/>
                        </pic:spPr>
                      </pic:pic>
                    </a:graphicData>
                  </a:graphic>
                </wp:inline>
              </w:drawing>
            </w:r>
          </w:p>
          <w:p w14:paraId="2DA2F22D" w14:textId="77777777" w:rsidR="00846C20" w:rsidRPr="00316739" w:rsidRDefault="00846C20" w:rsidP="00953683">
            <w:pPr>
              <w:jc w:val="center"/>
              <w:rPr>
                <w:sz w:val="20"/>
                <w:szCs w:val="20"/>
                <w:lang w:val="ro-RO"/>
              </w:rPr>
            </w:pPr>
            <w:bookmarkStart w:id="0" w:name="_Hlk113540952"/>
            <w:r w:rsidRPr="00316739">
              <w:rPr>
                <w:sz w:val="20"/>
                <w:szCs w:val="20"/>
                <w:lang w:val="ro-RO"/>
              </w:rPr>
              <w:t>UNITATEA DE IMPLEMENTARE A PROIECTULUI PRIVIND „ÎMBUNĂTĂȚIREA MANAGEMENTULUI RISCULUI DE DEZASTRE”</w:t>
            </w:r>
            <w:bookmarkEnd w:id="0"/>
          </w:p>
        </w:tc>
        <w:tc>
          <w:tcPr>
            <w:tcW w:w="2127" w:type="dxa"/>
          </w:tcPr>
          <w:p w14:paraId="5F318435" w14:textId="77777777" w:rsidR="00846C20" w:rsidRPr="00316739" w:rsidRDefault="00846C20" w:rsidP="00953683">
            <w:pPr>
              <w:rPr>
                <w:sz w:val="20"/>
                <w:szCs w:val="20"/>
                <w:lang w:val="ro-RO"/>
              </w:rPr>
            </w:pPr>
            <w:r w:rsidRPr="00316739">
              <w:rPr>
                <w:sz w:val="20"/>
                <w:szCs w:val="20"/>
                <w:lang w:val="ro-RO"/>
              </w:rPr>
              <w:t>Nesecret</w:t>
            </w:r>
          </w:p>
          <w:p w14:paraId="09A9D99F" w14:textId="77777777" w:rsidR="00846C20" w:rsidRPr="00316739" w:rsidRDefault="00846C20" w:rsidP="00953683">
            <w:pPr>
              <w:rPr>
                <w:sz w:val="20"/>
                <w:szCs w:val="20"/>
                <w:lang w:val="ro-RO"/>
              </w:rPr>
            </w:pPr>
            <w:r w:rsidRPr="00316739">
              <w:rPr>
                <w:sz w:val="20"/>
                <w:szCs w:val="20"/>
                <w:lang w:val="ro-RO"/>
              </w:rPr>
              <w:t xml:space="preserve">Ex. unic </w:t>
            </w:r>
          </w:p>
          <w:p w14:paraId="540E5F9C" w14:textId="24138EC1" w:rsidR="00846C20" w:rsidRPr="00316739" w:rsidRDefault="00846C20" w:rsidP="00953683">
            <w:pPr>
              <w:rPr>
                <w:sz w:val="20"/>
                <w:szCs w:val="20"/>
                <w:lang w:val="ro-RO"/>
              </w:rPr>
            </w:pPr>
            <w:r w:rsidRPr="00316739">
              <w:rPr>
                <w:sz w:val="20"/>
                <w:szCs w:val="20"/>
                <w:lang w:val="ro-RO"/>
              </w:rPr>
              <w:t xml:space="preserve">Nr. </w:t>
            </w:r>
            <w:r w:rsidR="00E8559C">
              <w:rPr>
                <w:sz w:val="20"/>
                <w:szCs w:val="20"/>
                <w:lang w:val="ro-RO"/>
              </w:rPr>
              <w:t>1631</w:t>
            </w:r>
          </w:p>
          <w:p w14:paraId="4676BC03" w14:textId="73472E73" w:rsidR="00846C20" w:rsidRPr="00316739" w:rsidRDefault="00846C20" w:rsidP="00953683">
            <w:pPr>
              <w:rPr>
                <w:sz w:val="20"/>
                <w:szCs w:val="20"/>
                <w:lang w:val="ro-RO"/>
              </w:rPr>
            </w:pPr>
            <w:r w:rsidRPr="00105C71">
              <w:rPr>
                <w:sz w:val="20"/>
                <w:szCs w:val="20"/>
                <w:lang w:val="ro-RO"/>
              </w:rPr>
              <w:t xml:space="preserve">Bucureşti, </w:t>
            </w:r>
            <w:r w:rsidR="00105C71" w:rsidRPr="00105C71">
              <w:rPr>
                <w:sz w:val="20"/>
                <w:szCs w:val="20"/>
                <w:lang w:val="ro-RO"/>
              </w:rPr>
              <w:t>03.10</w:t>
            </w:r>
            <w:r w:rsidRPr="00105C71">
              <w:rPr>
                <w:sz w:val="20"/>
                <w:szCs w:val="20"/>
                <w:lang w:val="ro-RO"/>
              </w:rPr>
              <w:t>.2022</w:t>
            </w:r>
          </w:p>
        </w:tc>
      </w:tr>
    </w:tbl>
    <w:p w14:paraId="3EB0ACCD" w14:textId="552BB713" w:rsidR="008A220D" w:rsidRPr="00316739" w:rsidRDefault="008A220D" w:rsidP="00953683">
      <w:pPr>
        <w:spacing w:after="200"/>
        <w:rPr>
          <w:b/>
          <w:u w:val="single"/>
          <w:lang w:val="ro-RO"/>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12"/>
        <w:gridCol w:w="936"/>
        <w:gridCol w:w="3708"/>
        <w:gridCol w:w="25"/>
      </w:tblGrid>
      <w:tr w:rsidR="00AF2412" w:rsidRPr="00316739" w14:paraId="07B6DFD6" w14:textId="77777777" w:rsidTr="00AF2D55">
        <w:trPr>
          <w:gridBefore w:val="2"/>
          <w:gridAfter w:val="1"/>
          <w:wBefore w:w="6048" w:type="dxa"/>
          <w:wAfter w:w="25" w:type="dxa"/>
          <w:trHeight w:val="1723"/>
        </w:trPr>
        <w:tc>
          <w:tcPr>
            <w:tcW w:w="3708" w:type="dxa"/>
          </w:tcPr>
          <w:p w14:paraId="15728ABB" w14:textId="77777777" w:rsidR="00AF2412" w:rsidRPr="00316739" w:rsidRDefault="00AF2412" w:rsidP="00AF2D55">
            <w:pPr>
              <w:jc w:val="center"/>
              <w:rPr>
                <w:b/>
                <w:bCs/>
                <w:lang w:val="ro-RO"/>
              </w:rPr>
            </w:pPr>
          </w:p>
          <w:p w14:paraId="6640D94F" w14:textId="77777777" w:rsidR="00AF2412" w:rsidRPr="00316739" w:rsidRDefault="00AF2412" w:rsidP="00AF2D55">
            <w:pPr>
              <w:jc w:val="center"/>
              <w:rPr>
                <w:b/>
                <w:bCs/>
                <w:lang w:val="ro-RO"/>
              </w:rPr>
            </w:pPr>
            <w:r w:rsidRPr="00316739">
              <w:rPr>
                <w:b/>
                <w:bCs/>
                <w:lang w:val="ro-RO"/>
              </w:rPr>
              <w:t>APROB</w:t>
            </w:r>
          </w:p>
          <w:p w14:paraId="60DDA070" w14:textId="77777777" w:rsidR="00AF2412" w:rsidRPr="00316739" w:rsidRDefault="00AF2412" w:rsidP="00AF2D55">
            <w:pPr>
              <w:jc w:val="center"/>
              <w:rPr>
                <w:b/>
                <w:bCs/>
                <w:lang w:val="ro-RO"/>
              </w:rPr>
            </w:pPr>
            <w:r w:rsidRPr="00316739">
              <w:rPr>
                <w:b/>
                <w:bCs/>
                <w:lang w:val="ro-RO"/>
              </w:rPr>
              <w:t>INSPECTOR GENERAL</w:t>
            </w:r>
          </w:p>
          <w:p w14:paraId="3160C261" w14:textId="77777777" w:rsidR="00AF2412" w:rsidRPr="00316739" w:rsidRDefault="00AF2412" w:rsidP="00AF2D55">
            <w:pPr>
              <w:jc w:val="center"/>
              <w:rPr>
                <w:b/>
                <w:bCs/>
                <w:lang w:val="ro-RO"/>
              </w:rPr>
            </w:pPr>
          </w:p>
          <w:p w14:paraId="680DC6F9" w14:textId="77777777" w:rsidR="00AF2412" w:rsidRPr="00316739" w:rsidRDefault="00AF2412" w:rsidP="00AF2D55">
            <w:pPr>
              <w:jc w:val="center"/>
              <w:rPr>
                <w:b/>
                <w:bCs/>
                <w:i/>
                <w:iCs/>
                <w:lang w:val="ro-RO"/>
              </w:rPr>
            </w:pPr>
            <w:r w:rsidRPr="00316739">
              <w:rPr>
                <w:b/>
                <w:bCs/>
                <w:i/>
                <w:iCs/>
                <w:lang w:val="ro-RO"/>
              </w:rPr>
              <w:t>General - locotenent</w:t>
            </w:r>
          </w:p>
          <w:p w14:paraId="73972016" w14:textId="77777777" w:rsidR="00AF2412" w:rsidRPr="00316739" w:rsidRDefault="00AF2412" w:rsidP="00AF2D55">
            <w:pPr>
              <w:jc w:val="center"/>
              <w:rPr>
                <w:b/>
                <w:bCs/>
                <w:lang w:val="ro-RO"/>
              </w:rPr>
            </w:pPr>
            <w:r w:rsidRPr="00316739">
              <w:rPr>
                <w:b/>
                <w:bCs/>
                <w:lang w:val="ro-RO"/>
              </w:rPr>
              <w:t>IAMANDI Dan Paul</w:t>
            </w:r>
          </w:p>
        </w:tc>
      </w:tr>
      <w:tr w:rsidR="00AF2412" w:rsidRPr="00316739" w14:paraId="6CEF2E06" w14:textId="77777777" w:rsidTr="00AF2D55">
        <w:tblPrEx>
          <w:tblBorders>
            <w:insideV w:val="none" w:sz="0" w:space="0" w:color="auto"/>
          </w:tblBorders>
        </w:tblPrEx>
        <w:trPr>
          <w:trHeight w:val="1896"/>
        </w:trPr>
        <w:tc>
          <w:tcPr>
            <w:tcW w:w="5112" w:type="dxa"/>
          </w:tcPr>
          <w:p w14:paraId="0DB5C154" w14:textId="77777777" w:rsidR="00AF2412" w:rsidRPr="00316739" w:rsidRDefault="00AF2412" w:rsidP="00AF2D55">
            <w:pPr>
              <w:jc w:val="center"/>
              <w:rPr>
                <w:b/>
                <w:bCs/>
                <w:lang w:val="ro-RO"/>
              </w:rPr>
            </w:pPr>
            <w:r w:rsidRPr="00316739">
              <w:rPr>
                <w:b/>
                <w:bCs/>
                <w:lang w:val="ro-RO"/>
              </w:rPr>
              <w:t>DE ACORD, ROG A APROBA</w:t>
            </w:r>
          </w:p>
          <w:p w14:paraId="10C669EB" w14:textId="77777777" w:rsidR="00AF2412" w:rsidRPr="00316739" w:rsidRDefault="00AF2412" w:rsidP="00AF2D55">
            <w:pPr>
              <w:jc w:val="center"/>
              <w:rPr>
                <w:b/>
                <w:bCs/>
                <w:lang w:val="ro-RO"/>
              </w:rPr>
            </w:pPr>
            <w:r w:rsidRPr="00316739">
              <w:rPr>
                <w:b/>
                <w:bCs/>
                <w:lang w:val="ro-RO"/>
              </w:rPr>
              <w:t>ADJUNCT AL INSPECTORULUI GENERAL</w:t>
            </w:r>
          </w:p>
          <w:p w14:paraId="26DA0AE7" w14:textId="77777777" w:rsidR="00AF2412" w:rsidRPr="00316739" w:rsidRDefault="00AF2412" w:rsidP="00AF2D55">
            <w:pPr>
              <w:jc w:val="center"/>
              <w:rPr>
                <w:b/>
                <w:bCs/>
                <w:lang w:val="ro-RO"/>
              </w:rPr>
            </w:pPr>
            <w:r w:rsidRPr="00316739">
              <w:rPr>
                <w:b/>
                <w:bCs/>
                <w:lang w:val="ro-RO"/>
              </w:rPr>
              <w:t>MANAGER DE PROIECT</w:t>
            </w:r>
          </w:p>
          <w:p w14:paraId="15E1120B" w14:textId="77777777" w:rsidR="00AF2412" w:rsidRPr="00316739" w:rsidRDefault="00AF2412" w:rsidP="00AF2D55">
            <w:pPr>
              <w:jc w:val="center"/>
              <w:rPr>
                <w:b/>
                <w:bCs/>
                <w:lang w:val="ro-RO"/>
              </w:rPr>
            </w:pPr>
          </w:p>
          <w:p w14:paraId="767DE677" w14:textId="77777777" w:rsidR="00AF2412" w:rsidRPr="00316739" w:rsidRDefault="00AF2412" w:rsidP="00AF2D55">
            <w:pPr>
              <w:jc w:val="center"/>
              <w:rPr>
                <w:b/>
                <w:bCs/>
                <w:i/>
                <w:iCs/>
                <w:lang w:val="ro-RO"/>
              </w:rPr>
            </w:pPr>
            <w:r w:rsidRPr="00316739">
              <w:rPr>
                <w:b/>
                <w:bCs/>
                <w:i/>
                <w:iCs/>
                <w:lang w:val="ro-RO"/>
              </w:rPr>
              <w:t>General de brigadă</w:t>
            </w:r>
          </w:p>
          <w:p w14:paraId="56FF6574" w14:textId="77777777" w:rsidR="00AF2412" w:rsidRPr="00316739" w:rsidRDefault="00AF2412" w:rsidP="00AF2D55">
            <w:pPr>
              <w:jc w:val="center"/>
              <w:rPr>
                <w:b/>
                <w:bCs/>
                <w:lang w:val="ro-RO"/>
              </w:rPr>
            </w:pPr>
            <w:r w:rsidRPr="00316739">
              <w:rPr>
                <w:b/>
                <w:bCs/>
                <w:lang w:val="ro-RO"/>
              </w:rPr>
              <w:t>DUDUC Benone-Gabriel</w:t>
            </w:r>
          </w:p>
        </w:tc>
        <w:tc>
          <w:tcPr>
            <w:tcW w:w="4669" w:type="dxa"/>
            <w:gridSpan w:val="3"/>
          </w:tcPr>
          <w:p w14:paraId="1EE407A8" w14:textId="77777777" w:rsidR="00AF2412" w:rsidRPr="00316739" w:rsidRDefault="00AF2412" w:rsidP="00AF2D55">
            <w:pPr>
              <w:jc w:val="center"/>
              <w:rPr>
                <w:b/>
                <w:bCs/>
                <w:lang w:val="ro-RO"/>
              </w:rPr>
            </w:pPr>
          </w:p>
          <w:p w14:paraId="2D067CD1" w14:textId="77777777" w:rsidR="00AF2412" w:rsidRPr="00316739" w:rsidRDefault="00AF2412" w:rsidP="00AF2D55">
            <w:pPr>
              <w:jc w:val="center"/>
              <w:rPr>
                <w:b/>
                <w:bCs/>
                <w:lang w:val="ro-RO"/>
              </w:rPr>
            </w:pPr>
          </w:p>
        </w:tc>
      </w:tr>
    </w:tbl>
    <w:p w14:paraId="2CC584C7" w14:textId="67F2032C" w:rsidR="008B2D40" w:rsidRPr="00316739" w:rsidRDefault="008B2D40" w:rsidP="00953683">
      <w:pPr>
        <w:spacing w:after="120"/>
        <w:jc w:val="center"/>
        <w:rPr>
          <w:b/>
          <w:bCs/>
          <w:lang w:val="ro-RO"/>
        </w:rPr>
      </w:pPr>
    </w:p>
    <w:p w14:paraId="4A70A78B" w14:textId="77777777" w:rsidR="00F63B8A" w:rsidRPr="00316739" w:rsidRDefault="00F63B8A" w:rsidP="00953683">
      <w:pPr>
        <w:spacing w:after="120"/>
        <w:jc w:val="center"/>
        <w:rPr>
          <w:b/>
          <w:bCs/>
          <w:lang w:val="ro-RO"/>
        </w:rPr>
      </w:pPr>
    </w:p>
    <w:p w14:paraId="4EB80614" w14:textId="0DD4B763" w:rsidR="00476828" w:rsidRPr="00316739" w:rsidRDefault="00476828" w:rsidP="00953683">
      <w:pPr>
        <w:spacing w:after="120"/>
        <w:jc w:val="center"/>
        <w:rPr>
          <w:b/>
          <w:bCs/>
          <w:sz w:val="28"/>
          <w:szCs w:val="28"/>
          <w:lang w:val="ro-RO"/>
        </w:rPr>
      </w:pPr>
      <w:r w:rsidRPr="00316739">
        <w:rPr>
          <w:b/>
          <w:bCs/>
          <w:sz w:val="28"/>
          <w:szCs w:val="28"/>
          <w:lang w:val="ro-RO"/>
        </w:rPr>
        <w:t>CERERE DE COTAȚII</w:t>
      </w:r>
    </w:p>
    <w:p w14:paraId="328EEC4D" w14:textId="3EB80B80" w:rsidR="00036ABB" w:rsidRPr="00316739" w:rsidRDefault="00036ABB" w:rsidP="00953683">
      <w:pPr>
        <w:spacing w:after="120"/>
        <w:jc w:val="center"/>
        <w:rPr>
          <w:lang w:val="ro-RO"/>
        </w:rPr>
      </w:pPr>
      <w:r w:rsidRPr="00316739">
        <w:rPr>
          <w:lang w:val="ro-RO"/>
        </w:rPr>
        <w:t>pentru a</w:t>
      </w:r>
      <w:r w:rsidR="00476828" w:rsidRPr="00316739">
        <w:rPr>
          <w:lang w:val="ro-RO"/>
        </w:rPr>
        <w:t>chiziți</w:t>
      </w:r>
      <w:r w:rsidRPr="00316739">
        <w:rPr>
          <w:lang w:val="ro-RO"/>
        </w:rPr>
        <w:t xml:space="preserve">a </w:t>
      </w:r>
      <w:r w:rsidR="00D3728B" w:rsidRPr="00316739">
        <w:rPr>
          <w:lang w:val="ro-RO"/>
        </w:rPr>
        <w:t>următoarelor</w:t>
      </w:r>
      <w:r w:rsidRPr="00316739">
        <w:rPr>
          <w:lang w:val="ro-RO"/>
        </w:rPr>
        <w:t xml:space="preserve"> bunuri:</w:t>
      </w:r>
    </w:p>
    <w:p w14:paraId="624B140D" w14:textId="77777777" w:rsidR="008B2D40" w:rsidRPr="00316739" w:rsidRDefault="008B2D40" w:rsidP="00953683">
      <w:pPr>
        <w:spacing w:after="120"/>
        <w:jc w:val="center"/>
        <w:rPr>
          <w:b/>
          <w:bCs/>
          <w:lang w:val="ro-RO"/>
        </w:rPr>
      </w:pPr>
      <w:r w:rsidRPr="00316739">
        <w:rPr>
          <w:b/>
          <w:bCs/>
          <w:lang w:val="ro-RO"/>
        </w:rPr>
        <w:t>”</w:t>
      </w:r>
      <w:bookmarkStart w:id="1" w:name="_Hlk113539658"/>
      <w:r w:rsidR="002F0D00" w:rsidRPr="00316739">
        <w:rPr>
          <w:b/>
          <w:bCs/>
          <w:lang w:val="ro-RO"/>
        </w:rPr>
        <w:t>Multifuncțional digital laser color A3 de mare capacitate, consumabile și servicii aferente</w:t>
      </w:r>
      <w:bookmarkEnd w:id="1"/>
      <w:r w:rsidRPr="00316739">
        <w:rPr>
          <w:b/>
          <w:bCs/>
          <w:lang w:val="ro-RO"/>
        </w:rPr>
        <w:t>”</w:t>
      </w:r>
    </w:p>
    <w:p w14:paraId="170311FA" w14:textId="77777777" w:rsidR="00F63B8A" w:rsidRPr="00316739" w:rsidRDefault="00F63B8A" w:rsidP="00F63B8A">
      <w:pPr>
        <w:spacing w:after="120"/>
        <w:ind w:left="142"/>
        <w:rPr>
          <w:lang w:val="ro-RO"/>
        </w:rPr>
      </w:pPr>
    </w:p>
    <w:p w14:paraId="75A1EC53" w14:textId="77777777" w:rsidR="00F63B8A" w:rsidRPr="00316739" w:rsidRDefault="00F63B8A" w:rsidP="00F63B8A">
      <w:pPr>
        <w:spacing w:after="120"/>
        <w:ind w:left="142"/>
        <w:rPr>
          <w:lang w:val="ro-RO"/>
        </w:rPr>
      </w:pPr>
    </w:p>
    <w:p w14:paraId="360E6888" w14:textId="77777777" w:rsidR="00F63B8A" w:rsidRPr="00316739" w:rsidRDefault="00F63B8A" w:rsidP="00F63B8A">
      <w:pPr>
        <w:spacing w:after="120"/>
        <w:ind w:left="142"/>
        <w:rPr>
          <w:lang w:val="ro-RO"/>
        </w:rPr>
      </w:pPr>
    </w:p>
    <w:p w14:paraId="72A3EC46" w14:textId="5FF43126" w:rsidR="002F0D00" w:rsidRPr="00316739" w:rsidRDefault="00F63B8A" w:rsidP="00F63B8A">
      <w:pPr>
        <w:spacing w:after="120"/>
        <w:ind w:left="142"/>
        <w:rPr>
          <w:lang w:val="ro-RO"/>
        </w:rPr>
      </w:pPr>
      <w:r w:rsidRPr="00316739">
        <w:rPr>
          <w:lang w:val="ro-RO"/>
        </w:rPr>
        <w:t>Prezenta documentație de achiziție include</w:t>
      </w:r>
      <w:r w:rsidR="00FA51B9" w:rsidRPr="00316739">
        <w:rPr>
          <w:lang w:val="ro-RO"/>
        </w:rPr>
        <w:t>:</w:t>
      </w:r>
    </w:p>
    <w:p w14:paraId="06ABC44C" w14:textId="70015705" w:rsidR="00476828" w:rsidRPr="00316739" w:rsidRDefault="00961627" w:rsidP="00F63B8A">
      <w:pPr>
        <w:pStyle w:val="ListParagraph"/>
        <w:numPr>
          <w:ilvl w:val="0"/>
          <w:numId w:val="27"/>
        </w:numPr>
        <w:spacing w:after="200" w:line="276" w:lineRule="auto"/>
        <w:rPr>
          <w:bCs/>
          <w:lang w:val="ro-RO"/>
        </w:rPr>
      </w:pPr>
      <w:r w:rsidRPr="00316739">
        <w:rPr>
          <w:bCs/>
          <w:lang w:val="ro-RO"/>
        </w:rPr>
        <w:t>Cerere de cotații</w:t>
      </w:r>
    </w:p>
    <w:p w14:paraId="78AECB90" w14:textId="2DD62092" w:rsidR="00316BCD" w:rsidRPr="00316739" w:rsidRDefault="00961627" w:rsidP="00F63B8A">
      <w:pPr>
        <w:pStyle w:val="ListParagraph"/>
        <w:numPr>
          <w:ilvl w:val="0"/>
          <w:numId w:val="27"/>
        </w:numPr>
        <w:spacing w:after="200" w:line="276" w:lineRule="auto"/>
        <w:rPr>
          <w:bCs/>
          <w:lang w:val="ro-RO"/>
        </w:rPr>
      </w:pPr>
      <w:r w:rsidRPr="00316739">
        <w:rPr>
          <w:bCs/>
          <w:lang w:val="ro-RO"/>
        </w:rPr>
        <w:t xml:space="preserve">Anexa 1 – </w:t>
      </w:r>
      <w:r w:rsidR="009E7154" w:rsidRPr="00316739">
        <w:rPr>
          <w:bCs/>
          <w:lang w:val="ro-RO"/>
        </w:rPr>
        <w:t xml:space="preserve">Formular de ofertă </w:t>
      </w:r>
    </w:p>
    <w:p w14:paraId="741D6EC9" w14:textId="0AAC4334" w:rsidR="00961627" w:rsidRPr="00316739" w:rsidRDefault="00961627" w:rsidP="00F63B8A">
      <w:pPr>
        <w:pStyle w:val="ListParagraph"/>
        <w:numPr>
          <w:ilvl w:val="0"/>
          <w:numId w:val="27"/>
        </w:numPr>
        <w:spacing w:after="200" w:line="276" w:lineRule="auto"/>
        <w:rPr>
          <w:bCs/>
          <w:lang w:val="ro-RO"/>
        </w:rPr>
      </w:pPr>
      <w:r w:rsidRPr="00316739">
        <w:rPr>
          <w:bCs/>
          <w:lang w:val="ro-RO"/>
        </w:rPr>
        <w:t xml:space="preserve">Anexa 2 – </w:t>
      </w:r>
      <w:r w:rsidR="009E7154" w:rsidRPr="00316739">
        <w:rPr>
          <w:bCs/>
          <w:lang w:val="ro-RO"/>
        </w:rPr>
        <w:t>Termeni și condiții de livrare</w:t>
      </w:r>
    </w:p>
    <w:p w14:paraId="4DACED52" w14:textId="2B7FC74C" w:rsidR="00961627" w:rsidRPr="00316739" w:rsidRDefault="00961627" w:rsidP="00F63B8A">
      <w:pPr>
        <w:pStyle w:val="ListParagraph"/>
        <w:numPr>
          <w:ilvl w:val="0"/>
          <w:numId w:val="27"/>
        </w:numPr>
        <w:spacing w:after="200" w:line="276" w:lineRule="auto"/>
        <w:rPr>
          <w:bCs/>
          <w:lang w:val="ro-RO"/>
        </w:rPr>
      </w:pPr>
      <w:r w:rsidRPr="00316739">
        <w:rPr>
          <w:bCs/>
          <w:lang w:val="ro-RO"/>
        </w:rPr>
        <w:t xml:space="preserve">Anexa 3 – </w:t>
      </w:r>
      <w:r w:rsidR="009E7154" w:rsidRPr="00316739">
        <w:rPr>
          <w:bCs/>
          <w:lang w:val="ro-RO"/>
        </w:rPr>
        <w:t>Specificații tehnice</w:t>
      </w:r>
    </w:p>
    <w:p w14:paraId="1ED933C4" w14:textId="46BA41B8" w:rsidR="00961627" w:rsidRPr="00316739" w:rsidRDefault="00961627" w:rsidP="00F63B8A">
      <w:pPr>
        <w:pStyle w:val="ListParagraph"/>
        <w:numPr>
          <w:ilvl w:val="0"/>
          <w:numId w:val="27"/>
        </w:numPr>
        <w:spacing w:after="200" w:line="276" w:lineRule="auto"/>
        <w:rPr>
          <w:bCs/>
          <w:lang w:val="ro-RO"/>
        </w:rPr>
      </w:pPr>
      <w:r w:rsidRPr="00316739">
        <w:rPr>
          <w:bCs/>
          <w:lang w:val="ro-RO"/>
        </w:rPr>
        <w:t>Anexa 4 – Formular de contract</w:t>
      </w:r>
    </w:p>
    <w:p w14:paraId="7277F826" w14:textId="6DE4A69D" w:rsidR="008013E7" w:rsidRPr="00316739" w:rsidRDefault="008013E7" w:rsidP="00F63B8A">
      <w:pPr>
        <w:pStyle w:val="ListParagraph"/>
        <w:numPr>
          <w:ilvl w:val="0"/>
          <w:numId w:val="27"/>
        </w:numPr>
        <w:spacing w:after="200" w:line="276" w:lineRule="auto"/>
        <w:rPr>
          <w:bCs/>
          <w:lang w:val="ro-RO"/>
        </w:rPr>
      </w:pPr>
      <w:r w:rsidRPr="00316739">
        <w:rPr>
          <w:bCs/>
          <w:lang w:val="ro-RO"/>
        </w:rPr>
        <w:t>Anexa 5 – Alte formulare</w:t>
      </w:r>
    </w:p>
    <w:p w14:paraId="7CF67BEE" w14:textId="16FD5326" w:rsidR="00316BCD" w:rsidRPr="00316739" w:rsidRDefault="00316BCD" w:rsidP="00953683">
      <w:pPr>
        <w:spacing w:after="200"/>
        <w:rPr>
          <w:b/>
          <w:u w:val="single"/>
          <w:lang w:val="ro-RO"/>
        </w:rPr>
      </w:pPr>
    </w:p>
    <w:p w14:paraId="1FB182BC" w14:textId="77777777" w:rsidR="00F5213C" w:rsidRPr="00316739" w:rsidRDefault="00F5213C" w:rsidP="00953683">
      <w:pPr>
        <w:spacing w:after="120"/>
        <w:ind w:left="6480"/>
        <w:rPr>
          <w:iCs/>
          <w:lang w:val="ro-RO"/>
        </w:rPr>
      </w:pPr>
      <w:r w:rsidRPr="00316739">
        <w:rPr>
          <w:iCs/>
          <w:lang w:val="ro-RO"/>
        </w:rPr>
        <w:t>Întocmit de:</w:t>
      </w:r>
    </w:p>
    <w:p w14:paraId="77F11C9E" w14:textId="77777777" w:rsidR="00F5213C" w:rsidRPr="00316739" w:rsidRDefault="00F5213C" w:rsidP="00953683">
      <w:pPr>
        <w:ind w:left="6480" w:firstLine="720"/>
        <w:rPr>
          <w:iCs/>
          <w:lang w:val="ro-RO"/>
        </w:rPr>
      </w:pPr>
      <w:r w:rsidRPr="00316739">
        <w:rPr>
          <w:iCs/>
          <w:lang w:val="ro-RO"/>
        </w:rPr>
        <w:t>Simona Salaci,</w:t>
      </w:r>
    </w:p>
    <w:p w14:paraId="77E3CDAF" w14:textId="77777777" w:rsidR="00F5213C" w:rsidRPr="00316739" w:rsidRDefault="00F5213C" w:rsidP="00953683">
      <w:pPr>
        <w:spacing w:before="60" w:after="60"/>
        <w:ind w:left="6480" w:right="-2" w:firstLine="720"/>
        <w:rPr>
          <w:i/>
          <w:color w:val="000000" w:themeColor="text1"/>
          <w:lang w:val="ro-RO"/>
        </w:rPr>
      </w:pPr>
      <w:r w:rsidRPr="00316739">
        <w:rPr>
          <w:iCs/>
          <w:lang w:val="ro-RO"/>
        </w:rPr>
        <w:t>Expert achiziții U.I.P</w:t>
      </w:r>
    </w:p>
    <w:p w14:paraId="23DDDB5F" w14:textId="63C14AB8" w:rsidR="00846C20" w:rsidRPr="00316739" w:rsidRDefault="00846C20" w:rsidP="00953683">
      <w:pPr>
        <w:spacing w:after="200"/>
        <w:rPr>
          <w:b/>
          <w:u w:val="single"/>
          <w:lang w:val="ro-RO"/>
        </w:rPr>
      </w:pPr>
      <w:r w:rsidRPr="00316739">
        <w:rPr>
          <w:b/>
          <w:u w:val="single"/>
          <w:lang w:val="ro-RO"/>
        </w:rPr>
        <w:br w:type="page"/>
      </w:r>
    </w:p>
    <w:p w14:paraId="55C41EFB" w14:textId="12B1A705" w:rsidR="00FA51B9" w:rsidRPr="00316739" w:rsidRDefault="00FA51B9" w:rsidP="00953683">
      <w:pPr>
        <w:spacing w:after="80"/>
        <w:rPr>
          <w:rFonts w:asciiTheme="majorBidi" w:hAnsiTheme="majorBidi" w:cstheme="majorBidi"/>
          <w:bCs/>
          <w:iCs/>
          <w:lang w:val="ro-RO"/>
        </w:rPr>
      </w:pPr>
      <w:r w:rsidRPr="00316739">
        <w:rPr>
          <w:rFonts w:asciiTheme="majorBidi" w:hAnsiTheme="majorBidi" w:cstheme="majorBidi"/>
          <w:bCs/>
          <w:iCs/>
          <w:lang w:val="ro-RO"/>
        </w:rPr>
        <w:lastRenderedPageBreak/>
        <w:t>Cumpărător:</w:t>
      </w:r>
      <w:r w:rsidRPr="00316739">
        <w:rPr>
          <w:rFonts w:asciiTheme="majorBidi" w:hAnsiTheme="majorBidi" w:cstheme="majorBidi"/>
          <w:bCs/>
          <w:iCs/>
          <w:lang w:val="ro-RO"/>
        </w:rPr>
        <w:tab/>
      </w:r>
      <w:r w:rsidRPr="00316739">
        <w:rPr>
          <w:color w:val="000000" w:themeColor="text1"/>
          <w:lang w:val="ro-RO"/>
        </w:rPr>
        <w:t>INSPECTORATUL GENERAL PENTRU SITUAȚII DE URGENȚĂ</w:t>
      </w:r>
    </w:p>
    <w:p w14:paraId="29171EB3" w14:textId="47B8AC2A" w:rsidR="005C3F04" w:rsidRPr="00316739" w:rsidRDefault="005C3F04" w:rsidP="00953683">
      <w:pPr>
        <w:spacing w:after="80"/>
        <w:rPr>
          <w:bCs/>
          <w:iCs/>
          <w:lang w:val="ro-RO"/>
        </w:rPr>
      </w:pPr>
      <w:r w:rsidRPr="00316739">
        <w:rPr>
          <w:rFonts w:asciiTheme="majorBidi" w:hAnsiTheme="majorBidi" w:cstheme="majorBidi"/>
          <w:bCs/>
          <w:iCs/>
          <w:lang w:val="ro-RO"/>
        </w:rPr>
        <w:t>Proiectul</w:t>
      </w:r>
      <w:r w:rsidR="003A1147" w:rsidRPr="00316739">
        <w:rPr>
          <w:rFonts w:asciiTheme="majorBidi" w:hAnsiTheme="majorBidi" w:cstheme="majorBidi"/>
          <w:bCs/>
          <w:iCs/>
          <w:lang w:val="ro-RO"/>
        </w:rPr>
        <w:t>:</w:t>
      </w:r>
      <w:r w:rsidRPr="00316739">
        <w:rPr>
          <w:rFonts w:asciiTheme="majorBidi" w:hAnsiTheme="majorBidi" w:cstheme="majorBidi"/>
          <w:bCs/>
          <w:iCs/>
          <w:lang w:val="ro-RO"/>
        </w:rPr>
        <w:t xml:space="preserve"> </w:t>
      </w:r>
      <w:r w:rsidR="00AF2412" w:rsidRPr="00316739">
        <w:rPr>
          <w:rFonts w:asciiTheme="majorBidi" w:hAnsiTheme="majorBidi" w:cstheme="majorBidi"/>
          <w:bCs/>
          <w:iCs/>
          <w:lang w:val="ro-RO"/>
        </w:rPr>
        <w:tab/>
      </w:r>
      <w:r w:rsidRPr="00316739">
        <w:rPr>
          <w:bCs/>
          <w:iCs/>
          <w:lang w:val="ro-RO"/>
        </w:rPr>
        <w:t>ÎMBUNĂTĂȚIREA MANAGEMENTULUI RISCU</w:t>
      </w:r>
      <w:r w:rsidR="00291AF5">
        <w:rPr>
          <w:bCs/>
          <w:iCs/>
          <w:lang w:val="ro-RO"/>
        </w:rPr>
        <w:t>RILOR</w:t>
      </w:r>
      <w:r w:rsidRPr="00316739">
        <w:rPr>
          <w:bCs/>
          <w:iCs/>
          <w:lang w:val="ro-RO"/>
        </w:rPr>
        <w:t xml:space="preserve"> DE DEZASTRE</w:t>
      </w:r>
    </w:p>
    <w:p w14:paraId="37566136" w14:textId="48B57C78" w:rsidR="005C3F04" w:rsidRPr="00316739" w:rsidRDefault="005C3F04" w:rsidP="00953683">
      <w:pPr>
        <w:tabs>
          <w:tab w:val="left" w:pos="709"/>
        </w:tabs>
        <w:spacing w:after="80"/>
        <w:rPr>
          <w:rFonts w:asciiTheme="majorBidi" w:hAnsiTheme="majorBidi" w:cstheme="majorBidi"/>
          <w:bCs/>
          <w:lang w:val="ro-RO"/>
        </w:rPr>
      </w:pPr>
      <w:r w:rsidRPr="00316739">
        <w:rPr>
          <w:rFonts w:asciiTheme="majorBidi" w:hAnsiTheme="majorBidi" w:cstheme="majorBidi"/>
          <w:bCs/>
          <w:lang w:val="ro-RO"/>
        </w:rPr>
        <w:t xml:space="preserve">Împrumut B.I.R.D. </w:t>
      </w:r>
      <w:r w:rsidR="00AF2412" w:rsidRPr="00316739">
        <w:rPr>
          <w:rFonts w:asciiTheme="majorBidi" w:hAnsiTheme="majorBidi" w:cstheme="majorBidi"/>
          <w:bCs/>
          <w:lang w:val="ro-RO"/>
        </w:rPr>
        <w:tab/>
      </w:r>
      <w:r w:rsidRPr="00316739">
        <w:rPr>
          <w:rFonts w:asciiTheme="majorBidi" w:hAnsiTheme="majorBidi" w:cstheme="majorBidi"/>
          <w:bCs/>
          <w:lang w:val="ro-RO"/>
        </w:rPr>
        <w:t>8892-RO</w:t>
      </w:r>
    </w:p>
    <w:p w14:paraId="47FBF2E1" w14:textId="078184FA" w:rsidR="005C3F04" w:rsidRPr="00316739" w:rsidRDefault="003E073F" w:rsidP="00953683">
      <w:pPr>
        <w:tabs>
          <w:tab w:val="left" w:pos="709"/>
        </w:tabs>
        <w:spacing w:after="80"/>
        <w:rPr>
          <w:rFonts w:asciiTheme="majorBidi" w:hAnsiTheme="majorBidi" w:cstheme="majorBidi"/>
          <w:bCs/>
          <w:iCs/>
          <w:lang w:val="ro-RO"/>
        </w:rPr>
      </w:pPr>
      <w:r w:rsidRPr="00316739">
        <w:rPr>
          <w:rFonts w:asciiTheme="majorBidi" w:hAnsiTheme="majorBidi" w:cstheme="majorBidi"/>
          <w:bCs/>
          <w:iCs/>
          <w:lang w:val="ro-RO"/>
        </w:rPr>
        <w:t xml:space="preserve">Referință: </w:t>
      </w:r>
      <w:r w:rsidR="00AF2412" w:rsidRPr="00316739">
        <w:rPr>
          <w:rFonts w:asciiTheme="majorBidi" w:hAnsiTheme="majorBidi" w:cstheme="majorBidi"/>
          <w:bCs/>
          <w:iCs/>
          <w:lang w:val="ro-RO"/>
        </w:rPr>
        <w:tab/>
      </w:r>
      <w:r w:rsidR="00AF2412" w:rsidRPr="00316739">
        <w:rPr>
          <w:rFonts w:asciiTheme="majorBidi" w:hAnsiTheme="majorBidi" w:cstheme="majorBidi"/>
          <w:bCs/>
          <w:iCs/>
          <w:lang w:val="ro-RO"/>
        </w:rPr>
        <w:tab/>
      </w:r>
      <w:r w:rsidR="005C3F04" w:rsidRPr="00316739">
        <w:rPr>
          <w:rFonts w:asciiTheme="majorBidi" w:hAnsiTheme="majorBidi" w:cstheme="majorBidi"/>
          <w:bCs/>
          <w:iCs/>
          <w:lang w:val="ro-RO"/>
        </w:rPr>
        <w:t>RO-GIES-311072-GO-RFQ</w:t>
      </w:r>
    </w:p>
    <w:p w14:paraId="095C6C35" w14:textId="77777777" w:rsidR="008A220D" w:rsidRPr="00316739" w:rsidRDefault="008A220D" w:rsidP="00953683">
      <w:pPr>
        <w:spacing w:after="200"/>
        <w:rPr>
          <w:bCs/>
          <w:u w:val="single"/>
          <w:lang w:val="ro-RO"/>
        </w:rPr>
      </w:pPr>
    </w:p>
    <w:p w14:paraId="4D2A3803" w14:textId="77777777" w:rsidR="00735360" w:rsidRPr="00D933C5" w:rsidRDefault="00DA00FF" w:rsidP="00953683">
      <w:pPr>
        <w:pStyle w:val="Heading41"/>
        <w:ind w:left="0" w:firstLine="0"/>
        <w:rPr>
          <w:sz w:val="28"/>
          <w:szCs w:val="28"/>
          <w:u w:val="none"/>
          <w:lang w:val="ro-RO"/>
        </w:rPr>
      </w:pPr>
      <w:r w:rsidRPr="00D933C5">
        <w:rPr>
          <w:sz w:val="28"/>
          <w:szCs w:val="28"/>
          <w:u w:val="none"/>
          <w:lang w:val="ro-RO"/>
        </w:rPr>
        <w:t>CERERE</w:t>
      </w:r>
      <w:r w:rsidR="007D0D15" w:rsidRPr="00D933C5">
        <w:rPr>
          <w:sz w:val="28"/>
          <w:szCs w:val="28"/>
          <w:u w:val="none"/>
          <w:lang w:val="ro-RO"/>
        </w:rPr>
        <w:t xml:space="preserve"> DE </w:t>
      </w:r>
      <w:r w:rsidR="00156989" w:rsidRPr="00D933C5">
        <w:rPr>
          <w:sz w:val="28"/>
          <w:szCs w:val="28"/>
          <w:u w:val="none"/>
          <w:lang w:val="ro-RO"/>
        </w:rPr>
        <w:t>COTAȚII</w:t>
      </w:r>
    </w:p>
    <w:p w14:paraId="72048D8B" w14:textId="77777777" w:rsidR="00CB731E" w:rsidRPr="00316739" w:rsidRDefault="00CB731E" w:rsidP="002D28DC">
      <w:pPr>
        <w:spacing w:after="120"/>
        <w:jc w:val="both"/>
        <w:rPr>
          <w:bCs/>
          <w:u w:val="single"/>
          <w:lang w:val="ro-RO"/>
        </w:rPr>
      </w:pPr>
    </w:p>
    <w:p w14:paraId="356D88BB" w14:textId="77777777" w:rsidR="003121BF" w:rsidRPr="00316739" w:rsidRDefault="00CB731E" w:rsidP="000B0977">
      <w:pPr>
        <w:pStyle w:val="ListParagraph"/>
        <w:numPr>
          <w:ilvl w:val="0"/>
          <w:numId w:val="23"/>
        </w:numPr>
        <w:spacing w:after="120"/>
        <w:ind w:left="360"/>
        <w:contextualSpacing w:val="0"/>
        <w:jc w:val="both"/>
        <w:rPr>
          <w:rFonts w:asciiTheme="majorBidi" w:hAnsiTheme="majorBidi" w:cstheme="majorBidi"/>
          <w:iCs/>
          <w:lang w:val="ro-RO"/>
        </w:rPr>
      </w:pPr>
      <w:r w:rsidRPr="00316739">
        <w:rPr>
          <w:rFonts w:asciiTheme="majorBidi" w:hAnsiTheme="majorBidi" w:cstheme="majorBidi"/>
          <w:lang w:val="ro-RO"/>
        </w:rPr>
        <w:t xml:space="preserve">Guvernul României a obţinut de la </w:t>
      </w:r>
      <w:r w:rsidR="00F8590B" w:rsidRPr="00316739">
        <w:rPr>
          <w:rFonts w:asciiTheme="majorBidi" w:hAnsiTheme="majorBidi" w:cstheme="majorBidi"/>
          <w:lang w:val="ro-RO"/>
        </w:rPr>
        <w:t>Banca Internațională pentru Reconstrucție și Dezvoltare (BIRD</w:t>
      </w:r>
      <w:r w:rsidR="00A5226B" w:rsidRPr="00316739">
        <w:rPr>
          <w:rFonts w:asciiTheme="majorBidi" w:hAnsiTheme="majorBidi" w:cstheme="majorBidi"/>
          <w:lang w:val="ro-RO"/>
        </w:rPr>
        <w:t>, „</w:t>
      </w:r>
      <w:r w:rsidRPr="00316739">
        <w:rPr>
          <w:rFonts w:asciiTheme="majorBidi" w:hAnsiTheme="majorBidi" w:cstheme="majorBidi"/>
          <w:lang w:val="ro-RO"/>
        </w:rPr>
        <w:t>Banca Mondială</w:t>
      </w:r>
      <w:r w:rsidR="00A5226B" w:rsidRPr="00316739">
        <w:rPr>
          <w:rFonts w:asciiTheme="majorBidi" w:hAnsiTheme="majorBidi" w:cstheme="majorBidi"/>
          <w:lang w:val="ro-RO"/>
        </w:rPr>
        <w:t>”</w:t>
      </w:r>
      <w:r w:rsidR="00F8590B" w:rsidRPr="00316739">
        <w:rPr>
          <w:rFonts w:asciiTheme="majorBidi" w:hAnsiTheme="majorBidi" w:cstheme="majorBidi"/>
          <w:lang w:val="ro-RO"/>
        </w:rPr>
        <w:t>)</w:t>
      </w:r>
      <w:r w:rsidRPr="00316739">
        <w:rPr>
          <w:rFonts w:asciiTheme="majorBidi" w:hAnsiTheme="majorBidi" w:cstheme="majorBidi"/>
          <w:lang w:val="ro-RO"/>
        </w:rPr>
        <w:t xml:space="preserve"> un împrumut pentru finanţarea</w:t>
      </w:r>
      <w:r w:rsidR="000A2BB9" w:rsidRPr="00316739">
        <w:rPr>
          <w:rFonts w:asciiTheme="majorBidi" w:hAnsiTheme="majorBidi" w:cstheme="majorBidi"/>
          <w:lang w:val="ro-RO"/>
        </w:rPr>
        <w:t xml:space="preserve"> </w:t>
      </w:r>
      <w:r w:rsidRPr="00316739">
        <w:rPr>
          <w:rFonts w:asciiTheme="majorBidi" w:hAnsiTheme="majorBidi" w:cstheme="majorBidi"/>
          <w:lang w:val="ro-RO"/>
        </w:rPr>
        <w:t>Proiectului privind „</w:t>
      </w:r>
      <w:r w:rsidRPr="00316739">
        <w:rPr>
          <w:rFonts w:asciiTheme="majorBidi" w:hAnsiTheme="majorBidi" w:cstheme="majorBidi"/>
          <w:i/>
          <w:lang w:val="ro-RO"/>
        </w:rPr>
        <w:t>Îmbunătățirea managementului riscului de dezastr</w:t>
      </w:r>
      <w:r w:rsidR="003E073F" w:rsidRPr="00316739">
        <w:rPr>
          <w:rFonts w:asciiTheme="majorBidi" w:hAnsiTheme="majorBidi" w:cstheme="majorBidi"/>
          <w:i/>
          <w:lang w:val="ro-RO"/>
        </w:rPr>
        <w:t>e</w:t>
      </w:r>
      <w:r w:rsidRPr="00316739">
        <w:rPr>
          <w:rFonts w:asciiTheme="majorBidi" w:hAnsiTheme="majorBidi" w:cstheme="majorBidi"/>
          <w:i/>
          <w:lang w:val="ro-RO"/>
        </w:rPr>
        <w:t>”</w:t>
      </w:r>
      <w:r w:rsidRPr="00316739">
        <w:rPr>
          <w:rFonts w:asciiTheme="majorBidi" w:hAnsiTheme="majorBidi" w:cstheme="majorBidi"/>
          <w:iCs/>
          <w:lang w:val="ro-RO"/>
        </w:rPr>
        <w:t>(Proiectul)</w:t>
      </w:r>
      <w:r w:rsidR="002723BE" w:rsidRPr="00316739">
        <w:rPr>
          <w:rFonts w:asciiTheme="majorBidi" w:hAnsiTheme="majorBidi" w:cstheme="majorBidi"/>
          <w:iCs/>
          <w:lang w:val="ro-RO"/>
        </w:rPr>
        <w:t>, rat</w:t>
      </w:r>
      <w:r w:rsidR="00BC6FC4" w:rsidRPr="00316739">
        <w:rPr>
          <w:rFonts w:asciiTheme="majorBidi" w:hAnsiTheme="majorBidi" w:cstheme="majorBidi"/>
          <w:iCs/>
          <w:lang w:val="ro-RO"/>
        </w:rPr>
        <w:t>ificat prin Legea nr.</w:t>
      </w:r>
      <w:r w:rsidR="00E22FE6" w:rsidRPr="00316739">
        <w:rPr>
          <w:rFonts w:asciiTheme="majorBidi" w:hAnsiTheme="majorBidi" w:cstheme="majorBidi"/>
          <w:iCs/>
          <w:lang w:val="ro-RO"/>
        </w:rPr>
        <w:t xml:space="preserve"> </w:t>
      </w:r>
      <w:r w:rsidR="00BC6FC4" w:rsidRPr="00316739">
        <w:rPr>
          <w:rFonts w:asciiTheme="majorBidi" w:hAnsiTheme="majorBidi" w:cstheme="majorBidi"/>
          <w:iCs/>
          <w:lang w:val="ro-RO"/>
        </w:rPr>
        <w:t>307/2018,</w:t>
      </w:r>
      <w:r w:rsidRPr="00316739">
        <w:rPr>
          <w:rFonts w:asciiTheme="majorBidi" w:hAnsiTheme="majorBidi" w:cstheme="majorBidi"/>
          <w:iCs/>
          <w:lang w:val="ro-RO"/>
        </w:rPr>
        <w:t xml:space="preserve"> și intenționează să utilizeze o parte din fonduri</w:t>
      </w:r>
      <w:r w:rsidR="00E22FE6" w:rsidRPr="00316739">
        <w:rPr>
          <w:rFonts w:asciiTheme="majorBidi" w:hAnsiTheme="majorBidi" w:cstheme="majorBidi"/>
          <w:iCs/>
          <w:lang w:val="ro-RO"/>
        </w:rPr>
        <w:t>le</w:t>
      </w:r>
      <w:r w:rsidRPr="00316739">
        <w:rPr>
          <w:rFonts w:asciiTheme="majorBidi" w:hAnsiTheme="majorBidi" w:cstheme="majorBidi"/>
          <w:iCs/>
          <w:lang w:val="ro-RO"/>
        </w:rPr>
        <w:t xml:space="preserve"> </w:t>
      </w:r>
      <w:r w:rsidR="00A5226B" w:rsidRPr="00316739">
        <w:rPr>
          <w:bCs/>
          <w:lang w:val="ro-RO"/>
        </w:rPr>
        <w:t>împrumut</w:t>
      </w:r>
      <w:r w:rsidR="00E22FE6" w:rsidRPr="00316739">
        <w:rPr>
          <w:bCs/>
          <w:lang w:val="ro-RO"/>
        </w:rPr>
        <w:t>ului</w:t>
      </w:r>
      <w:r w:rsidR="00A5226B" w:rsidRPr="00316739">
        <w:rPr>
          <w:bCs/>
          <w:lang w:val="ro-RO"/>
        </w:rPr>
        <w:t xml:space="preserve"> pentru plăți eligibile în cadrul </w:t>
      </w:r>
      <w:r w:rsidR="00E22FE6" w:rsidRPr="00316739">
        <w:rPr>
          <w:bCs/>
          <w:lang w:val="ro-RO"/>
        </w:rPr>
        <w:t>c</w:t>
      </w:r>
      <w:r w:rsidR="00A5226B" w:rsidRPr="00316739">
        <w:rPr>
          <w:bCs/>
          <w:lang w:val="ro-RO"/>
        </w:rPr>
        <w:t xml:space="preserve">ontractului pentru care </w:t>
      </w:r>
      <w:r w:rsidR="003121BF" w:rsidRPr="00316739">
        <w:rPr>
          <w:bCs/>
          <w:lang w:val="ro-RO"/>
        </w:rPr>
        <w:t xml:space="preserve">a fost emisă </w:t>
      </w:r>
      <w:r w:rsidR="00E22FE6" w:rsidRPr="00316739">
        <w:rPr>
          <w:bCs/>
          <w:lang w:val="ro-RO"/>
        </w:rPr>
        <w:t>prezenta</w:t>
      </w:r>
      <w:r w:rsidR="00A5226B" w:rsidRPr="00316739">
        <w:rPr>
          <w:bCs/>
          <w:lang w:val="ro-RO"/>
        </w:rPr>
        <w:t xml:space="preserve"> </w:t>
      </w:r>
      <w:r w:rsidR="00E22FE6" w:rsidRPr="00316739">
        <w:rPr>
          <w:bCs/>
          <w:lang w:val="ro-RO"/>
        </w:rPr>
        <w:t>”</w:t>
      </w:r>
      <w:r w:rsidR="00701582" w:rsidRPr="00316739">
        <w:rPr>
          <w:bCs/>
          <w:lang w:val="ro-RO"/>
        </w:rPr>
        <w:t>C</w:t>
      </w:r>
      <w:r w:rsidR="00A5226B" w:rsidRPr="00316739">
        <w:rPr>
          <w:bCs/>
          <w:lang w:val="ro-RO"/>
        </w:rPr>
        <w:t xml:space="preserve">erere de </w:t>
      </w:r>
      <w:r w:rsidR="00E22FE6" w:rsidRPr="00316739">
        <w:rPr>
          <w:bCs/>
          <w:lang w:val="ro-RO"/>
        </w:rPr>
        <w:t>C</w:t>
      </w:r>
      <w:r w:rsidR="00A5226B" w:rsidRPr="00316739">
        <w:rPr>
          <w:bCs/>
          <w:lang w:val="ro-RO"/>
        </w:rPr>
        <w:t>otații</w:t>
      </w:r>
      <w:r w:rsidR="00E22FE6" w:rsidRPr="00316739">
        <w:rPr>
          <w:bCs/>
          <w:lang w:val="ro-RO"/>
        </w:rPr>
        <w:t>”</w:t>
      </w:r>
      <w:r w:rsidR="003121BF" w:rsidRPr="00316739">
        <w:rPr>
          <w:bCs/>
          <w:lang w:val="ro-RO"/>
        </w:rPr>
        <w:t>.</w:t>
      </w:r>
    </w:p>
    <w:p w14:paraId="211D372D" w14:textId="15875B18" w:rsidR="00B4780D" w:rsidRPr="00316739" w:rsidRDefault="003121BF" w:rsidP="000B0977">
      <w:pPr>
        <w:pStyle w:val="ListParagraph"/>
        <w:numPr>
          <w:ilvl w:val="0"/>
          <w:numId w:val="23"/>
        </w:numPr>
        <w:spacing w:after="120"/>
        <w:ind w:left="360"/>
        <w:contextualSpacing w:val="0"/>
        <w:jc w:val="both"/>
        <w:rPr>
          <w:rFonts w:asciiTheme="majorBidi" w:hAnsiTheme="majorBidi" w:cstheme="majorBidi"/>
          <w:iCs/>
          <w:lang w:val="ro-RO"/>
        </w:rPr>
      </w:pPr>
      <w:r w:rsidRPr="00316739">
        <w:rPr>
          <w:rFonts w:asciiTheme="majorBidi" w:hAnsiTheme="majorBidi" w:cstheme="majorBidi"/>
          <w:lang w:val="ro-RO"/>
        </w:rPr>
        <w:t>Inspectoratul General pentru Situații de Urgență vă invită să transmiteți</w:t>
      </w:r>
      <w:r w:rsidR="00A5226B" w:rsidRPr="00316739">
        <w:rPr>
          <w:bCs/>
          <w:lang w:val="ro-RO"/>
        </w:rPr>
        <w:t xml:space="preserve"> </w:t>
      </w:r>
      <w:r w:rsidRPr="00316739">
        <w:rPr>
          <w:bCs/>
          <w:lang w:val="ro-RO"/>
        </w:rPr>
        <w:t xml:space="preserve">cotația dvs. de preț pentru furnizarea unui </w:t>
      </w:r>
      <w:bookmarkStart w:id="2" w:name="_Hlk114133320"/>
      <w:r w:rsidRPr="00316739">
        <w:rPr>
          <w:b/>
          <w:lang w:val="ro-RO"/>
        </w:rPr>
        <w:t>m</w:t>
      </w:r>
      <w:r w:rsidR="00E22FE6" w:rsidRPr="00316739">
        <w:rPr>
          <w:rFonts w:asciiTheme="majorBidi" w:hAnsiTheme="majorBidi" w:cstheme="majorBidi"/>
          <w:b/>
          <w:iCs/>
          <w:lang w:val="ro-RO"/>
        </w:rPr>
        <w:t xml:space="preserve">ultifuncțional digital laser color A3 de mare capacitate, consumabile și </w:t>
      </w:r>
      <w:r w:rsidRPr="00316739">
        <w:rPr>
          <w:rFonts w:asciiTheme="majorBidi" w:hAnsiTheme="majorBidi" w:cstheme="majorBidi"/>
          <w:b/>
          <w:iCs/>
          <w:lang w:val="ro-RO"/>
        </w:rPr>
        <w:t xml:space="preserve">a </w:t>
      </w:r>
      <w:r w:rsidR="00E22FE6" w:rsidRPr="00316739">
        <w:rPr>
          <w:rFonts w:asciiTheme="majorBidi" w:hAnsiTheme="majorBidi" w:cstheme="majorBidi"/>
          <w:b/>
          <w:iCs/>
          <w:lang w:val="ro-RO"/>
        </w:rPr>
        <w:t>servicii</w:t>
      </w:r>
      <w:r w:rsidRPr="00316739">
        <w:rPr>
          <w:rFonts w:asciiTheme="majorBidi" w:hAnsiTheme="majorBidi" w:cstheme="majorBidi"/>
          <w:b/>
          <w:iCs/>
          <w:lang w:val="ro-RO"/>
        </w:rPr>
        <w:t>lor</w:t>
      </w:r>
      <w:r w:rsidR="00E22FE6" w:rsidRPr="00316739">
        <w:rPr>
          <w:rFonts w:asciiTheme="majorBidi" w:hAnsiTheme="majorBidi" w:cstheme="majorBidi"/>
          <w:b/>
          <w:iCs/>
          <w:lang w:val="ro-RO"/>
        </w:rPr>
        <w:t xml:space="preserve"> aferente</w:t>
      </w:r>
      <w:r w:rsidR="00B4780D" w:rsidRPr="00316739">
        <w:rPr>
          <w:rFonts w:asciiTheme="majorBidi" w:hAnsiTheme="majorBidi" w:cstheme="majorBidi"/>
          <w:iCs/>
          <w:lang w:val="ro-RO"/>
        </w:rPr>
        <w:t xml:space="preserve"> </w:t>
      </w:r>
      <w:bookmarkEnd w:id="2"/>
      <w:r w:rsidR="00B4780D" w:rsidRPr="00316739">
        <w:rPr>
          <w:rFonts w:asciiTheme="majorBidi" w:hAnsiTheme="majorBidi" w:cstheme="majorBidi"/>
          <w:iCs/>
          <w:lang w:val="ro-RO"/>
        </w:rPr>
        <w:t>după cum urmează</w:t>
      </w:r>
      <w:r w:rsidR="00B4780D" w:rsidRPr="00316739">
        <w:rPr>
          <w:bCs/>
          <w:lang w:val="ro-RO"/>
        </w:rPr>
        <w:t>:</w:t>
      </w:r>
    </w:p>
    <w:tbl>
      <w:tblPr>
        <w:tblStyle w:val="TableGrid"/>
        <w:tblW w:w="0" w:type="auto"/>
        <w:tblInd w:w="468" w:type="dxa"/>
        <w:tblLook w:val="04A0" w:firstRow="1" w:lastRow="0" w:firstColumn="1" w:lastColumn="0" w:noHBand="0" w:noVBand="1"/>
      </w:tblPr>
      <w:tblGrid>
        <w:gridCol w:w="597"/>
        <w:gridCol w:w="6329"/>
        <w:gridCol w:w="950"/>
        <w:gridCol w:w="1261"/>
      </w:tblGrid>
      <w:tr w:rsidR="00F848E6" w:rsidRPr="00316739" w14:paraId="2D91074F" w14:textId="77777777" w:rsidTr="001C43B3">
        <w:tc>
          <w:tcPr>
            <w:tcW w:w="597" w:type="dxa"/>
          </w:tcPr>
          <w:p w14:paraId="487F2416" w14:textId="77777777" w:rsidR="00F848E6" w:rsidRPr="00316739" w:rsidRDefault="00F848E6" w:rsidP="00AF2D55">
            <w:pPr>
              <w:spacing w:after="120"/>
              <w:jc w:val="center"/>
              <w:rPr>
                <w:b/>
                <w:lang w:val="ro-RO"/>
              </w:rPr>
            </w:pPr>
            <w:r w:rsidRPr="00316739">
              <w:rPr>
                <w:b/>
                <w:lang w:val="ro-RO"/>
              </w:rPr>
              <w:t>Nr. crt.</w:t>
            </w:r>
          </w:p>
        </w:tc>
        <w:tc>
          <w:tcPr>
            <w:tcW w:w="6329" w:type="dxa"/>
          </w:tcPr>
          <w:p w14:paraId="50984691" w14:textId="77777777" w:rsidR="00F848E6" w:rsidRPr="00316739" w:rsidRDefault="00F848E6" w:rsidP="00AF2D55">
            <w:pPr>
              <w:spacing w:after="120"/>
              <w:jc w:val="center"/>
              <w:rPr>
                <w:b/>
                <w:lang w:val="ro-RO"/>
              </w:rPr>
            </w:pPr>
            <w:r w:rsidRPr="00316739">
              <w:rPr>
                <w:b/>
                <w:lang w:val="ro-RO"/>
              </w:rPr>
              <w:t xml:space="preserve">Descriere </w:t>
            </w:r>
          </w:p>
        </w:tc>
        <w:tc>
          <w:tcPr>
            <w:tcW w:w="950" w:type="dxa"/>
            <w:vAlign w:val="center"/>
          </w:tcPr>
          <w:p w14:paraId="7CD81C10" w14:textId="77777777" w:rsidR="00F848E6" w:rsidRPr="00316739" w:rsidRDefault="00F848E6" w:rsidP="00AF2D55">
            <w:pPr>
              <w:spacing w:after="120"/>
              <w:jc w:val="center"/>
              <w:rPr>
                <w:b/>
                <w:lang w:val="ro-RO"/>
              </w:rPr>
            </w:pPr>
            <w:r w:rsidRPr="00316739">
              <w:rPr>
                <w:b/>
                <w:lang w:val="ro-RO"/>
              </w:rPr>
              <w:t>UM</w:t>
            </w:r>
          </w:p>
        </w:tc>
        <w:tc>
          <w:tcPr>
            <w:tcW w:w="1261" w:type="dxa"/>
            <w:vAlign w:val="center"/>
          </w:tcPr>
          <w:p w14:paraId="09B98787" w14:textId="77777777" w:rsidR="00F848E6" w:rsidRPr="00316739" w:rsidRDefault="00F848E6" w:rsidP="00AF2D55">
            <w:pPr>
              <w:spacing w:after="120"/>
              <w:jc w:val="center"/>
              <w:rPr>
                <w:b/>
                <w:lang w:val="ro-RO"/>
              </w:rPr>
            </w:pPr>
            <w:r w:rsidRPr="00316739">
              <w:rPr>
                <w:b/>
                <w:lang w:val="ro-RO"/>
              </w:rPr>
              <w:t>Cantitate</w:t>
            </w:r>
          </w:p>
        </w:tc>
      </w:tr>
      <w:tr w:rsidR="00F848E6" w:rsidRPr="00316739" w14:paraId="6AB6B7EB" w14:textId="77777777" w:rsidTr="001C43B3">
        <w:tc>
          <w:tcPr>
            <w:tcW w:w="597" w:type="dxa"/>
          </w:tcPr>
          <w:p w14:paraId="2FD21D32" w14:textId="7EBA92A7" w:rsidR="00F848E6" w:rsidRPr="00316739" w:rsidRDefault="00F848E6" w:rsidP="00F848E6">
            <w:pPr>
              <w:pStyle w:val="ListParagraph"/>
              <w:numPr>
                <w:ilvl w:val="0"/>
                <w:numId w:val="25"/>
              </w:numPr>
              <w:spacing w:after="120"/>
              <w:jc w:val="center"/>
              <w:rPr>
                <w:bCs/>
                <w:lang w:val="ro-RO"/>
              </w:rPr>
            </w:pPr>
          </w:p>
        </w:tc>
        <w:tc>
          <w:tcPr>
            <w:tcW w:w="6329" w:type="dxa"/>
          </w:tcPr>
          <w:p w14:paraId="2AB6C32F" w14:textId="7F4DE220" w:rsidR="00F848E6" w:rsidRPr="00316739" w:rsidRDefault="00F848E6" w:rsidP="00AF2D55">
            <w:pPr>
              <w:spacing w:after="120"/>
              <w:jc w:val="both"/>
              <w:rPr>
                <w:bCs/>
                <w:lang w:val="ro-RO"/>
              </w:rPr>
            </w:pPr>
            <w:r w:rsidRPr="00316739">
              <w:rPr>
                <w:bCs/>
                <w:iCs/>
                <w:lang w:val="ro-RO"/>
              </w:rPr>
              <w:t>M</w:t>
            </w:r>
            <w:r w:rsidRPr="00316739">
              <w:rPr>
                <w:rFonts w:asciiTheme="majorBidi" w:hAnsiTheme="majorBidi" w:cstheme="majorBidi"/>
                <w:bCs/>
                <w:iCs/>
                <w:lang w:val="ro-RO"/>
              </w:rPr>
              <w:t xml:space="preserve">ultifuncțional digital laser color A3 de mare capacitate, inclusiv </w:t>
            </w:r>
            <w:r w:rsidR="00217C14">
              <w:rPr>
                <w:rFonts w:asciiTheme="majorBidi" w:hAnsiTheme="majorBidi" w:cstheme="majorBidi"/>
                <w:bCs/>
                <w:iCs/>
                <w:lang w:val="ro-RO"/>
              </w:rPr>
              <w:t xml:space="preserve">tonere pentru funcționarea inițială și </w:t>
            </w:r>
            <w:r w:rsidRPr="00316739">
              <w:rPr>
                <w:rFonts w:asciiTheme="majorBidi" w:hAnsiTheme="majorBidi" w:cstheme="majorBidi"/>
                <w:b/>
                <w:iCs/>
                <w:lang w:val="ro-RO"/>
              </w:rPr>
              <w:t>servicii aferente</w:t>
            </w:r>
            <w:r w:rsidRPr="00316739">
              <w:rPr>
                <w:rFonts w:asciiTheme="majorBidi" w:hAnsiTheme="majorBidi" w:cstheme="majorBidi"/>
                <w:bCs/>
                <w:iCs/>
                <w:lang w:val="ro-RO"/>
              </w:rPr>
              <w:t xml:space="preserve">: </w:t>
            </w:r>
            <w:r w:rsidR="00517AD9" w:rsidRPr="00316739">
              <w:rPr>
                <w:rFonts w:asciiTheme="majorBidi" w:hAnsiTheme="majorBidi" w:cstheme="majorBidi"/>
                <w:bCs/>
                <w:iCs/>
                <w:lang w:val="ro-RO"/>
              </w:rPr>
              <w:t xml:space="preserve">livrare, instalare, </w:t>
            </w:r>
            <w:r w:rsidR="00E044F7">
              <w:rPr>
                <w:rFonts w:asciiTheme="majorBidi" w:hAnsiTheme="majorBidi" w:cstheme="majorBidi"/>
                <w:bCs/>
                <w:iCs/>
                <w:sz w:val="22"/>
                <w:szCs w:val="22"/>
                <w:lang w:val="ro-RO"/>
              </w:rPr>
              <w:t>instruire 2 utilizatori,</w:t>
            </w:r>
            <w:r w:rsidR="00E044F7" w:rsidRPr="00316739">
              <w:rPr>
                <w:rFonts w:asciiTheme="majorBidi" w:hAnsiTheme="majorBidi" w:cstheme="majorBidi"/>
                <w:bCs/>
                <w:iCs/>
                <w:lang w:val="ro-RO"/>
              </w:rPr>
              <w:t xml:space="preserve"> </w:t>
            </w:r>
            <w:r w:rsidR="00517AD9" w:rsidRPr="00316739">
              <w:rPr>
                <w:rFonts w:asciiTheme="majorBidi" w:hAnsiTheme="majorBidi" w:cstheme="majorBidi"/>
                <w:bCs/>
                <w:iCs/>
                <w:lang w:val="ro-RO"/>
              </w:rPr>
              <w:t>garanție 24 luni, mentenanță</w:t>
            </w:r>
            <w:r w:rsidR="00005DDE" w:rsidRPr="00316739">
              <w:rPr>
                <w:rFonts w:asciiTheme="majorBidi" w:hAnsiTheme="majorBidi" w:cstheme="majorBidi"/>
                <w:bCs/>
                <w:iCs/>
                <w:lang w:val="ro-RO"/>
              </w:rPr>
              <w:t xml:space="preserve"> – trimestrial timp de</w:t>
            </w:r>
            <w:r w:rsidR="00517AD9" w:rsidRPr="00316739">
              <w:rPr>
                <w:rFonts w:asciiTheme="majorBidi" w:hAnsiTheme="majorBidi" w:cstheme="majorBidi"/>
                <w:bCs/>
                <w:iCs/>
                <w:lang w:val="ro-RO"/>
              </w:rPr>
              <w:t xml:space="preserve"> 48 luni</w:t>
            </w:r>
          </w:p>
        </w:tc>
        <w:tc>
          <w:tcPr>
            <w:tcW w:w="950" w:type="dxa"/>
          </w:tcPr>
          <w:p w14:paraId="406AA882" w14:textId="77777777" w:rsidR="00F848E6" w:rsidRPr="00316739" w:rsidRDefault="00F848E6" w:rsidP="00AF2D55">
            <w:pPr>
              <w:spacing w:after="120"/>
              <w:jc w:val="center"/>
              <w:rPr>
                <w:bCs/>
                <w:lang w:val="ro-RO"/>
              </w:rPr>
            </w:pPr>
            <w:r w:rsidRPr="00316739">
              <w:rPr>
                <w:bCs/>
                <w:lang w:val="ro-RO"/>
              </w:rPr>
              <w:t>buc</w:t>
            </w:r>
          </w:p>
        </w:tc>
        <w:tc>
          <w:tcPr>
            <w:tcW w:w="1261" w:type="dxa"/>
          </w:tcPr>
          <w:p w14:paraId="56CF532D" w14:textId="77777777" w:rsidR="00F848E6" w:rsidRPr="00316739" w:rsidRDefault="00F848E6" w:rsidP="00AF2D55">
            <w:pPr>
              <w:spacing w:after="120"/>
              <w:jc w:val="center"/>
              <w:rPr>
                <w:bCs/>
                <w:lang w:val="ro-RO"/>
              </w:rPr>
            </w:pPr>
            <w:r w:rsidRPr="00316739">
              <w:rPr>
                <w:bCs/>
                <w:lang w:val="ro-RO"/>
              </w:rPr>
              <w:t>1</w:t>
            </w:r>
          </w:p>
        </w:tc>
      </w:tr>
      <w:tr w:rsidR="00F848E6" w:rsidRPr="00316739" w14:paraId="10D3A68B" w14:textId="77777777" w:rsidTr="001C43B3">
        <w:tc>
          <w:tcPr>
            <w:tcW w:w="597" w:type="dxa"/>
          </w:tcPr>
          <w:p w14:paraId="78B20F3D" w14:textId="77777777" w:rsidR="00F848E6" w:rsidRPr="00316739" w:rsidRDefault="00F848E6" w:rsidP="00F848E6">
            <w:pPr>
              <w:pStyle w:val="ListParagraph"/>
              <w:numPr>
                <w:ilvl w:val="0"/>
                <w:numId w:val="25"/>
              </w:numPr>
              <w:spacing w:after="120"/>
              <w:jc w:val="center"/>
              <w:rPr>
                <w:b/>
                <w:lang w:val="ro-RO"/>
              </w:rPr>
            </w:pPr>
          </w:p>
        </w:tc>
        <w:tc>
          <w:tcPr>
            <w:tcW w:w="6329" w:type="dxa"/>
          </w:tcPr>
          <w:p w14:paraId="61FF9B2F" w14:textId="2617DC08" w:rsidR="00F848E6" w:rsidRPr="00316739" w:rsidRDefault="00F848E6" w:rsidP="00AF2D55">
            <w:pPr>
              <w:spacing w:after="120"/>
              <w:jc w:val="both"/>
              <w:rPr>
                <w:bCs/>
                <w:lang w:val="ro-RO"/>
              </w:rPr>
            </w:pPr>
            <w:r w:rsidRPr="00316739">
              <w:rPr>
                <w:color w:val="000000"/>
                <w:lang w:val="ro-RO"/>
              </w:rPr>
              <w:t>Set suplimentar de tonere</w:t>
            </w:r>
          </w:p>
        </w:tc>
        <w:tc>
          <w:tcPr>
            <w:tcW w:w="950" w:type="dxa"/>
          </w:tcPr>
          <w:p w14:paraId="25F13603" w14:textId="3629780C" w:rsidR="00F848E6" w:rsidRPr="00316739" w:rsidRDefault="00517AD9" w:rsidP="00AF2D55">
            <w:pPr>
              <w:spacing w:after="120"/>
              <w:jc w:val="center"/>
              <w:rPr>
                <w:bCs/>
                <w:lang w:val="ro-RO"/>
              </w:rPr>
            </w:pPr>
            <w:r w:rsidRPr="00316739">
              <w:rPr>
                <w:bCs/>
                <w:lang w:val="ro-RO"/>
              </w:rPr>
              <w:t>set</w:t>
            </w:r>
          </w:p>
        </w:tc>
        <w:tc>
          <w:tcPr>
            <w:tcW w:w="1261" w:type="dxa"/>
          </w:tcPr>
          <w:p w14:paraId="31B1E60F" w14:textId="6FEF3B0C" w:rsidR="00F848E6" w:rsidRPr="00316739" w:rsidRDefault="00517AD9" w:rsidP="00AF2D55">
            <w:pPr>
              <w:spacing w:after="120"/>
              <w:jc w:val="center"/>
              <w:rPr>
                <w:bCs/>
                <w:lang w:val="ro-RO"/>
              </w:rPr>
            </w:pPr>
            <w:r w:rsidRPr="00316739">
              <w:rPr>
                <w:bCs/>
                <w:lang w:val="ro-RO"/>
              </w:rPr>
              <w:t>1</w:t>
            </w:r>
          </w:p>
        </w:tc>
      </w:tr>
    </w:tbl>
    <w:p w14:paraId="49D2B1FD" w14:textId="77777777" w:rsidR="007B7171" w:rsidRPr="00316739" w:rsidRDefault="007B7171" w:rsidP="002E00AC">
      <w:pPr>
        <w:pStyle w:val="ListParagraph"/>
        <w:ind w:left="357"/>
        <w:contextualSpacing w:val="0"/>
        <w:jc w:val="both"/>
        <w:rPr>
          <w:rFonts w:asciiTheme="majorBidi" w:hAnsiTheme="majorBidi" w:cstheme="majorBidi"/>
          <w:i/>
          <w:lang w:val="ro-RO"/>
        </w:rPr>
      </w:pPr>
    </w:p>
    <w:p w14:paraId="3BB28781" w14:textId="61AD4174" w:rsidR="005D204B" w:rsidRPr="00316739" w:rsidRDefault="00CB731E" w:rsidP="00D33583">
      <w:pPr>
        <w:pStyle w:val="ListParagraph"/>
        <w:numPr>
          <w:ilvl w:val="0"/>
          <w:numId w:val="23"/>
        </w:numPr>
        <w:spacing w:after="120"/>
        <w:ind w:left="360"/>
        <w:contextualSpacing w:val="0"/>
        <w:jc w:val="both"/>
        <w:rPr>
          <w:rFonts w:asciiTheme="majorBidi" w:hAnsiTheme="majorBidi" w:cstheme="majorBidi"/>
          <w:iCs/>
          <w:lang w:val="ro-RO"/>
        </w:rPr>
      </w:pPr>
      <w:r w:rsidRPr="00316739">
        <w:rPr>
          <w:rFonts w:asciiTheme="majorBidi" w:hAnsiTheme="majorBidi" w:cstheme="majorBidi"/>
          <w:iCs/>
          <w:lang w:val="ro-RO"/>
        </w:rPr>
        <w:t xml:space="preserve">Achiziția se realizează </w:t>
      </w:r>
      <w:r w:rsidR="00014F97" w:rsidRPr="00316739">
        <w:rPr>
          <w:rFonts w:asciiTheme="majorBidi" w:hAnsiTheme="majorBidi" w:cstheme="majorBidi"/>
          <w:iCs/>
          <w:lang w:val="ro-RO"/>
        </w:rPr>
        <w:t>prin</w:t>
      </w:r>
      <w:r w:rsidRPr="00316739">
        <w:rPr>
          <w:rFonts w:asciiTheme="majorBidi" w:hAnsiTheme="majorBidi" w:cstheme="majorBidi"/>
          <w:iCs/>
          <w:lang w:val="ro-RO"/>
        </w:rPr>
        <w:t xml:space="preserve"> procedura </w:t>
      </w:r>
      <w:r w:rsidR="00014F97" w:rsidRPr="00316739">
        <w:rPr>
          <w:rFonts w:asciiTheme="majorBidi" w:hAnsiTheme="majorBidi" w:cstheme="majorBidi"/>
          <w:iCs/>
          <w:lang w:val="ro-RO"/>
        </w:rPr>
        <w:t>”</w:t>
      </w:r>
      <w:r w:rsidRPr="00316739">
        <w:rPr>
          <w:rFonts w:asciiTheme="majorBidi" w:hAnsiTheme="majorBidi" w:cstheme="majorBidi"/>
          <w:iCs/>
          <w:lang w:val="ro-RO"/>
        </w:rPr>
        <w:t xml:space="preserve">Cerere de </w:t>
      </w:r>
      <w:r w:rsidR="00014F97" w:rsidRPr="00316739">
        <w:rPr>
          <w:rFonts w:asciiTheme="majorBidi" w:hAnsiTheme="majorBidi" w:cstheme="majorBidi"/>
          <w:iCs/>
          <w:lang w:val="ro-RO"/>
        </w:rPr>
        <w:t>C</w:t>
      </w:r>
      <w:r w:rsidRPr="00316739">
        <w:rPr>
          <w:rFonts w:asciiTheme="majorBidi" w:hAnsiTheme="majorBidi" w:cstheme="majorBidi"/>
          <w:iCs/>
          <w:lang w:val="ro-RO"/>
        </w:rPr>
        <w:t>otații</w:t>
      </w:r>
      <w:r w:rsidR="00014F97" w:rsidRPr="00316739">
        <w:rPr>
          <w:rFonts w:asciiTheme="majorBidi" w:hAnsiTheme="majorBidi" w:cstheme="majorBidi"/>
          <w:iCs/>
          <w:lang w:val="ro-RO"/>
        </w:rPr>
        <w:t>”</w:t>
      </w:r>
      <w:r w:rsidR="007700A6" w:rsidRPr="00316739">
        <w:rPr>
          <w:rFonts w:asciiTheme="majorBidi" w:hAnsiTheme="majorBidi" w:cstheme="majorBidi"/>
          <w:iCs/>
          <w:lang w:val="ro-RO"/>
        </w:rPr>
        <w:t xml:space="preserve"> (RFQ)</w:t>
      </w:r>
      <w:r w:rsidR="00A5226B" w:rsidRPr="00316739">
        <w:rPr>
          <w:rFonts w:asciiTheme="majorBidi" w:hAnsiTheme="majorBidi" w:cstheme="majorBidi"/>
          <w:iCs/>
          <w:lang w:val="ro-RO"/>
        </w:rPr>
        <w:t xml:space="preserve"> </w:t>
      </w:r>
      <w:r w:rsidR="004A0B2C" w:rsidRPr="00316739">
        <w:rPr>
          <w:rFonts w:asciiTheme="majorBidi" w:hAnsiTheme="majorBidi" w:cstheme="majorBidi"/>
          <w:iCs/>
          <w:lang w:val="ro-RO"/>
        </w:rPr>
        <w:t xml:space="preserve">în conformitate cu prevederile </w:t>
      </w:r>
      <w:r w:rsidR="00DF6609" w:rsidRPr="00316739">
        <w:rPr>
          <w:lang w:val="ro-RO"/>
        </w:rPr>
        <w:t>„Regulamentul Băncii Mondiale privind achizițiile în cadrul împrumuturilor de finanțare a proiectelor de investiții”, datat iulie 2016 și revizuit în noiembrie 2017</w:t>
      </w:r>
      <w:r w:rsidR="0044008E" w:rsidRPr="00316739">
        <w:rPr>
          <w:lang w:val="ro-RO"/>
        </w:rPr>
        <w:t xml:space="preserve">, denumit în continuare </w:t>
      </w:r>
      <w:r w:rsidR="0044008E" w:rsidRPr="00316739">
        <w:rPr>
          <w:i/>
          <w:iCs/>
          <w:lang w:val="ro-RO"/>
        </w:rPr>
        <w:t>Regulamentul de achiziții</w:t>
      </w:r>
      <w:r w:rsidR="00DF6609" w:rsidRPr="00316739">
        <w:rPr>
          <w:lang w:val="ro-RO"/>
        </w:rPr>
        <w:t xml:space="preserve"> (</w:t>
      </w:r>
      <w:hyperlink r:id="rId9" w:history="1">
        <w:r w:rsidR="00640D5C" w:rsidRPr="00316739">
          <w:rPr>
            <w:rStyle w:val="Hyperlink"/>
            <w:lang w:val="ro-RO"/>
          </w:rPr>
          <w:t>https://thedocs.worldbank.org/en/doc/659511533066042959-0290022017/original/ProcurementRegulations2017.pdf</w:t>
        </w:r>
      </w:hyperlink>
      <w:r w:rsidR="00640D5C" w:rsidRPr="00316739">
        <w:rPr>
          <w:lang w:val="ro-RO"/>
        </w:rPr>
        <w:t xml:space="preserve"> )</w:t>
      </w:r>
    </w:p>
    <w:p w14:paraId="49A9CA3A" w14:textId="25D91D0F" w:rsidR="00FC637A" w:rsidRPr="00316739" w:rsidRDefault="00FC637A" w:rsidP="00FC637A">
      <w:pPr>
        <w:pStyle w:val="ListParagraph"/>
        <w:numPr>
          <w:ilvl w:val="0"/>
          <w:numId w:val="23"/>
        </w:numPr>
        <w:spacing w:after="120"/>
        <w:ind w:left="360"/>
        <w:contextualSpacing w:val="0"/>
        <w:jc w:val="both"/>
        <w:rPr>
          <w:rFonts w:asciiTheme="majorBidi" w:hAnsiTheme="majorBidi" w:cstheme="majorBidi"/>
          <w:lang w:val="ro-RO"/>
        </w:rPr>
      </w:pPr>
      <w:r w:rsidRPr="00316739">
        <w:rPr>
          <w:rFonts w:asciiTheme="majorBidi" w:hAnsiTheme="majorBidi" w:cstheme="majorBidi"/>
          <w:b/>
          <w:bCs/>
          <w:lang w:val="ro-RO"/>
        </w:rPr>
        <w:t>Oferta dumneavoastră</w:t>
      </w:r>
      <w:r w:rsidR="00D64EC9" w:rsidRPr="00316739">
        <w:rPr>
          <w:rFonts w:asciiTheme="majorBidi" w:hAnsiTheme="majorBidi" w:cstheme="majorBidi"/>
          <w:b/>
          <w:bCs/>
          <w:lang w:val="ro-RO"/>
        </w:rPr>
        <w:t xml:space="preserve"> va fi</w:t>
      </w:r>
      <w:r w:rsidRPr="00316739">
        <w:rPr>
          <w:rFonts w:asciiTheme="majorBidi" w:hAnsiTheme="majorBidi" w:cstheme="majorBidi"/>
          <w:b/>
          <w:bCs/>
          <w:lang w:val="ro-RO"/>
        </w:rPr>
        <w:t xml:space="preserve"> </w:t>
      </w:r>
      <w:r w:rsidR="00D33583" w:rsidRPr="00316739">
        <w:rPr>
          <w:rFonts w:asciiTheme="majorBidi" w:hAnsiTheme="majorBidi" w:cstheme="majorBidi"/>
          <w:b/>
          <w:bCs/>
          <w:lang w:val="ro-RO"/>
        </w:rPr>
        <w:t>întocmită și depusă</w:t>
      </w:r>
      <w:r w:rsidR="00D33583" w:rsidRPr="00316739">
        <w:rPr>
          <w:rFonts w:asciiTheme="majorBidi" w:hAnsiTheme="majorBidi" w:cstheme="majorBidi"/>
          <w:lang w:val="ro-RO"/>
        </w:rPr>
        <w:t xml:space="preserve"> conform cerințelor din prezenta cerere de cotații și din anexele acesteia, va fi </w:t>
      </w:r>
      <w:r w:rsidR="00D64EC9" w:rsidRPr="00316739">
        <w:rPr>
          <w:rFonts w:asciiTheme="majorBidi" w:hAnsiTheme="majorBidi" w:cstheme="majorBidi"/>
          <w:lang w:val="ro-RO"/>
        </w:rPr>
        <w:t>semnată de către o persoană autorizat</w:t>
      </w:r>
      <w:r w:rsidR="00626D4D" w:rsidRPr="00316739">
        <w:rPr>
          <w:rFonts w:asciiTheme="majorBidi" w:hAnsiTheme="majorBidi" w:cstheme="majorBidi"/>
          <w:lang w:val="ro-RO"/>
        </w:rPr>
        <w:t>ă</w:t>
      </w:r>
      <w:r w:rsidR="00D64EC9" w:rsidRPr="00316739">
        <w:rPr>
          <w:rFonts w:asciiTheme="majorBidi" w:hAnsiTheme="majorBidi" w:cstheme="majorBidi"/>
          <w:lang w:val="ro-RO"/>
        </w:rPr>
        <w:t xml:space="preserve"> să angajeze ofertantul și va conține următoarele documente: </w:t>
      </w:r>
    </w:p>
    <w:p w14:paraId="11BFF8FA" w14:textId="46099DE6" w:rsidR="00FC637A" w:rsidRPr="00316739" w:rsidRDefault="00FC637A" w:rsidP="00FC637A">
      <w:pPr>
        <w:numPr>
          <w:ilvl w:val="0"/>
          <w:numId w:val="19"/>
        </w:numPr>
        <w:spacing w:after="120"/>
        <w:jc w:val="both"/>
        <w:rPr>
          <w:rFonts w:asciiTheme="majorBidi" w:hAnsiTheme="majorBidi" w:cstheme="majorBidi"/>
          <w:lang w:val="ro-RO"/>
        </w:rPr>
      </w:pPr>
      <w:r w:rsidRPr="00316739">
        <w:rPr>
          <w:rFonts w:asciiTheme="majorBidi" w:hAnsiTheme="majorBidi" w:cstheme="majorBidi"/>
          <w:b/>
          <w:bCs/>
          <w:lang w:val="ro-RO"/>
        </w:rPr>
        <w:t>Formularul de ofertă</w:t>
      </w:r>
      <w:r w:rsidR="005C5C11" w:rsidRPr="00316739">
        <w:rPr>
          <w:rFonts w:asciiTheme="majorBidi" w:hAnsiTheme="majorBidi" w:cstheme="majorBidi"/>
          <w:b/>
          <w:bCs/>
          <w:lang w:val="ro-RO"/>
        </w:rPr>
        <w:t xml:space="preserve"> </w:t>
      </w:r>
      <w:r w:rsidR="005C5C11" w:rsidRPr="00316739">
        <w:rPr>
          <w:rFonts w:asciiTheme="majorBidi" w:hAnsiTheme="majorBidi" w:cstheme="majorBidi"/>
          <w:bCs/>
          <w:i/>
          <w:iCs/>
          <w:lang w:val="ro-RO"/>
        </w:rPr>
        <w:t xml:space="preserve">(Anexa </w:t>
      </w:r>
      <w:r w:rsidR="00626D4D" w:rsidRPr="00316739">
        <w:rPr>
          <w:rFonts w:asciiTheme="majorBidi" w:hAnsiTheme="majorBidi" w:cstheme="majorBidi"/>
          <w:bCs/>
          <w:i/>
          <w:iCs/>
          <w:lang w:val="ro-RO"/>
        </w:rPr>
        <w:t>1</w:t>
      </w:r>
      <w:r w:rsidR="005C5C11" w:rsidRPr="00316739">
        <w:rPr>
          <w:rFonts w:asciiTheme="majorBidi" w:hAnsiTheme="majorBidi" w:cstheme="majorBidi"/>
          <w:bCs/>
          <w:i/>
          <w:iCs/>
          <w:lang w:val="ro-RO"/>
        </w:rPr>
        <w:t>)</w:t>
      </w:r>
      <w:r w:rsidRPr="00316739">
        <w:rPr>
          <w:rFonts w:asciiTheme="majorBidi" w:hAnsiTheme="majorBidi" w:cstheme="majorBidi"/>
          <w:lang w:val="ro-RO"/>
        </w:rPr>
        <w:t xml:space="preserve">, semnat </w:t>
      </w:r>
      <w:r w:rsidR="00D64EC9" w:rsidRPr="00316739">
        <w:rPr>
          <w:rFonts w:asciiTheme="majorBidi" w:hAnsiTheme="majorBidi" w:cstheme="majorBidi"/>
          <w:bCs/>
          <w:lang w:val="ro-RO"/>
        </w:rPr>
        <w:t xml:space="preserve">- </w:t>
      </w:r>
      <w:r w:rsidR="00D64EC9" w:rsidRPr="00316739">
        <w:rPr>
          <w:rFonts w:asciiTheme="majorBidi" w:hAnsiTheme="majorBidi" w:cstheme="majorBidi"/>
          <w:b/>
          <w:i/>
          <w:iCs/>
          <w:color w:val="FF0000"/>
          <w:lang w:val="ro-RO"/>
        </w:rPr>
        <w:t>original</w:t>
      </w:r>
      <w:r w:rsidRPr="00316739">
        <w:rPr>
          <w:rFonts w:asciiTheme="majorBidi" w:hAnsiTheme="majorBidi" w:cstheme="majorBidi"/>
          <w:bCs/>
          <w:i/>
          <w:iCs/>
          <w:color w:val="FF0000"/>
          <w:lang w:val="ro-RO"/>
        </w:rPr>
        <w:t>;</w:t>
      </w:r>
    </w:p>
    <w:p w14:paraId="0CBF4380" w14:textId="3D7C6732" w:rsidR="00FC637A" w:rsidRPr="00316739" w:rsidRDefault="00FC637A" w:rsidP="00FC637A">
      <w:pPr>
        <w:numPr>
          <w:ilvl w:val="0"/>
          <w:numId w:val="19"/>
        </w:numPr>
        <w:spacing w:after="120"/>
        <w:jc w:val="both"/>
        <w:rPr>
          <w:rFonts w:asciiTheme="majorBidi" w:hAnsiTheme="majorBidi" w:cstheme="majorBidi"/>
          <w:lang w:val="ro-RO"/>
        </w:rPr>
      </w:pPr>
      <w:r w:rsidRPr="00316739">
        <w:rPr>
          <w:rFonts w:asciiTheme="majorBidi" w:hAnsiTheme="majorBidi" w:cstheme="majorBidi"/>
          <w:b/>
          <w:bCs/>
          <w:lang w:val="ro-RO"/>
        </w:rPr>
        <w:t>Termeni</w:t>
      </w:r>
      <w:r w:rsidR="005C5C11" w:rsidRPr="00316739">
        <w:rPr>
          <w:rFonts w:asciiTheme="majorBidi" w:hAnsiTheme="majorBidi" w:cstheme="majorBidi"/>
          <w:b/>
          <w:bCs/>
          <w:lang w:val="ro-RO"/>
        </w:rPr>
        <w:t>i</w:t>
      </w:r>
      <w:r w:rsidRPr="00316739">
        <w:rPr>
          <w:rFonts w:asciiTheme="majorBidi" w:hAnsiTheme="majorBidi" w:cstheme="majorBidi"/>
          <w:b/>
          <w:bCs/>
          <w:lang w:val="ro-RO"/>
        </w:rPr>
        <w:t xml:space="preserve"> şi condiţiile de livrare</w:t>
      </w:r>
      <w:r w:rsidR="005C5C11" w:rsidRPr="00316739">
        <w:rPr>
          <w:rFonts w:asciiTheme="majorBidi" w:hAnsiTheme="majorBidi" w:cstheme="majorBidi"/>
          <w:b/>
          <w:bCs/>
          <w:lang w:val="ro-RO"/>
        </w:rPr>
        <w:t xml:space="preserve"> </w:t>
      </w:r>
      <w:r w:rsidR="005C5C11" w:rsidRPr="00316739">
        <w:rPr>
          <w:rFonts w:asciiTheme="majorBidi" w:hAnsiTheme="majorBidi" w:cstheme="majorBidi"/>
          <w:bCs/>
          <w:i/>
          <w:iCs/>
          <w:lang w:val="ro-RO"/>
        </w:rPr>
        <w:t xml:space="preserve">(Anexa </w:t>
      </w:r>
      <w:r w:rsidR="00626D4D" w:rsidRPr="00316739">
        <w:rPr>
          <w:rFonts w:asciiTheme="majorBidi" w:hAnsiTheme="majorBidi" w:cstheme="majorBidi"/>
          <w:bCs/>
          <w:i/>
          <w:iCs/>
          <w:lang w:val="ro-RO"/>
        </w:rPr>
        <w:t>2</w:t>
      </w:r>
      <w:r w:rsidR="005C5C11" w:rsidRPr="00316739">
        <w:rPr>
          <w:rFonts w:asciiTheme="majorBidi" w:hAnsiTheme="majorBidi" w:cstheme="majorBidi"/>
          <w:bCs/>
          <w:i/>
          <w:iCs/>
          <w:lang w:val="ro-RO"/>
        </w:rPr>
        <w:t>)</w:t>
      </w:r>
      <w:r w:rsidR="005C5C11" w:rsidRPr="00316739">
        <w:rPr>
          <w:rFonts w:asciiTheme="majorBidi" w:hAnsiTheme="majorBidi" w:cstheme="majorBidi"/>
          <w:lang w:val="ro-RO"/>
        </w:rPr>
        <w:t xml:space="preserve"> completat</w:t>
      </w:r>
      <w:r w:rsidRPr="00316739">
        <w:rPr>
          <w:rFonts w:asciiTheme="majorBidi" w:hAnsiTheme="majorBidi" w:cstheme="majorBidi"/>
          <w:lang w:val="ro-RO"/>
        </w:rPr>
        <w:t xml:space="preserve"> cu prețuri</w:t>
      </w:r>
      <w:r w:rsidR="005C5C11" w:rsidRPr="00316739">
        <w:rPr>
          <w:rFonts w:asciiTheme="majorBidi" w:hAnsiTheme="majorBidi" w:cstheme="majorBidi"/>
          <w:lang w:val="ro-RO"/>
        </w:rPr>
        <w:t>le</w:t>
      </w:r>
      <w:r w:rsidRPr="00316739">
        <w:rPr>
          <w:rFonts w:asciiTheme="majorBidi" w:hAnsiTheme="majorBidi" w:cstheme="majorBidi"/>
          <w:lang w:val="ro-RO"/>
        </w:rPr>
        <w:t xml:space="preserve"> cotate, semnat </w:t>
      </w:r>
      <w:r w:rsidR="005C5C11" w:rsidRPr="00316739">
        <w:rPr>
          <w:rFonts w:asciiTheme="majorBidi" w:hAnsiTheme="majorBidi" w:cstheme="majorBidi"/>
          <w:lang w:val="ro-RO"/>
        </w:rPr>
        <w:t xml:space="preserve">– </w:t>
      </w:r>
      <w:r w:rsidR="005C5C11" w:rsidRPr="00316739">
        <w:rPr>
          <w:rFonts w:asciiTheme="majorBidi" w:hAnsiTheme="majorBidi" w:cstheme="majorBidi"/>
          <w:b/>
          <w:bCs/>
          <w:i/>
          <w:iCs/>
          <w:color w:val="FF0000"/>
          <w:lang w:val="ro-RO"/>
        </w:rPr>
        <w:t>original</w:t>
      </w:r>
      <w:r w:rsidR="00483B33" w:rsidRPr="00316739">
        <w:rPr>
          <w:rFonts w:asciiTheme="majorBidi" w:hAnsiTheme="majorBidi" w:cstheme="majorBidi"/>
          <w:bCs/>
          <w:i/>
          <w:iCs/>
          <w:color w:val="FF0000"/>
          <w:lang w:val="ro-RO"/>
        </w:rPr>
        <w:t>;</w:t>
      </w:r>
    </w:p>
    <w:p w14:paraId="4D30BD7B" w14:textId="3EA15009" w:rsidR="00C53C4A" w:rsidRPr="00316739" w:rsidRDefault="00C53C4A" w:rsidP="00C53C4A">
      <w:pPr>
        <w:numPr>
          <w:ilvl w:val="0"/>
          <w:numId w:val="19"/>
        </w:numPr>
        <w:spacing w:after="120"/>
        <w:jc w:val="both"/>
        <w:rPr>
          <w:rFonts w:asciiTheme="majorBidi" w:hAnsiTheme="majorBidi" w:cstheme="majorBidi"/>
          <w:lang w:val="ro-RO"/>
        </w:rPr>
      </w:pPr>
      <w:r w:rsidRPr="00316739">
        <w:rPr>
          <w:rFonts w:asciiTheme="majorBidi" w:hAnsiTheme="majorBidi" w:cstheme="majorBidi"/>
          <w:b/>
          <w:bCs/>
          <w:lang w:val="ro-RO"/>
        </w:rPr>
        <w:t>Documentaţiile tehnice aferente produs</w:t>
      </w:r>
      <w:r w:rsidR="00DE7EFB" w:rsidRPr="00316739">
        <w:rPr>
          <w:rFonts w:asciiTheme="majorBidi" w:hAnsiTheme="majorBidi" w:cstheme="majorBidi"/>
          <w:b/>
          <w:bCs/>
          <w:lang w:val="ro-RO"/>
        </w:rPr>
        <w:t>elor</w:t>
      </w:r>
      <w:r w:rsidRPr="00316739">
        <w:rPr>
          <w:rFonts w:asciiTheme="majorBidi" w:hAnsiTheme="majorBidi" w:cstheme="majorBidi"/>
          <w:lang w:val="ro-RO"/>
        </w:rPr>
        <w:t xml:space="preserve"> </w:t>
      </w:r>
      <w:r w:rsidRPr="00316739">
        <w:rPr>
          <w:rFonts w:asciiTheme="majorBidi" w:hAnsiTheme="majorBidi" w:cstheme="majorBidi"/>
          <w:b/>
          <w:bCs/>
          <w:lang w:val="ro-RO"/>
        </w:rPr>
        <w:t>ofertat</w:t>
      </w:r>
      <w:r w:rsidR="00DE7EFB" w:rsidRPr="00316739">
        <w:rPr>
          <w:rFonts w:asciiTheme="majorBidi" w:hAnsiTheme="majorBidi" w:cstheme="majorBidi"/>
          <w:b/>
          <w:bCs/>
          <w:lang w:val="ro-RO"/>
        </w:rPr>
        <w:t>e</w:t>
      </w:r>
      <w:r w:rsidR="00DE7EFB" w:rsidRPr="00316739">
        <w:rPr>
          <w:rFonts w:asciiTheme="majorBidi" w:hAnsiTheme="majorBidi" w:cstheme="majorBidi"/>
          <w:lang w:val="ro-RO"/>
        </w:rPr>
        <w:t>: specificații tehnice</w:t>
      </w:r>
      <w:r w:rsidRPr="00316739">
        <w:rPr>
          <w:rFonts w:asciiTheme="majorBidi" w:hAnsiTheme="majorBidi" w:cstheme="majorBidi"/>
          <w:lang w:val="ro-RO"/>
        </w:rPr>
        <w:t xml:space="preserve">, cataloage şi alte materiale tipărite </w:t>
      </w:r>
      <w:r w:rsidR="00C2041E" w:rsidRPr="00316739">
        <w:rPr>
          <w:rFonts w:asciiTheme="majorBidi" w:hAnsiTheme="majorBidi" w:cstheme="majorBidi"/>
          <w:lang w:val="ro-RO"/>
        </w:rPr>
        <w:t>emise de producător care să facă dovada conformității cu specificațiile tehnice minimale solicitate în Anexa 3 la prezenta Cerere de Cotații</w:t>
      </w:r>
      <w:r w:rsidR="009822B9" w:rsidRPr="00316739">
        <w:rPr>
          <w:rFonts w:asciiTheme="majorBidi" w:hAnsiTheme="majorBidi" w:cstheme="majorBidi"/>
          <w:lang w:val="ro-RO"/>
        </w:rPr>
        <w:t xml:space="preserve"> - </w:t>
      </w:r>
      <w:r w:rsidR="009822B9" w:rsidRPr="00316739">
        <w:rPr>
          <w:rFonts w:asciiTheme="majorBidi" w:hAnsiTheme="majorBidi" w:cstheme="majorBidi"/>
          <w:b/>
          <w:i/>
          <w:iCs/>
          <w:color w:val="FF0000"/>
          <w:lang w:val="ro-RO"/>
        </w:rPr>
        <w:t>copii</w:t>
      </w:r>
      <w:r w:rsidRPr="00316739">
        <w:rPr>
          <w:rFonts w:asciiTheme="majorBidi" w:hAnsiTheme="majorBidi" w:cstheme="majorBidi"/>
          <w:lang w:val="ro-RO"/>
        </w:rPr>
        <w:t>;</w:t>
      </w:r>
    </w:p>
    <w:p w14:paraId="296C9585" w14:textId="449E7D57" w:rsidR="000043E3" w:rsidRPr="000043E3" w:rsidRDefault="000043E3" w:rsidP="00FC637A">
      <w:pPr>
        <w:numPr>
          <w:ilvl w:val="0"/>
          <w:numId w:val="19"/>
        </w:numPr>
        <w:spacing w:after="120"/>
        <w:jc w:val="both"/>
        <w:rPr>
          <w:rFonts w:asciiTheme="majorBidi" w:hAnsiTheme="majorBidi" w:cstheme="majorBidi"/>
          <w:lang w:val="ro-RO"/>
        </w:rPr>
      </w:pPr>
      <w:r w:rsidRPr="000043E3">
        <w:rPr>
          <w:rFonts w:asciiTheme="majorBidi" w:hAnsiTheme="majorBidi" w:cstheme="majorBidi"/>
          <w:b/>
          <w:bCs/>
          <w:lang w:val="ro-RO"/>
        </w:rPr>
        <w:t>Politica de antifraudă și anticorupție</w:t>
      </w:r>
      <w:r w:rsidRPr="000043E3">
        <w:rPr>
          <w:rFonts w:asciiTheme="majorBidi" w:hAnsiTheme="majorBidi" w:cstheme="majorBidi"/>
          <w:lang w:val="ro-RO"/>
        </w:rPr>
        <w:t xml:space="preserve"> </w:t>
      </w:r>
      <w:r w:rsidRPr="000043E3">
        <w:rPr>
          <w:rFonts w:asciiTheme="majorBidi" w:hAnsiTheme="majorBidi" w:cstheme="majorBidi"/>
          <w:i/>
          <w:iCs/>
          <w:lang w:val="ro-RO"/>
        </w:rPr>
        <w:t>(Anexa 4)</w:t>
      </w:r>
      <w:r>
        <w:rPr>
          <w:rFonts w:asciiTheme="majorBidi" w:hAnsiTheme="majorBidi" w:cstheme="majorBidi"/>
          <w:i/>
          <w:iCs/>
          <w:lang w:val="ro-RO"/>
        </w:rPr>
        <w:t xml:space="preserve">, </w:t>
      </w:r>
      <w:r w:rsidRPr="00101C16">
        <w:rPr>
          <w:rFonts w:asciiTheme="majorBidi" w:hAnsiTheme="majorBidi" w:cstheme="majorBidi"/>
          <w:lang w:val="ro-RO"/>
        </w:rPr>
        <w:t>însușită de către Ofertant</w:t>
      </w:r>
      <w:r>
        <w:rPr>
          <w:rFonts w:asciiTheme="majorBidi" w:hAnsiTheme="majorBidi" w:cstheme="majorBidi"/>
          <w:i/>
          <w:iCs/>
          <w:lang w:val="ro-RO"/>
        </w:rPr>
        <w:t xml:space="preserve"> -</w:t>
      </w:r>
      <w:r w:rsidRPr="00316739">
        <w:rPr>
          <w:rFonts w:asciiTheme="majorBidi" w:hAnsiTheme="majorBidi" w:cstheme="majorBidi"/>
          <w:lang w:val="ro-RO"/>
        </w:rPr>
        <w:t xml:space="preserve"> </w:t>
      </w:r>
      <w:r w:rsidRPr="00316739">
        <w:rPr>
          <w:rFonts w:asciiTheme="majorBidi" w:hAnsiTheme="majorBidi" w:cstheme="majorBidi"/>
          <w:b/>
          <w:bCs/>
          <w:i/>
          <w:iCs/>
          <w:color w:val="FF0000"/>
          <w:lang w:val="ro-RO"/>
        </w:rPr>
        <w:t>original</w:t>
      </w:r>
    </w:p>
    <w:p w14:paraId="208D2D37" w14:textId="70BFA548" w:rsidR="00FC637A" w:rsidRPr="00316739" w:rsidRDefault="00FC637A" w:rsidP="00FC637A">
      <w:pPr>
        <w:numPr>
          <w:ilvl w:val="0"/>
          <w:numId w:val="19"/>
        </w:numPr>
        <w:spacing w:after="120"/>
        <w:jc w:val="both"/>
        <w:rPr>
          <w:rFonts w:asciiTheme="majorBidi" w:hAnsiTheme="majorBidi" w:cstheme="majorBidi"/>
          <w:lang w:val="ro-RO"/>
        </w:rPr>
      </w:pPr>
      <w:r w:rsidRPr="00316739">
        <w:rPr>
          <w:rFonts w:asciiTheme="majorBidi" w:hAnsiTheme="majorBidi" w:cstheme="majorBidi"/>
          <w:b/>
          <w:bCs/>
          <w:lang w:val="ro-RO"/>
        </w:rPr>
        <w:t>Formularul de Contract</w:t>
      </w:r>
      <w:r w:rsidRPr="00316739">
        <w:rPr>
          <w:rFonts w:asciiTheme="majorBidi" w:hAnsiTheme="majorBidi" w:cstheme="majorBidi"/>
          <w:lang w:val="ro-RO"/>
        </w:rPr>
        <w:t xml:space="preserve"> </w:t>
      </w:r>
      <w:r w:rsidR="00EB56D5" w:rsidRPr="00316739">
        <w:rPr>
          <w:rFonts w:asciiTheme="majorBidi" w:hAnsiTheme="majorBidi" w:cstheme="majorBidi"/>
          <w:bCs/>
          <w:i/>
          <w:iCs/>
          <w:lang w:val="ro-RO"/>
        </w:rPr>
        <w:t xml:space="preserve">(Anexa </w:t>
      </w:r>
      <w:r w:rsidR="000043E3">
        <w:rPr>
          <w:rFonts w:asciiTheme="majorBidi" w:hAnsiTheme="majorBidi" w:cstheme="majorBidi"/>
          <w:bCs/>
          <w:i/>
          <w:iCs/>
          <w:lang w:val="ro-RO"/>
        </w:rPr>
        <w:t>5</w:t>
      </w:r>
      <w:r w:rsidR="00EB56D5" w:rsidRPr="00316739">
        <w:rPr>
          <w:rFonts w:asciiTheme="majorBidi" w:hAnsiTheme="majorBidi" w:cstheme="majorBidi"/>
          <w:bCs/>
          <w:i/>
          <w:iCs/>
          <w:lang w:val="ro-RO"/>
        </w:rPr>
        <w:t>)</w:t>
      </w:r>
      <w:r w:rsidR="00EB56D5" w:rsidRPr="00316739">
        <w:rPr>
          <w:rFonts w:asciiTheme="majorBidi" w:hAnsiTheme="majorBidi" w:cstheme="majorBidi"/>
          <w:lang w:val="ro-RO"/>
        </w:rPr>
        <w:t xml:space="preserve"> </w:t>
      </w:r>
      <w:r w:rsidRPr="00316739">
        <w:rPr>
          <w:rFonts w:asciiTheme="majorBidi" w:hAnsiTheme="majorBidi" w:cstheme="majorBidi"/>
          <w:lang w:val="ro-RO"/>
        </w:rPr>
        <w:t>semnat pentru acceptarea formatului și a clauzelor contractuale</w:t>
      </w:r>
      <w:r w:rsidR="00EB56D5" w:rsidRPr="00316739">
        <w:rPr>
          <w:rFonts w:asciiTheme="majorBidi" w:hAnsiTheme="majorBidi" w:cstheme="majorBidi"/>
          <w:lang w:val="ro-RO"/>
        </w:rPr>
        <w:t xml:space="preserve"> </w:t>
      </w:r>
      <w:r w:rsidR="00A036C8" w:rsidRPr="00316739">
        <w:rPr>
          <w:rFonts w:asciiTheme="majorBidi" w:hAnsiTheme="majorBidi" w:cstheme="majorBidi"/>
          <w:lang w:val="ro-RO"/>
        </w:rPr>
        <w:t xml:space="preserve">- </w:t>
      </w:r>
      <w:r w:rsidR="00A036C8" w:rsidRPr="00316739">
        <w:rPr>
          <w:rFonts w:asciiTheme="majorBidi" w:hAnsiTheme="majorBidi" w:cstheme="majorBidi"/>
          <w:b/>
          <w:bCs/>
          <w:i/>
          <w:iCs/>
          <w:color w:val="FF0000"/>
          <w:lang w:val="ro-RO"/>
        </w:rPr>
        <w:t>original</w:t>
      </w:r>
      <w:r w:rsidR="00483B33" w:rsidRPr="00316739">
        <w:rPr>
          <w:rFonts w:asciiTheme="majorBidi" w:hAnsiTheme="majorBidi" w:cstheme="majorBidi"/>
          <w:bCs/>
          <w:i/>
          <w:iCs/>
          <w:color w:val="FF0000"/>
          <w:lang w:val="ro-RO"/>
        </w:rPr>
        <w:t>;</w:t>
      </w:r>
    </w:p>
    <w:p w14:paraId="5FA38028" w14:textId="77777777" w:rsidR="00AB5AC6" w:rsidRPr="00316739" w:rsidRDefault="00AB5AC6" w:rsidP="00AB5AC6">
      <w:pPr>
        <w:numPr>
          <w:ilvl w:val="0"/>
          <w:numId w:val="19"/>
        </w:numPr>
        <w:spacing w:after="120"/>
        <w:jc w:val="both"/>
        <w:rPr>
          <w:rFonts w:asciiTheme="majorBidi" w:hAnsiTheme="majorBidi" w:cstheme="majorBidi"/>
          <w:lang w:val="ro-RO"/>
        </w:rPr>
      </w:pPr>
      <w:r w:rsidRPr="00316739">
        <w:rPr>
          <w:rFonts w:asciiTheme="majorBidi" w:hAnsiTheme="majorBidi" w:cstheme="majorBidi"/>
          <w:b/>
          <w:bCs/>
          <w:lang w:val="ro-RO"/>
        </w:rPr>
        <w:t>Certificat Constatator</w:t>
      </w:r>
      <w:r w:rsidRPr="00316739">
        <w:rPr>
          <w:rFonts w:asciiTheme="majorBidi" w:hAnsiTheme="majorBidi" w:cstheme="majorBidi"/>
          <w:lang w:val="ro-RO"/>
        </w:rPr>
        <w:t xml:space="preserve"> emis de Oficiul Național al Registrului Comerţului, valabil la data depunerii ofertelor;</w:t>
      </w:r>
    </w:p>
    <w:p w14:paraId="50DF3A7E" w14:textId="4B08B7CF" w:rsidR="006927BD" w:rsidRPr="00316739" w:rsidRDefault="006927BD" w:rsidP="006927BD">
      <w:pPr>
        <w:numPr>
          <w:ilvl w:val="0"/>
          <w:numId w:val="19"/>
        </w:numPr>
        <w:spacing w:after="120"/>
        <w:jc w:val="both"/>
        <w:rPr>
          <w:rFonts w:asciiTheme="majorBidi" w:hAnsiTheme="majorBidi" w:cstheme="majorBidi"/>
          <w:lang w:val="ro-RO"/>
        </w:rPr>
      </w:pPr>
      <w:r w:rsidRPr="00316739">
        <w:rPr>
          <w:rFonts w:asciiTheme="majorBidi" w:hAnsiTheme="majorBidi" w:cstheme="majorBidi"/>
          <w:lang w:val="ro-RO"/>
        </w:rPr>
        <w:t xml:space="preserve">În situația în care oferta este semnată de altă persoană decât reprezentantul legal, </w:t>
      </w:r>
      <w:r w:rsidRPr="00316739">
        <w:rPr>
          <w:rFonts w:asciiTheme="majorBidi" w:hAnsiTheme="majorBidi" w:cstheme="majorBidi"/>
          <w:b/>
          <w:bCs/>
          <w:lang w:val="ro-RO"/>
        </w:rPr>
        <w:t>î</w:t>
      </w:r>
      <w:r w:rsidRPr="00316739">
        <w:rPr>
          <w:rFonts w:asciiTheme="majorBidi" w:hAnsiTheme="majorBidi" w:cstheme="majorBidi"/>
          <w:b/>
          <w:lang w:val="ro-RO"/>
        </w:rPr>
        <w:t>mputernicire scrisă în acest sens pentru semnatarul ofertei</w:t>
      </w:r>
      <w:r w:rsidRPr="00316739">
        <w:rPr>
          <w:rFonts w:asciiTheme="majorBidi" w:hAnsiTheme="majorBidi" w:cstheme="majorBidi"/>
          <w:lang w:val="ro-RO"/>
        </w:rPr>
        <w:t xml:space="preserve"> - </w:t>
      </w:r>
      <w:r w:rsidRPr="00316739">
        <w:rPr>
          <w:rFonts w:asciiTheme="majorBidi" w:hAnsiTheme="majorBidi" w:cstheme="majorBidi"/>
          <w:b/>
          <w:bCs/>
          <w:i/>
          <w:iCs/>
          <w:color w:val="FF0000"/>
          <w:lang w:val="ro-RO"/>
        </w:rPr>
        <w:t>original sau copie legalizată;</w:t>
      </w:r>
    </w:p>
    <w:p w14:paraId="552ECF98" w14:textId="474E3B82" w:rsidR="0054125A" w:rsidRPr="00316739" w:rsidRDefault="0054125A" w:rsidP="00FC637A">
      <w:pPr>
        <w:numPr>
          <w:ilvl w:val="0"/>
          <w:numId w:val="19"/>
        </w:numPr>
        <w:spacing w:after="120"/>
        <w:jc w:val="both"/>
        <w:rPr>
          <w:rFonts w:asciiTheme="majorBidi" w:hAnsiTheme="majorBidi" w:cstheme="majorBidi"/>
          <w:lang w:val="ro-RO"/>
        </w:rPr>
      </w:pPr>
      <w:r w:rsidRPr="00101C16">
        <w:rPr>
          <w:rFonts w:asciiTheme="majorBidi" w:hAnsiTheme="majorBidi" w:cstheme="majorBidi"/>
          <w:b/>
          <w:bCs/>
          <w:lang w:val="ro-RO"/>
        </w:rPr>
        <w:lastRenderedPageBreak/>
        <w:t xml:space="preserve">Autorizația Producătorului </w:t>
      </w:r>
      <w:r w:rsidRPr="00101C16">
        <w:rPr>
          <w:rFonts w:asciiTheme="majorBidi" w:hAnsiTheme="majorBidi" w:cstheme="majorBidi"/>
          <w:bCs/>
          <w:i/>
          <w:iCs/>
          <w:lang w:val="ro-RO"/>
        </w:rPr>
        <w:t>(Anexa 5),</w:t>
      </w:r>
      <w:r w:rsidRPr="00101C16">
        <w:rPr>
          <w:rFonts w:asciiTheme="majorBidi" w:hAnsiTheme="majorBidi" w:cstheme="majorBidi"/>
          <w:lang w:val="ro-RO"/>
        </w:rPr>
        <w:t xml:space="preserve"> semnată</w:t>
      </w:r>
      <w:r w:rsidR="00483B33" w:rsidRPr="00101C16">
        <w:rPr>
          <w:rFonts w:asciiTheme="majorBidi" w:hAnsiTheme="majorBidi" w:cstheme="majorBidi"/>
          <w:lang w:val="ro-RO"/>
        </w:rPr>
        <w:t xml:space="preserve"> conform prevederilor paragrafului </w:t>
      </w:r>
      <w:r w:rsidR="0079331E" w:rsidRPr="00101C16">
        <w:rPr>
          <w:rFonts w:asciiTheme="majorBidi" w:hAnsiTheme="majorBidi" w:cstheme="majorBidi"/>
          <w:lang w:val="ro-RO"/>
        </w:rPr>
        <w:t>6</w:t>
      </w:r>
      <w:r w:rsidR="00483B33" w:rsidRPr="00101C16">
        <w:rPr>
          <w:rFonts w:asciiTheme="majorBidi" w:hAnsiTheme="majorBidi" w:cstheme="majorBidi"/>
          <w:lang w:val="ro-RO"/>
        </w:rPr>
        <w:t xml:space="preserve"> de mai</w:t>
      </w:r>
      <w:r w:rsidR="00483B33" w:rsidRPr="00316739">
        <w:rPr>
          <w:rFonts w:asciiTheme="majorBidi" w:hAnsiTheme="majorBidi" w:cstheme="majorBidi"/>
          <w:lang w:val="ro-RO"/>
        </w:rPr>
        <w:t xml:space="preserve"> jos – </w:t>
      </w:r>
      <w:r w:rsidR="00483B33" w:rsidRPr="00316739">
        <w:rPr>
          <w:rFonts w:asciiTheme="majorBidi" w:hAnsiTheme="majorBidi" w:cstheme="majorBidi"/>
          <w:b/>
          <w:bCs/>
          <w:i/>
          <w:iCs/>
          <w:color w:val="FF0000"/>
          <w:lang w:val="ro-RO"/>
        </w:rPr>
        <w:t>original sau copie conform cu originalul</w:t>
      </w:r>
      <w:r w:rsidR="00483B33" w:rsidRPr="00316739">
        <w:rPr>
          <w:rFonts w:asciiTheme="majorBidi" w:hAnsiTheme="majorBidi" w:cstheme="majorBidi"/>
          <w:i/>
          <w:iCs/>
          <w:color w:val="FF0000"/>
          <w:lang w:val="ro-RO"/>
        </w:rPr>
        <w:t>;</w:t>
      </w:r>
    </w:p>
    <w:p w14:paraId="6BA0C481" w14:textId="7C5B6D60" w:rsidR="00AB5AC6" w:rsidRPr="0061357A" w:rsidRDefault="00AB5AC6" w:rsidP="00552A65">
      <w:pPr>
        <w:numPr>
          <w:ilvl w:val="0"/>
          <w:numId w:val="19"/>
        </w:numPr>
        <w:spacing w:after="120"/>
        <w:ind w:left="714" w:hanging="357"/>
        <w:jc w:val="both"/>
        <w:rPr>
          <w:rFonts w:asciiTheme="majorBidi" w:hAnsiTheme="majorBidi" w:cstheme="majorBidi"/>
          <w:lang w:val="ro-RO"/>
        </w:rPr>
      </w:pPr>
      <w:r w:rsidRPr="0061357A">
        <w:rPr>
          <w:rFonts w:asciiTheme="majorBidi" w:hAnsiTheme="majorBidi" w:cstheme="majorBidi"/>
          <w:b/>
          <w:bCs/>
          <w:lang w:val="ro-RO"/>
        </w:rPr>
        <w:t>Declaraţie pe propria răspundere</w:t>
      </w:r>
      <w:r w:rsidRPr="0061357A">
        <w:rPr>
          <w:rFonts w:asciiTheme="majorBidi" w:hAnsiTheme="majorBidi" w:cstheme="majorBidi"/>
          <w:lang w:val="ro-RO"/>
        </w:rPr>
        <w:t xml:space="preserve"> </w:t>
      </w:r>
      <w:r w:rsidRPr="0061357A">
        <w:rPr>
          <w:rFonts w:asciiTheme="majorBidi" w:hAnsiTheme="majorBidi" w:cstheme="majorBidi"/>
          <w:bCs/>
          <w:i/>
          <w:iCs/>
          <w:lang w:val="ro-RO"/>
        </w:rPr>
        <w:t xml:space="preserve">(Anexa </w:t>
      </w:r>
      <w:r w:rsidR="0061357A" w:rsidRPr="0061357A">
        <w:rPr>
          <w:rFonts w:asciiTheme="majorBidi" w:hAnsiTheme="majorBidi" w:cstheme="majorBidi"/>
          <w:bCs/>
          <w:i/>
          <w:iCs/>
          <w:lang w:val="ro-RO"/>
        </w:rPr>
        <w:t>6</w:t>
      </w:r>
      <w:r w:rsidRPr="0061357A">
        <w:rPr>
          <w:rFonts w:asciiTheme="majorBidi" w:hAnsiTheme="majorBidi" w:cstheme="majorBidi"/>
          <w:bCs/>
          <w:i/>
          <w:iCs/>
          <w:lang w:val="ro-RO"/>
        </w:rPr>
        <w:t>),</w:t>
      </w:r>
      <w:r w:rsidRPr="0061357A">
        <w:rPr>
          <w:rFonts w:asciiTheme="majorBidi" w:hAnsiTheme="majorBidi" w:cstheme="majorBidi"/>
          <w:lang w:val="ro-RO"/>
        </w:rPr>
        <w:t xml:space="preserve"> semnată - </w:t>
      </w:r>
      <w:r w:rsidRPr="0061357A">
        <w:rPr>
          <w:rFonts w:asciiTheme="majorBidi" w:hAnsiTheme="majorBidi" w:cstheme="majorBidi"/>
          <w:b/>
          <w:bCs/>
          <w:i/>
          <w:iCs/>
          <w:color w:val="FF0000"/>
          <w:lang w:val="ro-RO"/>
        </w:rPr>
        <w:t>original</w:t>
      </w:r>
      <w:r w:rsidRPr="0061357A">
        <w:rPr>
          <w:rFonts w:asciiTheme="majorBidi" w:hAnsiTheme="majorBidi" w:cstheme="majorBidi"/>
          <w:bCs/>
          <w:i/>
          <w:iCs/>
          <w:color w:val="FF0000"/>
          <w:lang w:val="ro-RO"/>
        </w:rPr>
        <w:t>;</w:t>
      </w:r>
    </w:p>
    <w:p w14:paraId="282C7926" w14:textId="2FB83537" w:rsidR="00E22088" w:rsidRPr="00C2407D" w:rsidRDefault="00C2407D" w:rsidP="00085261">
      <w:pPr>
        <w:numPr>
          <w:ilvl w:val="0"/>
          <w:numId w:val="19"/>
        </w:numPr>
        <w:spacing w:after="240"/>
        <w:ind w:left="714" w:hanging="357"/>
        <w:jc w:val="both"/>
        <w:rPr>
          <w:rFonts w:asciiTheme="majorBidi" w:hAnsiTheme="majorBidi" w:cstheme="majorBidi"/>
          <w:lang w:val="ro-RO"/>
        </w:rPr>
      </w:pPr>
      <w:r>
        <w:rPr>
          <w:rFonts w:asciiTheme="majorBidi" w:hAnsiTheme="majorBidi" w:cstheme="majorBidi"/>
          <w:b/>
          <w:bCs/>
          <w:lang w:val="ro-RO"/>
        </w:rPr>
        <w:t xml:space="preserve">Contractul cu </w:t>
      </w:r>
      <w:r w:rsidR="00C0206F">
        <w:rPr>
          <w:rFonts w:asciiTheme="majorBidi" w:hAnsiTheme="majorBidi" w:cstheme="majorBidi"/>
          <w:b/>
          <w:bCs/>
          <w:lang w:val="ro-RO"/>
        </w:rPr>
        <w:t>A</w:t>
      </w:r>
      <w:r>
        <w:rPr>
          <w:rFonts w:asciiTheme="majorBidi" w:hAnsiTheme="majorBidi" w:cstheme="majorBidi"/>
          <w:b/>
          <w:bCs/>
          <w:lang w:val="ro-RO"/>
        </w:rPr>
        <w:t xml:space="preserve">gentul care va presta serviciile de garanție și mentenanță, </w:t>
      </w:r>
      <w:r w:rsidRPr="00C2407D">
        <w:rPr>
          <w:rFonts w:asciiTheme="majorBidi" w:hAnsiTheme="majorBidi" w:cstheme="majorBidi"/>
          <w:lang w:val="ro-RO"/>
        </w:rPr>
        <w:t xml:space="preserve">în cazul în care acestea vor fi prestate de către </w:t>
      </w:r>
      <w:r w:rsidR="00410CEE">
        <w:rPr>
          <w:rFonts w:asciiTheme="majorBidi" w:hAnsiTheme="majorBidi" w:cstheme="majorBidi"/>
          <w:lang w:val="ro-RO"/>
        </w:rPr>
        <w:t xml:space="preserve">altcineva decât </w:t>
      </w:r>
      <w:r w:rsidRPr="00C2407D">
        <w:rPr>
          <w:rFonts w:asciiTheme="majorBidi" w:hAnsiTheme="majorBidi" w:cstheme="majorBidi"/>
          <w:lang w:val="ro-RO"/>
        </w:rPr>
        <w:t xml:space="preserve">Ofertant, semnat </w:t>
      </w:r>
      <w:r>
        <w:rPr>
          <w:rFonts w:asciiTheme="majorBidi" w:hAnsiTheme="majorBidi" w:cstheme="majorBidi"/>
          <w:lang w:val="ro-RO"/>
        </w:rPr>
        <w:t>–</w:t>
      </w:r>
      <w:r w:rsidRPr="00C2407D">
        <w:rPr>
          <w:rFonts w:asciiTheme="majorBidi" w:hAnsiTheme="majorBidi" w:cstheme="majorBidi"/>
          <w:lang w:val="ro-RO"/>
        </w:rPr>
        <w:t xml:space="preserve"> </w:t>
      </w:r>
      <w:r w:rsidRPr="00C2407D">
        <w:rPr>
          <w:rFonts w:asciiTheme="majorBidi" w:hAnsiTheme="majorBidi" w:cstheme="majorBidi"/>
          <w:b/>
          <w:bCs/>
          <w:i/>
          <w:iCs/>
          <w:color w:val="FF0000"/>
          <w:lang w:val="ro-RO"/>
        </w:rPr>
        <w:t>copie</w:t>
      </w:r>
      <w:r>
        <w:rPr>
          <w:rFonts w:asciiTheme="majorBidi" w:hAnsiTheme="majorBidi" w:cstheme="majorBidi"/>
          <w:b/>
          <w:bCs/>
          <w:i/>
          <w:iCs/>
          <w:color w:val="FF0000"/>
          <w:lang w:val="ro-RO"/>
        </w:rPr>
        <w:t>;</w:t>
      </w:r>
    </w:p>
    <w:p w14:paraId="0DC0C62E" w14:textId="78F8E9C4" w:rsidR="003B667C" w:rsidRPr="00316739" w:rsidRDefault="00E61649" w:rsidP="004521AA">
      <w:pPr>
        <w:pStyle w:val="ListParagraph"/>
        <w:numPr>
          <w:ilvl w:val="0"/>
          <w:numId w:val="23"/>
        </w:numPr>
        <w:spacing w:after="120"/>
        <w:ind w:left="360"/>
        <w:contextualSpacing w:val="0"/>
        <w:jc w:val="both"/>
        <w:rPr>
          <w:rFonts w:asciiTheme="majorBidi" w:hAnsiTheme="majorBidi" w:cstheme="majorBidi"/>
          <w:b/>
          <w:bCs/>
          <w:iCs/>
          <w:lang w:val="ro-RO"/>
        </w:rPr>
      </w:pPr>
      <w:r w:rsidRPr="00316739">
        <w:rPr>
          <w:rFonts w:asciiTheme="majorBidi" w:hAnsiTheme="majorBidi" w:cstheme="majorBidi"/>
          <w:b/>
          <w:bCs/>
          <w:iCs/>
          <w:lang w:val="ro-RO"/>
        </w:rPr>
        <w:t>PREȚURI:</w:t>
      </w:r>
      <w:r w:rsidR="00326493" w:rsidRPr="00316739">
        <w:rPr>
          <w:rFonts w:asciiTheme="majorBidi" w:hAnsiTheme="majorBidi" w:cstheme="majorBidi"/>
          <w:b/>
          <w:bCs/>
          <w:iCs/>
          <w:lang w:val="ro-RO"/>
        </w:rPr>
        <w:t xml:space="preserve"> </w:t>
      </w:r>
    </w:p>
    <w:p w14:paraId="39C791B9" w14:textId="19C51D8F" w:rsidR="00856984" w:rsidRPr="00316739" w:rsidRDefault="00856984" w:rsidP="00856984">
      <w:pPr>
        <w:pStyle w:val="ListParagraph"/>
        <w:spacing w:after="120"/>
        <w:ind w:left="360"/>
        <w:contextualSpacing w:val="0"/>
        <w:jc w:val="both"/>
        <w:rPr>
          <w:rFonts w:asciiTheme="majorBidi" w:hAnsiTheme="majorBidi" w:cstheme="majorBidi"/>
          <w:lang w:val="ro-RO"/>
        </w:rPr>
      </w:pPr>
      <w:r w:rsidRPr="00316739">
        <w:rPr>
          <w:rFonts w:asciiTheme="majorBidi" w:hAnsiTheme="majorBidi" w:cstheme="majorBidi"/>
          <w:b/>
          <w:bCs/>
          <w:lang w:val="ro-RO"/>
        </w:rPr>
        <w:t>Oferta va fi completă</w:t>
      </w:r>
      <w:r w:rsidRPr="00316739">
        <w:rPr>
          <w:rFonts w:asciiTheme="majorBidi" w:hAnsiTheme="majorBidi" w:cstheme="majorBidi"/>
          <w:lang w:val="ro-RO"/>
        </w:rPr>
        <w:t xml:space="preserve"> astfel încât va conține cotații de preț pentru toate bunurile și serviciile aferente și în cantitățile solicitate conform paragrafului 3 de mai sus.</w:t>
      </w:r>
    </w:p>
    <w:p w14:paraId="30DB2F87" w14:textId="10D3AEC1" w:rsidR="00505C6D" w:rsidRPr="00316739" w:rsidRDefault="003B667C" w:rsidP="003B667C">
      <w:pPr>
        <w:pStyle w:val="ListParagraph"/>
        <w:spacing w:after="120"/>
        <w:ind w:left="360"/>
        <w:contextualSpacing w:val="0"/>
        <w:jc w:val="both"/>
        <w:rPr>
          <w:rFonts w:asciiTheme="majorBidi" w:hAnsiTheme="majorBidi" w:cstheme="majorBidi"/>
          <w:iCs/>
          <w:lang w:val="ro-RO"/>
        </w:rPr>
      </w:pPr>
      <w:r w:rsidRPr="00316739">
        <w:rPr>
          <w:rFonts w:asciiTheme="majorBidi" w:hAnsiTheme="majorBidi" w:cstheme="majorBidi"/>
          <w:iCs/>
          <w:lang w:val="ro-RO"/>
        </w:rPr>
        <w:t xml:space="preserve">Prețurile vor fie exprimate în RON/lei reprezentând costul total pentru furnizarea </w:t>
      </w:r>
      <w:r w:rsidR="00856984" w:rsidRPr="00316739">
        <w:rPr>
          <w:rFonts w:asciiTheme="majorBidi" w:hAnsiTheme="majorBidi" w:cstheme="majorBidi"/>
          <w:lang w:val="ro-RO"/>
        </w:rPr>
        <w:t xml:space="preserve">bunurilor și serviciilor aferente </w:t>
      </w:r>
      <w:r w:rsidRPr="00316739">
        <w:rPr>
          <w:rFonts w:asciiTheme="majorBidi" w:hAnsiTheme="majorBidi" w:cstheme="majorBidi"/>
          <w:iCs/>
          <w:lang w:val="ro-RO"/>
        </w:rPr>
        <w:t>la destinați</w:t>
      </w:r>
      <w:r w:rsidR="00856984" w:rsidRPr="00316739">
        <w:rPr>
          <w:rFonts w:asciiTheme="majorBidi" w:hAnsiTheme="majorBidi" w:cstheme="majorBidi"/>
          <w:iCs/>
          <w:lang w:val="ro-RO"/>
        </w:rPr>
        <w:t>a finală:</w:t>
      </w:r>
    </w:p>
    <w:p w14:paraId="297520E6" w14:textId="77777777" w:rsidR="00856984" w:rsidRPr="00316739" w:rsidRDefault="00856984" w:rsidP="002E00AC">
      <w:pPr>
        <w:ind w:left="720"/>
        <w:jc w:val="both"/>
        <w:rPr>
          <w:lang w:val="ro-RO"/>
        </w:rPr>
      </w:pPr>
      <w:r w:rsidRPr="00316739">
        <w:rPr>
          <w:lang w:val="ro-RO"/>
        </w:rPr>
        <w:t>INSPECTORATUL GENERAL PENTRU SITUAȚII DE URGENȚĂ</w:t>
      </w:r>
    </w:p>
    <w:p w14:paraId="0D7BF13F" w14:textId="66E2C19F" w:rsidR="00856984" w:rsidRPr="00316739" w:rsidRDefault="00856984" w:rsidP="002E00AC">
      <w:pPr>
        <w:ind w:left="720"/>
        <w:jc w:val="both"/>
        <w:rPr>
          <w:lang w:val="ro-RO"/>
        </w:rPr>
      </w:pPr>
      <w:r w:rsidRPr="00316739">
        <w:rPr>
          <w:lang w:val="ro-RO"/>
        </w:rPr>
        <w:t>Unitatea de Implementare a Proiectului</w:t>
      </w:r>
    </w:p>
    <w:p w14:paraId="242AD265" w14:textId="2E963C17" w:rsidR="00856984" w:rsidRDefault="00856984" w:rsidP="002E00AC">
      <w:pPr>
        <w:ind w:left="720"/>
        <w:jc w:val="both"/>
        <w:rPr>
          <w:lang w:val="ro-RO"/>
        </w:rPr>
      </w:pPr>
      <w:r w:rsidRPr="00316739">
        <w:rPr>
          <w:lang w:val="ro-RO"/>
        </w:rPr>
        <w:t>Bvd. Dimitrie Pompeiu nr. 10A, et. 4, sector 2, București</w:t>
      </w:r>
    </w:p>
    <w:p w14:paraId="548C181E" w14:textId="5C8A225E" w:rsidR="008B3864" w:rsidRDefault="008B3864" w:rsidP="002E00AC">
      <w:pPr>
        <w:ind w:left="720"/>
        <w:jc w:val="both"/>
        <w:rPr>
          <w:lang w:val="ro-RO"/>
        </w:rPr>
      </w:pPr>
      <w:r>
        <w:rPr>
          <w:lang w:val="ro-RO"/>
        </w:rPr>
        <w:t>Persoană de contact: Simona Salaci, Expert achiziții U.I.P.</w:t>
      </w:r>
    </w:p>
    <w:p w14:paraId="3A5544F8" w14:textId="1CBA102A" w:rsidR="008B3864" w:rsidRPr="00316739" w:rsidRDefault="008B3864" w:rsidP="004979B5">
      <w:pPr>
        <w:spacing w:after="240"/>
        <w:ind w:left="720"/>
        <w:jc w:val="both"/>
        <w:rPr>
          <w:lang w:val="ro-RO"/>
        </w:rPr>
      </w:pPr>
      <w:r>
        <w:rPr>
          <w:lang w:val="ro-RO"/>
        </w:rPr>
        <w:t>Tel: 0735 525 865</w:t>
      </w:r>
    </w:p>
    <w:p w14:paraId="67D945EB" w14:textId="0450A99D" w:rsidR="006729C4" w:rsidRPr="00316739" w:rsidRDefault="00324A7B" w:rsidP="006729C4">
      <w:pPr>
        <w:pStyle w:val="ListParagraph"/>
        <w:numPr>
          <w:ilvl w:val="0"/>
          <w:numId w:val="23"/>
        </w:numPr>
        <w:spacing w:after="120"/>
        <w:ind w:left="360"/>
        <w:contextualSpacing w:val="0"/>
        <w:jc w:val="both"/>
        <w:rPr>
          <w:rFonts w:asciiTheme="majorBidi" w:hAnsiTheme="majorBidi" w:cstheme="majorBidi"/>
          <w:b/>
          <w:bCs/>
          <w:iCs/>
          <w:lang w:val="ro-RO"/>
        </w:rPr>
      </w:pPr>
      <w:r w:rsidRPr="00316739">
        <w:rPr>
          <w:rFonts w:asciiTheme="majorBidi" w:hAnsiTheme="majorBidi" w:cstheme="majorBidi"/>
          <w:b/>
          <w:bCs/>
          <w:iCs/>
          <w:lang w:val="ro-RO"/>
        </w:rPr>
        <w:t>AUTORIZAȚIA PRODUCĂTORULUI</w:t>
      </w:r>
    </w:p>
    <w:p w14:paraId="155C3791" w14:textId="7DEFFED0" w:rsidR="006729C4" w:rsidRPr="00316739" w:rsidRDefault="006729C4" w:rsidP="006729C4">
      <w:pPr>
        <w:pStyle w:val="ListParagraph"/>
        <w:spacing w:after="120"/>
        <w:ind w:left="360"/>
        <w:contextualSpacing w:val="0"/>
        <w:jc w:val="both"/>
        <w:rPr>
          <w:rFonts w:asciiTheme="majorBidi" w:hAnsiTheme="majorBidi" w:cstheme="majorBidi"/>
          <w:iCs/>
          <w:lang w:val="ro-RO"/>
        </w:rPr>
      </w:pPr>
      <w:r>
        <w:rPr>
          <w:rFonts w:asciiTheme="majorBidi" w:hAnsiTheme="majorBidi" w:cstheme="majorBidi"/>
          <w:iCs/>
          <w:lang w:val="ro-RO"/>
        </w:rPr>
        <w:t>Ofertantul</w:t>
      </w:r>
      <w:r w:rsidRPr="00316739">
        <w:rPr>
          <w:rFonts w:asciiTheme="majorBidi" w:hAnsiTheme="majorBidi" w:cstheme="majorBidi"/>
          <w:iCs/>
          <w:lang w:val="ro-RO"/>
        </w:rPr>
        <w:t xml:space="preserve"> care nu produce bunurile oferite va transmite o Autorizație din partea Producătorului conform formularului inclus în </w:t>
      </w:r>
      <w:r w:rsidRPr="00316739">
        <w:rPr>
          <w:rFonts w:asciiTheme="majorBidi" w:hAnsiTheme="majorBidi" w:cstheme="majorBidi"/>
          <w:i/>
          <w:lang w:val="ro-RO"/>
        </w:rPr>
        <w:t>Anexa 5 – Alte formulare</w:t>
      </w:r>
      <w:r w:rsidRPr="00316739">
        <w:rPr>
          <w:rFonts w:asciiTheme="majorBidi" w:hAnsiTheme="majorBidi" w:cstheme="majorBidi"/>
          <w:iCs/>
          <w:lang w:val="ro-RO"/>
        </w:rPr>
        <w:t xml:space="preserve"> sau un alt format similar pentru a demonstra că este autorizat de către producătorul bunurilor să furnizeze aceste bunuri în țara Cumpărătorului.</w:t>
      </w:r>
    </w:p>
    <w:p w14:paraId="751FBB05" w14:textId="40D237BA" w:rsidR="006729C4" w:rsidRPr="00316739" w:rsidRDefault="00A023CF" w:rsidP="006729C4">
      <w:pPr>
        <w:pStyle w:val="ListParagraph"/>
        <w:numPr>
          <w:ilvl w:val="0"/>
          <w:numId w:val="23"/>
        </w:numPr>
        <w:spacing w:after="120"/>
        <w:ind w:left="360"/>
        <w:contextualSpacing w:val="0"/>
        <w:jc w:val="both"/>
        <w:rPr>
          <w:rFonts w:asciiTheme="majorBidi" w:hAnsiTheme="majorBidi" w:cstheme="majorBidi"/>
          <w:b/>
          <w:bCs/>
          <w:iCs/>
          <w:lang w:val="ro-RO"/>
        </w:rPr>
      </w:pPr>
      <w:r w:rsidRPr="00316739">
        <w:rPr>
          <w:rFonts w:asciiTheme="majorBidi" w:hAnsiTheme="majorBidi" w:cstheme="majorBidi"/>
          <w:b/>
          <w:bCs/>
          <w:iCs/>
          <w:lang w:val="ro-RO"/>
        </w:rPr>
        <w:t>CONFLICT DE INTERESE</w:t>
      </w:r>
    </w:p>
    <w:p w14:paraId="5D56A534" w14:textId="77777777" w:rsidR="006729C4" w:rsidRPr="00316739" w:rsidRDefault="006729C4" w:rsidP="00463A5F">
      <w:pPr>
        <w:pStyle w:val="ListParagraph"/>
        <w:spacing w:after="240"/>
        <w:ind w:left="357"/>
        <w:contextualSpacing w:val="0"/>
        <w:jc w:val="both"/>
        <w:rPr>
          <w:rFonts w:asciiTheme="majorBidi" w:hAnsiTheme="majorBidi" w:cstheme="majorBidi"/>
          <w:iCs/>
          <w:lang w:val="ro-RO"/>
        </w:rPr>
      </w:pPr>
      <w:r w:rsidRPr="00316739">
        <w:rPr>
          <w:rFonts w:asciiTheme="majorBidi" w:hAnsiTheme="majorBidi" w:cstheme="majorBidi"/>
          <w:iCs/>
          <w:lang w:val="ro-RO"/>
        </w:rPr>
        <w:t xml:space="preserve">Ofertantul nu va fi în niciuna din situațiile de conflict de interese prevăzute în paragraful 3.15, Secţiunea III din </w:t>
      </w:r>
      <w:r w:rsidRPr="00316739">
        <w:rPr>
          <w:i/>
          <w:iCs/>
          <w:lang w:val="ro-RO"/>
        </w:rPr>
        <w:t>Regulamentul de achiziții</w:t>
      </w:r>
      <w:r w:rsidRPr="00316739">
        <w:rPr>
          <w:rFonts w:asciiTheme="majorBidi" w:hAnsiTheme="majorBidi" w:cstheme="majorBidi"/>
          <w:iCs/>
          <w:lang w:val="ro-RO"/>
        </w:rPr>
        <w:t>.</w:t>
      </w:r>
    </w:p>
    <w:p w14:paraId="600C956E" w14:textId="44A5836A" w:rsidR="006729C4" w:rsidRPr="00316739" w:rsidRDefault="00A023CF" w:rsidP="006729C4">
      <w:pPr>
        <w:pStyle w:val="ListParagraph"/>
        <w:numPr>
          <w:ilvl w:val="0"/>
          <w:numId w:val="23"/>
        </w:numPr>
        <w:spacing w:after="120"/>
        <w:ind w:left="360"/>
        <w:contextualSpacing w:val="0"/>
        <w:jc w:val="both"/>
        <w:rPr>
          <w:rFonts w:asciiTheme="majorBidi" w:hAnsiTheme="majorBidi" w:cstheme="majorBidi"/>
          <w:b/>
          <w:bCs/>
          <w:iCs/>
          <w:lang w:val="ro-RO"/>
        </w:rPr>
      </w:pPr>
      <w:r w:rsidRPr="00316739">
        <w:rPr>
          <w:rFonts w:asciiTheme="majorBidi" w:hAnsiTheme="majorBidi" w:cstheme="majorBidi"/>
          <w:b/>
          <w:bCs/>
          <w:iCs/>
          <w:lang w:val="ro-RO"/>
        </w:rPr>
        <w:t>ELIGIBILITATE</w:t>
      </w:r>
    </w:p>
    <w:p w14:paraId="5DCD791F" w14:textId="77777777" w:rsidR="006729C4" w:rsidRPr="00316739" w:rsidRDefault="006729C4" w:rsidP="00463A5F">
      <w:pPr>
        <w:pStyle w:val="ListParagraph"/>
        <w:spacing w:after="240"/>
        <w:ind w:left="357"/>
        <w:contextualSpacing w:val="0"/>
        <w:jc w:val="both"/>
        <w:rPr>
          <w:rFonts w:asciiTheme="majorBidi" w:hAnsiTheme="majorBidi" w:cstheme="majorBidi"/>
          <w:iCs/>
          <w:lang w:val="ro-RO"/>
        </w:rPr>
      </w:pPr>
      <w:r w:rsidRPr="00316739">
        <w:rPr>
          <w:rFonts w:asciiTheme="majorBidi" w:hAnsiTheme="majorBidi" w:cstheme="majorBidi"/>
          <w:iCs/>
          <w:lang w:val="ro-RO"/>
        </w:rPr>
        <w:t xml:space="preserve">Ofertantul, precum și bunurile și serviciile oferite vor îndeplini condițiile de eligibilitate prevăzute în paragrafele 3.21 – 3.23, Secţiunea III din </w:t>
      </w:r>
      <w:r w:rsidRPr="00316739">
        <w:rPr>
          <w:i/>
          <w:iCs/>
          <w:lang w:val="ro-RO"/>
        </w:rPr>
        <w:t>Regulamentul de achiziții</w:t>
      </w:r>
      <w:r w:rsidRPr="00316739">
        <w:rPr>
          <w:rFonts w:asciiTheme="majorBidi" w:hAnsiTheme="majorBidi" w:cstheme="majorBidi"/>
          <w:iCs/>
          <w:lang w:val="ro-RO"/>
        </w:rPr>
        <w:t>.</w:t>
      </w:r>
    </w:p>
    <w:p w14:paraId="15BD9023" w14:textId="0C1D7A84" w:rsidR="006729C4" w:rsidRPr="00316739" w:rsidRDefault="00A023CF" w:rsidP="006729C4">
      <w:pPr>
        <w:pStyle w:val="ListParagraph"/>
        <w:numPr>
          <w:ilvl w:val="0"/>
          <w:numId w:val="23"/>
        </w:numPr>
        <w:spacing w:after="120"/>
        <w:ind w:left="360"/>
        <w:contextualSpacing w:val="0"/>
        <w:jc w:val="both"/>
        <w:rPr>
          <w:rFonts w:asciiTheme="majorBidi" w:hAnsiTheme="majorBidi" w:cstheme="majorBidi"/>
          <w:b/>
          <w:bCs/>
          <w:iCs/>
          <w:lang w:val="ro-RO"/>
        </w:rPr>
      </w:pPr>
      <w:r w:rsidRPr="00316739">
        <w:rPr>
          <w:rFonts w:asciiTheme="majorBidi" w:hAnsiTheme="majorBidi" w:cstheme="majorBidi"/>
          <w:b/>
          <w:bCs/>
          <w:iCs/>
          <w:lang w:val="ro-RO"/>
        </w:rPr>
        <w:t>FRAUDĂ ȘI CORUPȚIE</w:t>
      </w:r>
    </w:p>
    <w:p w14:paraId="244F5A52" w14:textId="77777777" w:rsidR="006729C4" w:rsidRPr="00316739" w:rsidRDefault="006729C4" w:rsidP="006729C4">
      <w:pPr>
        <w:pStyle w:val="ListParagraph"/>
        <w:spacing w:after="120"/>
        <w:ind w:left="360"/>
        <w:contextualSpacing w:val="0"/>
        <w:jc w:val="both"/>
        <w:rPr>
          <w:rFonts w:asciiTheme="majorBidi" w:hAnsiTheme="majorBidi" w:cstheme="majorBidi"/>
          <w:iCs/>
          <w:lang w:val="ro-RO"/>
        </w:rPr>
      </w:pPr>
      <w:r w:rsidRPr="00316739">
        <w:rPr>
          <w:rFonts w:asciiTheme="majorBidi" w:hAnsiTheme="majorBidi" w:cstheme="majorBidi"/>
          <w:iCs/>
          <w:lang w:val="ro-RO"/>
        </w:rPr>
        <w:t xml:space="preserve">Banca solicită respectarea Ghidului Anticorupție al Băncii și a respectivelor politici și proceduri de sancțiuni astfel cum sunt stabilite în Cadrul de sancțiuni al Grupului Băncii Mondiale și incluse în </w:t>
      </w:r>
      <w:r w:rsidRPr="00316739">
        <w:rPr>
          <w:rFonts w:asciiTheme="majorBidi" w:hAnsiTheme="majorBidi" w:cstheme="majorBidi"/>
          <w:i/>
          <w:lang w:val="ro-RO"/>
        </w:rPr>
        <w:t>Anexa A la Contract</w:t>
      </w:r>
      <w:r w:rsidRPr="00316739">
        <w:rPr>
          <w:rFonts w:asciiTheme="majorBidi" w:hAnsiTheme="majorBidi" w:cstheme="majorBidi"/>
          <w:iCs/>
          <w:lang w:val="ro-RO"/>
        </w:rPr>
        <w:t>.</w:t>
      </w:r>
    </w:p>
    <w:p w14:paraId="111182F2" w14:textId="42591A9C" w:rsidR="006729C4" w:rsidRPr="00992E46" w:rsidRDefault="006729C4" w:rsidP="00992E46">
      <w:pPr>
        <w:pStyle w:val="ListParagraph"/>
        <w:spacing w:after="240"/>
        <w:ind w:left="357"/>
        <w:contextualSpacing w:val="0"/>
        <w:jc w:val="both"/>
        <w:rPr>
          <w:rFonts w:asciiTheme="majorBidi" w:hAnsiTheme="majorBidi" w:cstheme="majorBidi"/>
          <w:iCs/>
          <w:lang w:val="ro-RO"/>
        </w:rPr>
      </w:pPr>
      <w:r w:rsidRPr="00316739">
        <w:rPr>
          <w:rFonts w:asciiTheme="majorBidi" w:hAnsiTheme="majorBidi" w:cstheme="majorBidi"/>
          <w:iCs/>
          <w:lang w:val="ro-RO"/>
        </w:rPr>
        <w:t>În vederea aplicării politicilor de mai sus, furnizorii și subcontractanții lor se obligă să permite Băncii să inspecteze toate conturile, înregistrările și alte documente referitoare la prezenta Cerere de Cotații și la executarea contractului (în cazul atribuirii), precum și să permită auditarea lor de către auditori angajați de către Bancă.</w:t>
      </w:r>
    </w:p>
    <w:p w14:paraId="5FE84144" w14:textId="156473EF" w:rsidR="00316739" w:rsidRDefault="00316739" w:rsidP="00152643">
      <w:pPr>
        <w:pStyle w:val="ListParagraph"/>
        <w:numPr>
          <w:ilvl w:val="0"/>
          <w:numId w:val="23"/>
        </w:numPr>
        <w:spacing w:after="120"/>
        <w:ind w:left="360"/>
        <w:contextualSpacing w:val="0"/>
        <w:jc w:val="both"/>
        <w:rPr>
          <w:rFonts w:asciiTheme="majorBidi" w:hAnsiTheme="majorBidi" w:cstheme="majorBidi"/>
          <w:b/>
          <w:bCs/>
          <w:iCs/>
          <w:lang w:val="ro-RO"/>
        </w:rPr>
      </w:pPr>
      <w:r>
        <w:rPr>
          <w:rFonts w:asciiTheme="majorBidi" w:hAnsiTheme="majorBidi" w:cstheme="majorBidi"/>
          <w:b/>
          <w:bCs/>
          <w:iCs/>
          <w:lang w:val="ro-RO"/>
        </w:rPr>
        <w:t>CLARIFICĂRI</w:t>
      </w:r>
      <w:r w:rsidR="00C72EEA">
        <w:rPr>
          <w:rFonts w:asciiTheme="majorBidi" w:hAnsiTheme="majorBidi" w:cstheme="majorBidi"/>
          <w:b/>
          <w:bCs/>
          <w:iCs/>
          <w:lang w:val="ro-RO"/>
        </w:rPr>
        <w:t xml:space="preserve"> și AMENDAMENTE</w:t>
      </w:r>
      <w:r>
        <w:rPr>
          <w:rFonts w:asciiTheme="majorBidi" w:hAnsiTheme="majorBidi" w:cstheme="majorBidi"/>
          <w:b/>
          <w:bCs/>
          <w:iCs/>
          <w:lang w:val="ro-RO"/>
        </w:rPr>
        <w:t>:</w:t>
      </w:r>
    </w:p>
    <w:p w14:paraId="028C3F78" w14:textId="77C309DE" w:rsidR="00316739" w:rsidRDefault="00115C3D" w:rsidP="00EC09D6">
      <w:pPr>
        <w:pStyle w:val="ListParagraph"/>
        <w:spacing w:after="120"/>
        <w:ind w:left="357"/>
        <w:contextualSpacing w:val="0"/>
        <w:jc w:val="both"/>
        <w:rPr>
          <w:rFonts w:asciiTheme="majorBidi" w:hAnsiTheme="majorBidi" w:cstheme="majorBidi"/>
          <w:iCs/>
          <w:lang w:val="ro-RO"/>
        </w:rPr>
      </w:pPr>
      <w:r>
        <w:rPr>
          <w:rFonts w:asciiTheme="majorBidi" w:hAnsiTheme="majorBidi" w:cstheme="majorBidi"/>
          <w:iCs/>
          <w:lang w:val="ro-RO"/>
        </w:rPr>
        <w:t xml:space="preserve">Orice </w:t>
      </w:r>
      <w:r w:rsidRPr="00C72EEA">
        <w:rPr>
          <w:rFonts w:asciiTheme="majorBidi" w:hAnsiTheme="majorBidi" w:cstheme="majorBidi"/>
          <w:b/>
          <w:bCs/>
          <w:iCs/>
          <w:lang w:val="ro-RO"/>
        </w:rPr>
        <w:t>solicitare de clarificări</w:t>
      </w:r>
      <w:r>
        <w:rPr>
          <w:rFonts w:asciiTheme="majorBidi" w:hAnsiTheme="majorBidi" w:cstheme="majorBidi"/>
          <w:iCs/>
          <w:lang w:val="ro-RO"/>
        </w:rPr>
        <w:t xml:space="preserve"> referitor la prezenta Cerere de Cotații poate fi transmisă în scris la email </w:t>
      </w:r>
      <w:r w:rsidR="00E8559C">
        <w:fldChar w:fldCharType="begin"/>
      </w:r>
      <w:r w:rsidR="00E8559C">
        <w:instrText xml:space="preserve"> HYPERLINK "mailto:simona.salaci.uip@igsu.ro" </w:instrText>
      </w:r>
      <w:r w:rsidR="00E8559C">
        <w:fldChar w:fldCharType="separate"/>
      </w:r>
      <w:r w:rsidRPr="00BE1B65">
        <w:rPr>
          <w:rStyle w:val="Hyperlink"/>
          <w:rFonts w:asciiTheme="majorBidi" w:hAnsiTheme="majorBidi" w:cstheme="majorBidi"/>
          <w:iCs/>
          <w:lang w:val="ro-RO"/>
        </w:rPr>
        <w:t>simona.salaci.uip@igsu.ro</w:t>
      </w:r>
      <w:r w:rsidR="00E8559C">
        <w:rPr>
          <w:rStyle w:val="Hyperlink"/>
          <w:rFonts w:asciiTheme="majorBidi" w:hAnsiTheme="majorBidi" w:cstheme="majorBidi"/>
          <w:iCs/>
          <w:lang w:val="ro-RO"/>
        </w:rPr>
        <w:fldChar w:fldCharType="end"/>
      </w:r>
      <w:r>
        <w:rPr>
          <w:rFonts w:asciiTheme="majorBidi" w:hAnsiTheme="majorBidi" w:cstheme="majorBidi"/>
          <w:iCs/>
          <w:lang w:val="ro-RO"/>
        </w:rPr>
        <w:t xml:space="preserve"> până la data de </w:t>
      </w:r>
      <w:r w:rsidR="00105C71">
        <w:rPr>
          <w:rFonts w:asciiTheme="majorBidi" w:hAnsiTheme="majorBidi" w:cstheme="majorBidi"/>
          <w:iCs/>
          <w:lang w:val="ro-RO"/>
        </w:rPr>
        <w:t>12 octombrie 2022.</w:t>
      </w:r>
      <w:r>
        <w:rPr>
          <w:rFonts w:asciiTheme="majorBidi" w:hAnsiTheme="majorBidi" w:cstheme="majorBidi"/>
          <w:iCs/>
          <w:lang w:val="ro-RO"/>
        </w:rPr>
        <w:t xml:space="preserve"> </w:t>
      </w:r>
      <w:r w:rsidR="00463A5F">
        <w:rPr>
          <w:rFonts w:asciiTheme="majorBidi" w:hAnsiTheme="majorBidi" w:cstheme="majorBidi"/>
          <w:iCs/>
          <w:lang w:val="ro-RO"/>
        </w:rPr>
        <w:t xml:space="preserve">Cu cel târziu </w:t>
      </w:r>
      <w:r w:rsidR="00B614CE">
        <w:rPr>
          <w:rFonts w:asciiTheme="majorBidi" w:hAnsiTheme="majorBidi" w:cstheme="majorBidi"/>
          <w:iCs/>
          <w:lang w:val="ro-RO"/>
        </w:rPr>
        <w:t>2</w:t>
      </w:r>
      <w:r w:rsidR="00463A5F">
        <w:rPr>
          <w:rFonts w:asciiTheme="majorBidi" w:hAnsiTheme="majorBidi" w:cstheme="majorBidi"/>
          <w:iCs/>
          <w:lang w:val="ro-RO"/>
        </w:rPr>
        <w:t xml:space="preserve"> zile înainte de termenul limită de depunere a ofertelor, </w:t>
      </w:r>
      <w:r>
        <w:rPr>
          <w:rFonts w:asciiTheme="majorBidi" w:hAnsiTheme="majorBidi" w:cstheme="majorBidi"/>
          <w:iCs/>
          <w:lang w:val="ro-RO"/>
        </w:rPr>
        <w:t>Cumpărătorul va transmite răspunsurile la clarificări către toți ofertanții fără dezvăluirea identității ofertantului care a solicitat respectivele clarificări.</w:t>
      </w:r>
    </w:p>
    <w:p w14:paraId="74C47039" w14:textId="1310570B" w:rsidR="00C72EEA" w:rsidRPr="00115C3D" w:rsidRDefault="00C72EEA" w:rsidP="00316739">
      <w:pPr>
        <w:pStyle w:val="ListParagraph"/>
        <w:spacing w:after="240"/>
        <w:ind w:left="357"/>
        <w:contextualSpacing w:val="0"/>
        <w:jc w:val="both"/>
        <w:rPr>
          <w:rFonts w:asciiTheme="majorBidi" w:hAnsiTheme="majorBidi" w:cstheme="majorBidi"/>
          <w:iCs/>
          <w:lang w:val="ro-RO"/>
        </w:rPr>
      </w:pPr>
      <w:r w:rsidRPr="00C72EEA">
        <w:rPr>
          <w:rFonts w:asciiTheme="majorBidi" w:hAnsiTheme="majorBidi" w:cstheme="majorBidi"/>
          <w:iCs/>
          <w:lang w:val="ro-RO"/>
        </w:rPr>
        <w:t xml:space="preserve">Oricând înainte de termenul limită de depunere a ofertelor, </w:t>
      </w:r>
      <w:r w:rsidRPr="00EC09D6">
        <w:rPr>
          <w:rFonts w:asciiTheme="majorBidi" w:hAnsiTheme="majorBidi" w:cstheme="majorBidi"/>
          <w:b/>
          <w:bCs/>
          <w:iCs/>
          <w:lang w:val="ro-RO"/>
        </w:rPr>
        <w:t>Cumpărătorul poate modifica Cererea de Cotații prin emiterea de amendamente</w:t>
      </w:r>
      <w:r w:rsidRPr="00C72EEA">
        <w:rPr>
          <w:rFonts w:asciiTheme="majorBidi" w:hAnsiTheme="majorBidi" w:cstheme="majorBidi"/>
          <w:iCs/>
          <w:lang w:val="ro-RO"/>
        </w:rPr>
        <w:t xml:space="preserve">. Orice </w:t>
      </w:r>
      <w:r w:rsidR="005D468A">
        <w:rPr>
          <w:rFonts w:asciiTheme="majorBidi" w:hAnsiTheme="majorBidi" w:cstheme="majorBidi"/>
          <w:iCs/>
          <w:lang w:val="ro-RO"/>
        </w:rPr>
        <w:t>amendament</w:t>
      </w:r>
      <w:r w:rsidRPr="00C72EEA">
        <w:rPr>
          <w:rFonts w:asciiTheme="majorBidi" w:hAnsiTheme="majorBidi" w:cstheme="majorBidi"/>
          <w:iCs/>
          <w:lang w:val="ro-RO"/>
        </w:rPr>
        <w:t xml:space="preserve"> emis va fi parte integrantă din Cererea de </w:t>
      </w:r>
      <w:r w:rsidR="00CA0EE4">
        <w:rPr>
          <w:rFonts w:asciiTheme="majorBidi" w:hAnsiTheme="majorBidi" w:cstheme="majorBidi"/>
          <w:iCs/>
          <w:lang w:val="ro-RO"/>
        </w:rPr>
        <w:t>C</w:t>
      </w:r>
      <w:r w:rsidRPr="00C72EEA">
        <w:rPr>
          <w:rFonts w:asciiTheme="majorBidi" w:hAnsiTheme="majorBidi" w:cstheme="majorBidi"/>
          <w:iCs/>
          <w:lang w:val="ro-RO"/>
        </w:rPr>
        <w:t>otații</w:t>
      </w:r>
      <w:r w:rsidR="002E00AC">
        <w:rPr>
          <w:rFonts w:asciiTheme="majorBidi" w:hAnsiTheme="majorBidi" w:cstheme="majorBidi"/>
          <w:iCs/>
          <w:lang w:val="ro-RO"/>
        </w:rPr>
        <w:t xml:space="preserve">, </w:t>
      </w:r>
      <w:bookmarkStart w:id="3" w:name="_Hlk115684439"/>
      <w:r w:rsidRPr="00C72EEA">
        <w:rPr>
          <w:rFonts w:asciiTheme="majorBidi" w:hAnsiTheme="majorBidi" w:cstheme="majorBidi"/>
          <w:iCs/>
          <w:lang w:val="ro-RO"/>
        </w:rPr>
        <w:t xml:space="preserve">va fi comunicat în scris tuturor </w:t>
      </w:r>
      <w:r w:rsidR="005D468A">
        <w:rPr>
          <w:rFonts w:asciiTheme="majorBidi" w:hAnsiTheme="majorBidi" w:cstheme="majorBidi"/>
          <w:iCs/>
          <w:lang w:val="ro-RO"/>
        </w:rPr>
        <w:t>o</w:t>
      </w:r>
      <w:r w:rsidRPr="00C72EEA">
        <w:rPr>
          <w:rFonts w:asciiTheme="majorBidi" w:hAnsiTheme="majorBidi" w:cstheme="majorBidi"/>
          <w:iCs/>
          <w:lang w:val="ro-RO"/>
        </w:rPr>
        <w:t>fertanților</w:t>
      </w:r>
      <w:r w:rsidR="00816DF4">
        <w:rPr>
          <w:rFonts w:asciiTheme="majorBidi" w:hAnsiTheme="majorBidi" w:cstheme="majorBidi"/>
          <w:iCs/>
          <w:lang w:val="ro-RO"/>
        </w:rPr>
        <w:t xml:space="preserve"> și publicat pe website-ul IGSU la adresa </w:t>
      </w:r>
      <w:r w:rsidR="00816DF4">
        <w:rPr>
          <w:rFonts w:asciiTheme="majorBidi" w:hAnsiTheme="majorBidi" w:cstheme="majorBidi"/>
          <w:iCs/>
          <w:lang w:val="ro-RO"/>
        </w:rPr>
        <w:fldChar w:fldCharType="begin"/>
      </w:r>
      <w:r w:rsidR="00816DF4">
        <w:rPr>
          <w:rFonts w:asciiTheme="majorBidi" w:hAnsiTheme="majorBidi" w:cstheme="majorBidi"/>
          <w:iCs/>
          <w:lang w:val="ro-RO"/>
        </w:rPr>
        <w:instrText xml:space="preserve"> HYPERLINK "</w:instrText>
      </w:r>
      <w:r w:rsidR="00816DF4" w:rsidRPr="00816DF4">
        <w:rPr>
          <w:rFonts w:asciiTheme="majorBidi" w:hAnsiTheme="majorBidi" w:cstheme="majorBidi"/>
          <w:iCs/>
          <w:lang w:val="ro-RO"/>
        </w:rPr>
        <w:instrText>https://www.igsu.ro/InformatiiPublice/AnunturiAchizitii</w:instrText>
      </w:r>
      <w:r w:rsidR="00816DF4">
        <w:rPr>
          <w:rFonts w:asciiTheme="majorBidi" w:hAnsiTheme="majorBidi" w:cstheme="majorBidi"/>
          <w:iCs/>
          <w:lang w:val="ro-RO"/>
        </w:rPr>
        <w:instrText xml:space="preserve">" </w:instrText>
      </w:r>
      <w:r w:rsidR="00816DF4">
        <w:rPr>
          <w:rFonts w:asciiTheme="majorBidi" w:hAnsiTheme="majorBidi" w:cstheme="majorBidi"/>
          <w:iCs/>
          <w:lang w:val="ro-RO"/>
        </w:rPr>
        <w:fldChar w:fldCharType="separate"/>
      </w:r>
      <w:r w:rsidR="00816DF4" w:rsidRPr="00575921">
        <w:rPr>
          <w:rStyle w:val="Hyperlink"/>
          <w:rFonts w:asciiTheme="majorBidi" w:hAnsiTheme="majorBidi" w:cstheme="majorBidi"/>
          <w:iCs/>
          <w:lang w:val="ro-RO"/>
        </w:rPr>
        <w:t>https://www.igsu.ro/InformatiiPublice/AnunturiAchizitii</w:t>
      </w:r>
      <w:r w:rsidR="00816DF4">
        <w:rPr>
          <w:rFonts w:asciiTheme="majorBidi" w:hAnsiTheme="majorBidi" w:cstheme="majorBidi"/>
          <w:iCs/>
          <w:lang w:val="ro-RO"/>
        </w:rPr>
        <w:fldChar w:fldCharType="end"/>
      </w:r>
      <w:r w:rsidR="00816DF4">
        <w:rPr>
          <w:rFonts w:asciiTheme="majorBidi" w:hAnsiTheme="majorBidi" w:cstheme="majorBidi"/>
          <w:iCs/>
          <w:lang w:val="ro-RO"/>
        </w:rPr>
        <w:t xml:space="preserve"> </w:t>
      </w:r>
      <w:r w:rsidRPr="00C72EEA">
        <w:rPr>
          <w:rFonts w:asciiTheme="majorBidi" w:hAnsiTheme="majorBidi" w:cstheme="majorBidi"/>
          <w:iCs/>
          <w:lang w:val="ro-RO"/>
        </w:rPr>
        <w:t>.</w:t>
      </w:r>
    </w:p>
    <w:bookmarkEnd w:id="3"/>
    <w:p w14:paraId="359412EA" w14:textId="77777777" w:rsidR="00BB5A6C" w:rsidRPr="00316739" w:rsidRDefault="00BB5A6C" w:rsidP="00BB5A6C">
      <w:pPr>
        <w:pStyle w:val="ListParagraph"/>
        <w:numPr>
          <w:ilvl w:val="0"/>
          <w:numId w:val="23"/>
        </w:numPr>
        <w:spacing w:after="120"/>
        <w:ind w:left="360"/>
        <w:contextualSpacing w:val="0"/>
        <w:jc w:val="both"/>
        <w:rPr>
          <w:rFonts w:asciiTheme="majorBidi" w:hAnsiTheme="majorBidi" w:cstheme="majorBidi"/>
          <w:b/>
          <w:bCs/>
          <w:iCs/>
          <w:lang w:val="ro-RO"/>
        </w:rPr>
      </w:pPr>
      <w:r w:rsidRPr="00316739">
        <w:rPr>
          <w:rFonts w:asciiTheme="majorBidi" w:hAnsiTheme="majorBidi" w:cstheme="majorBidi"/>
          <w:b/>
          <w:bCs/>
          <w:iCs/>
          <w:lang w:val="ro-RO"/>
        </w:rPr>
        <w:lastRenderedPageBreak/>
        <w:t>VALABILITATEA OFERTEI</w:t>
      </w:r>
    </w:p>
    <w:p w14:paraId="0CA65F6C" w14:textId="2B840A68" w:rsidR="00BB5A6C" w:rsidRPr="00316739" w:rsidRDefault="00BB5A6C" w:rsidP="006F27DE">
      <w:pPr>
        <w:spacing w:after="120"/>
        <w:ind w:left="448" w:right="181"/>
        <w:jc w:val="both"/>
        <w:rPr>
          <w:lang w:val="ro-RO"/>
        </w:rPr>
      </w:pPr>
      <w:r w:rsidRPr="00316739">
        <w:rPr>
          <w:lang w:val="ro-RO"/>
        </w:rPr>
        <w:t xml:space="preserve">Oferta dvs. va fi valabilă pentru o perioadă de 45 de zile de la termenul limită de primire a </w:t>
      </w:r>
      <w:r w:rsidRPr="00CD01A4">
        <w:rPr>
          <w:lang w:val="ro-RO"/>
        </w:rPr>
        <w:t xml:space="preserve">ofertelor indicat la punctul </w:t>
      </w:r>
      <w:r w:rsidR="004C7DFC" w:rsidRPr="00CD01A4">
        <w:rPr>
          <w:lang w:val="ro-RO"/>
        </w:rPr>
        <w:t>12</w:t>
      </w:r>
      <w:r w:rsidRPr="00CD01A4">
        <w:rPr>
          <w:lang w:val="ro-RO"/>
        </w:rPr>
        <w:t xml:space="preserve"> din prezenta Cerere de Cotații.</w:t>
      </w:r>
    </w:p>
    <w:p w14:paraId="4695F522" w14:textId="7DA946BF" w:rsidR="004F652B" w:rsidRDefault="004F652B" w:rsidP="006F27DE">
      <w:pPr>
        <w:pStyle w:val="ListParagraph"/>
        <w:numPr>
          <w:ilvl w:val="0"/>
          <w:numId w:val="23"/>
        </w:numPr>
        <w:spacing w:after="120"/>
        <w:ind w:left="357" w:hanging="357"/>
        <w:contextualSpacing w:val="0"/>
        <w:jc w:val="both"/>
        <w:rPr>
          <w:rFonts w:asciiTheme="majorBidi" w:hAnsiTheme="majorBidi" w:cstheme="majorBidi"/>
          <w:b/>
          <w:bCs/>
          <w:iCs/>
          <w:lang w:val="ro-RO"/>
        </w:rPr>
      </w:pPr>
      <w:r>
        <w:rPr>
          <w:rFonts w:asciiTheme="majorBidi" w:hAnsiTheme="majorBidi" w:cstheme="majorBidi"/>
          <w:b/>
          <w:bCs/>
          <w:iCs/>
          <w:lang w:val="ro-RO"/>
        </w:rPr>
        <w:t xml:space="preserve">DEPUNEREA </w:t>
      </w:r>
      <w:r w:rsidR="001D2F3B">
        <w:rPr>
          <w:rFonts w:asciiTheme="majorBidi" w:hAnsiTheme="majorBidi" w:cstheme="majorBidi"/>
          <w:b/>
          <w:bCs/>
          <w:iCs/>
          <w:lang w:val="ro-RO"/>
        </w:rPr>
        <w:t xml:space="preserve">și DESCHIDEREA </w:t>
      </w:r>
      <w:r w:rsidR="00775151" w:rsidRPr="00316739">
        <w:rPr>
          <w:rFonts w:asciiTheme="majorBidi" w:hAnsiTheme="majorBidi" w:cstheme="majorBidi"/>
          <w:b/>
          <w:bCs/>
          <w:iCs/>
          <w:lang w:val="ro-RO"/>
        </w:rPr>
        <w:t xml:space="preserve">OFERTELOR: </w:t>
      </w:r>
    </w:p>
    <w:p w14:paraId="05825118" w14:textId="0E389F75" w:rsidR="008B3864" w:rsidRPr="00B225F9" w:rsidRDefault="008B3864" w:rsidP="00E85D80">
      <w:pPr>
        <w:pStyle w:val="ListParagraph"/>
        <w:numPr>
          <w:ilvl w:val="0"/>
          <w:numId w:val="35"/>
        </w:numPr>
        <w:spacing w:after="60"/>
        <w:ind w:left="714" w:hanging="357"/>
        <w:contextualSpacing w:val="0"/>
        <w:rPr>
          <w:b/>
          <w:bCs/>
          <w:iCs/>
          <w:lang w:val="ro-RO"/>
        </w:rPr>
      </w:pPr>
      <w:r w:rsidRPr="00B225F9">
        <w:rPr>
          <w:b/>
          <w:bCs/>
          <w:iCs/>
          <w:lang w:val="ro-RO"/>
        </w:rPr>
        <w:t>Oferta dvs. poate fi depusă după cum urmeaz</w:t>
      </w:r>
      <w:r w:rsidR="001D2F3B" w:rsidRPr="00B225F9">
        <w:rPr>
          <w:b/>
          <w:bCs/>
          <w:iCs/>
          <w:lang w:val="ro-RO"/>
        </w:rPr>
        <w:t>ă</w:t>
      </w:r>
      <w:r w:rsidRPr="00B225F9">
        <w:rPr>
          <w:b/>
          <w:bCs/>
          <w:iCs/>
          <w:lang w:val="ro-RO"/>
        </w:rPr>
        <w:t xml:space="preserve">: </w:t>
      </w:r>
    </w:p>
    <w:p w14:paraId="0C7F8112" w14:textId="5FFE5F10" w:rsidR="001D2F3B" w:rsidRDefault="008B3864" w:rsidP="008B3864">
      <w:pPr>
        <w:pStyle w:val="ListParagraph"/>
        <w:numPr>
          <w:ilvl w:val="1"/>
          <w:numId w:val="19"/>
        </w:numPr>
        <w:rPr>
          <w:iCs/>
          <w:lang w:val="ro-RO"/>
        </w:rPr>
      </w:pPr>
      <w:r w:rsidRPr="008B3864">
        <w:rPr>
          <w:iCs/>
          <w:lang w:val="ro-RO"/>
        </w:rPr>
        <w:t xml:space="preserve">în </w:t>
      </w:r>
      <w:r w:rsidR="00FC4626">
        <w:rPr>
          <w:iCs/>
          <w:lang w:val="ro-RO"/>
        </w:rPr>
        <w:t>original</w:t>
      </w:r>
      <w:r w:rsidRPr="008B3864">
        <w:rPr>
          <w:iCs/>
          <w:lang w:val="ro-RO"/>
        </w:rPr>
        <w:t xml:space="preserve"> </w:t>
      </w:r>
      <w:r w:rsidR="00FC4626">
        <w:rPr>
          <w:iCs/>
          <w:lang w:val="ro-RO"/>
        </w:rPr>
        <w:t xml:space="preserve">(plic închis) </w:t>
      </w:r>
      <w:r w:rsidRPr="008B3864">
        <w:rPr>
          <w:iCs/>
          <w:lang w:val="ro-RO"/>
        </w:rPr>
        <w:t xml:space="preserve">la adresa </w:t>
      </w:r>
      <w:r w:rsidR="001D2F3B">
        <w:rPr>
          <w:iCs/>
          <w:lang w:val="ro-RO"/>
        </w:rPr>
        <w:t>menționată la paragraful 5 de mai sus sau</w:t>
      </w:r>
    </w:p>
    <w:p w14:paraId="4697BAE4" w14:textId="0A3FEA32" w:rsidR="00FC4626" w:rsidRPr="00FC4626" w:rsidRDefault="00FC4626" w:rsidP="00B225F9">
      <w:pPr>
        <w:pStyle w:val="ListParagraph"/>
        <w:numPr>
          <w:ilvl w:val="1"/>
          <w:numId w:val="19"/>
        </w:numPr>
        <w:spacing w:after="120"/>
        <w:ind w:left="1417" w:hanging="357"/>
        <w:contextualSpacing w:val="0"/>
        <w:jc w:val="both"/>
        <w:rPr>
          <w:rFonts w:asciiTheme="majorBidi" w:hAnsiTheme="majorBidi" w:cstheme="majorBidi"/>
          <w:iCs/>
          <w:lang w:val="ro-RO"/>
        </w:rPr>
      </w:pPr>
      <w:r w:rsidRPr="00FC4626">
        <w:rPr>
          <w:iCs/>
          <w:lang w:val="ro-RO"/>
        </w:rPr>
        <w:t xml:space="preserve">prin email </w:t>
      </w:r>
      <w:r w:rsidRPr="00B225F9">
        <w:rPr>
          <w:iCs/>
          <w:lang w:val="ro-RO"/>
        </w:rPr>
        <w:t>(tipărită, semnată, scanată – dimensiune maximă 9MB)</w:t>
      </w:r>
      <w:r w:rsidRPr="00FC4626">
        <w:rPr>
          <w:iCs/>
          <w:lang w:val="ro-RO"/>
        </w:rPr>
        <w:t xml:space="preserve"> </w:t>
      </w:r>
      <w:r w:rsidR="008B3864" w:rsidRPr="00B225F9">
        <w:rPr>
          <w:iCs/>
          <w:lang w:val="ro-RO"/>
        </w:rPr>
        <w:t>la adres</w:t>
      </w:r>
      <w:r w:rsidR="00B225F9">
        <w:rPr>
          <w:iCs/>
          <w:lang w:val="ro-RO"/>
        </w:rPr>
        <w:t>a</w:t>
      </w:r>
      <w:r w:rsidR="008B3864" w:rsidRPr="00B225F9">
        <w:rPr>
          <w:iCs/>
          <w:lang w:val="ro-RO"/>
        </w:rPr>
        <w:t>:</w:t>
      </w:r>
      <w:r w:rsidR="008B3864" w:rsidRPr="00FC4626">
        <w:rPr>
          <w:rFonts w:asciiTheme="majorBidi" w:hAnsiTheme="majorBidi" w:cstheme="majorBidi"/>
          <w:lang w:val="ro-RO"/>
        </w:rPr>
        <w:t xml:space="preserve"> </w:t>
      </w:r>
      <w:hyperlink r:id="rId10" w:history="1">
        <w:r w:rsidR="008B3864" w:rsidRPr="00FC4626">
          <w:rPr>
            <w:rStyle w:val="Hyperlink"/>
            <w:rFonts w:asciiTheme="majorBidi" w:hAnsiTheme="majorBidi" w:cstheme="majorBidi"/>
            <w:lang w:val="ro-RO"/>
          </w:rPr>
          <w:t>simona.salaci.uip@igsu.ro</w:t>
        </w:r>
      </w:hyperlink>
      <w:r w:rsidR="008B3864" w:rsidRPr="00FC4626">
        <w:rPr>
          <w:rFonts w:asciiTheme="majorBidi" w:hAnsiTheme="majorBidi" w:cstheme="majorBidi"/>
          <w:lang w:val="ro-RO"/>
        </w:rPr>
        <w:t xml:space="preserve"> </w:t>
      </w:r>
    </w:p>
    <w:p w14:paraId="13F87D87" w14:textId="33D6B18F" w:rsidR="00775151" w:rsidRPr="00105C71" w:rsidRDefault="004F652B" w:rsidP="00B225F9">
      <w:pPr>
        <w:pStyle w:val="ListParagraph"/>
        <w:numPr>
          <w:ilvl w:val="0"/>
          <w:numId w:val="35"/>
        </w:numPr>
        <w:spacing w:after="80"/>
        <w:ind w:left="714" w:hanging="357"/>
        <w:contextualSpacing w:val="0"/>
        <w:rPr>
          <w:iCs/>
          <w:lang w:val="ro-RO"/>
        </w:rPr>
      </w:pPr>
      <w:r w:rsidRPr="00105C71">
        <w:rPr>
          <w:b/>
          <w:bCs/>
          <w:iCs/>
          <w:lang w:val="ro-RO"/>
        </w:rPr>
        <w:t xml:space="preserve">Termen limită de depunere a ofertelor: </w:t>
      </w:r>
      <w:r w:rsidR="00105C71" w:rsidRPr="00105C71">
        <w:rPr>
          <w:b/>
          <w:bCs/>
          <w:iCs/>
          <w:lang w:val="ro-RO"/>
        </w:rPr>
        <w:t xml:space="preserve">19 </w:t>
      </w:r>
      <w:r w:rsidR="00775151" w:rsidRPr="00105C71">
        <w:rPr>
          <w:b/>
          <w:bCs/>
          <w:iCs/>
          <w:lang w:val="ro-RO"/>
        </w:rPr>
        <w:t>octombrie 2022</w:t>
      </w:r>
      <w:r w:rsidR="00C0792B" w:rsidRPr="00105C71">
        <w:rPr>
          <w:b/>
          <w:bCs/>
          <w:iCs/>
          <w:lang w:val="ro-RO"/>
        </w:rPr>
        <w:t>, ora 14:00</w:t>
      </w:r>
      <w:r w:rsidR="00C0792B" w:rsidRPr="00105C71">
        <w:rPr>
          <w:iCs/>
          <w:lang w:val="ro-RO"/>
        </w:rPr>
        <w:t>.</w:t>
      </w:r>
    </w:p>
    <w:p w14:paraId="229F2036" w14:textId="1B52AE4C" w:rsidR="00B225F9" w:rsidRPr="00B225F9" w:rsidRDefault="001D2F3B" w:rsidP="00010C63">
      <w:pPr>
        <w:pStyle w:val="ListParagraph"/>
        <w:numPr>
          <w:ilvl w:val="0"/>
          <w:numId w:val="35"/>
        </w:numPr>
        <w:spacing w:after="240"/>
        <w:ind w:left="714" w:hanging="357"/>
        <w:contextualSpacing w:val="0"/>
        <w:jc w:val="both"/>
        <w:rPr>
          <w:iCs/>
          <w:lang w:val="ro-RO"/>
        </w:rPr>
      </w:pPr>
      <w:r w:rsidRPr="00B225F9">
        <w:rPr>
          <w:b/>
          <w:bCs/>
          <w:iCs/>
          <w:lang w:val="ro-RO"/>
        </w:rPr>
        <w:t xml:space="preserve">Deschiderea ofertelor: </w:t>
      </w:r>
      <w:r w:rsidRPr="00B225F9">
        <w:rPr>
          <w:iCs/>
          <w:lang w:val="ro-RO"/>
        </w:rPr>
        <w:t>comisia de evaluare numită</w:t>
      </w:r>
      <w:r w:rsidR="00B225F9" w:rsidRPr="00B225F9">
        <w:rPr>
          <w:iCs/>
          <w:lang w:val="ro-RO"/>
        </w:rPr>
        <w:t xml:space="preserve"> de către Cumpărător</w:t>
      </w:r>
      <w:r w:rsidR="00B225F9">
        <w:rPr>
          <w:iCs/>
          <w:lang w:val="ro-RO"/>
        </w:rPr>
        <w:t xml:space="preserve"> va deschide ofertele imediat după termenul limită de depunere și va începe evaluarea acestora.</w:t>
      </w:r>
    </w:p>
    <w:p w14:paraId="3B4672BE" w14:textId="77777777" w:rsidR="001F5F13" w:rsidRPr="00316739" w:rsidRDefault="001F5F13" w:rsidP="001F5F13">
      <w:pPr>
        <w:pStyle w:val="ListParagraph"/>
        <w:numPr>
          <w:ilvl w:val="0"/>
          <w:numId w:val="23"/>
        </w:numPr>
        <w:spacing w:after="120"/>
        <w:ind w:left="360"/>
        <w:contextualSpacing w:val="0"/>
        <w:jc w:val="both"/>
        <w:rPr>
          <w:rFonts w:asciiTheme="majorBidi" w:hAnsiTheme="majorBidi" w:cstheme="majorBidi"/>
          <w:b/>
          <w:bCs/>
          <w:iCs/>
          <w:lang w:val="ro-RO"/>
        </w:rPr>
      </w:pPr>
      <w:r w:rsidRPr="00316739">
        <w:rPr>
          <w:rFonts w:asciiTheme="majorBidi" w:hAnsiTheme="majorBidi" w:cstheme="majorBidi"/>
          <w:b/>
          <w:bCs/>
          <w:iCs/>
          <w:lang w:val="ro-RO"/>
        </w:rPr>
        <w:t xml:space="preserve">EVALUAREA OFERTELOR: </w:t>
      </w:r>
    </w:p>
    <w:p w14:paraId="18ACA51D" w14:textId="3D38A730" w:rsidR="001F5F13" w:rsidRPr="00316739" w:rsidRDefault="001F5F13" w:rsidP="001F5F13">
      <w:pPr>
        <w:spacing w:after="120"/>
        <w:ind w:left="448" w:right="181"/>
        <w:jc w:val="both"/>
        <w:rPr>
          <w:lang w:val="ro-RO"/>
        </w:rPr>
      </w:pPr>
      <w:r w:rsidRPr="00316739">
        <w:rPr>
          <w:lang w:val="ro-RO"/>
        </w:rPr>
        <w:t xml:space="preserve">Ofertele evaluate ca fiind substanţial corespunzătoare cerinţelor </w:t>
      </w:r>
      <w:r w:rsidR="006729C4">
        <w:rPr>
          <w:lang w:val="ro-RO"/>
        </w:rPr>
        <w:t>prezentei Cereri de Cotații</w:t>
      </w:r>
      <w:r w:rsidR="00627DA3">
        <w:rPr>
          <w:lang w:val="ro-RO"/>
        </w:rPr>
        <w:t xml:space="preserve"> </w:t>
      </w:r>
      <w:r w:rsidRPr="00316739">
        <w:rPr>
          <w:lang w:val="ro-RO"/>
        </w:rPr>
        <w:t xml:space="preserve">vor fi clasificate în ordinea crescătoare a prețurilor evaluate. </w:t>
      </w:r>
    </w:p>
    <w:p w14:paraId="324704F4" w14:textId="6A62D549" w:rsidR="001F5F13" w:rsidRPr="00316739" w:rsidRDefault="001F5F13" w:rsidP="001F5F13">
      <w:pPr>
        <w:spacing w:after="120"/>
        <w:ind w:left="448" w:right="181"/>
        <w:jc w:val="both"/>
        <w:rPr>
          <w:lang w:val="ro-RO"/>
        </w:rPr>
      </w:pPr>
      <w:r w:rsidRPr="00316739">
        <w:rPr>
          <w:lang w:val="ro-RO"/>
        </w:rPr>
        <w:t xml:space="preserve">La evaluarea ofertelor, </w:t>
      </w:r>
      <w:r w:rsidR="004979B5" w:rsidRPr="00316739">
        <w:rPr>
          <w:lang w:val="ro-RO"/>
        </w:rPr>
        <w:t>Cumpărătorul</w:t>
      </w:r>
      <w:r w:rsidRPr="00316739">
        <w:rPr>
          <w:lang w:val="ro-RO"/>
        </w:rPr>
        <w:t xml:space="preserve"> va stabili pentru fiecare ofertă preţul evaluat prin ajustarea preţului ofertei, făcând corectarea oricăror erori aritmetice după cum urmează:</w:t>
      </w:r>
    </w:p>
    <w:p w14:paraId="6995E00D" w14:textId="77777777" w:rsidR="001F5F13" w:rsidRPr="00316739" w:rsidRDefault="001F5F13" w:rsidP="006F27DE">
      <w:pPr>
        <w:spacing w:after="80"/>
        <w:ind w:left="1276" w:right="181" w:hanging="567"/>
        <w:jc w:val="both"/>
        <w:rPr>
          <w:lang w:val="ro-RO"/>
        </w:rPr>
      </w:pPr>
      <w:r w:rsidRPr="00316739">
        <w:rPr>
          <w:lang w:val="ro-RO"/>
        </w:rPr>
        <w:tab/>
        <w:t>(a) dacă este vreo discrepanţă între sumele în cifre şi cele în litere, se vor aplica sumele în litere;</w:t>
      </w:r>
    </w:p>
    <w:p w14:paraId="35C143A4" w14:textId="77777777" w:rsidR="001F5F13" w:rsidRPr="00316739" w:rsidRDefault="001F5F13" w:rsidP="006F27DE">
      <w:pPr>
        <w:spacing w:after="80"/>
        <w:ind w:left="1276" w:right="181" w:hanging="567"/>
        <w:jc w:val="both"/>
        <w:rPr>
          <w:lang w:val="ro-RO"/>
        </w:rPr>
      </w:pPr>
      <w:r w:rsidRPr="00316739">
        <w:rPr>
          <w:lang w:val="ro-RO"/>
        </w:rPr>
        <w:tab/>
        <w:t>(b) dacă este vreo discrepanţă între preţul unitar şi suma totală rezultată din înmulţirea preţului unitar cu cantitatea, se va aplica preţul unitar ofertat;</w:t>
      </w:r>
    </w:p>
    <w:p w14:paraId="524CBA27" w14:textId="4D0A9D5C" w:rsidR="001F5F13" w:rsidRPr="00316739" w:rsidRDefault="001F5F13" w:rsidP="00316739">
      <w:pPr>
        <w:spacing w:after="240"/>
        <w:ind w:left="1276" w:right="181" w:hanging="567"/>
        <w:jc w:val="both"/>
        <w:rPr>
          <w:lang w:val="ro-RO"/>
        </w:rPr>
      </w:pPr>
      <w:r w:rsidRPr="00316739">
        <w:rPr>
          <w:lang w:val="ro-RO"/>
        </w:rPr>
        <w:tab/>
        <w:t xml:space="preserve">(c) dacă </w:t>
      </w:r>
      <w:r w:rsidR="004979B5" w:rsidRPr="00316739">
        <w:rPr>
          <w:lang w:val="ro-RO"/>
        </w:rPr>
        <w:t>Ofertantul</w:t>
      </w:r>
      <w:r w:rsidRPr="00316739">
        <w:rPr>
          <w:lang w:val="ro-RO"/>
        </w:rPr>
        <w:t xml:space="preserve"> refuză să accepte corectarea, oferta sa va fi respinsă.</w:t>
      </w:r>
    </w:p>
    <w:p w14:paraId="648E4042" w14:textId="77777777" w:rsidR="001F5F13" w:rsidRPr="00316739" w:rsidRDefault="001F5F13" w:rsidP="004979B5">
      <w:pPr>
        <w:pStyle w:val="ListParagraph"/>
        <w:numPr>
          <w:ilvl w:val="0"/>
          <w:numId w:val="23"/>
        </w:numPr>
        <w:spacing w:after="120"/>
        <w:ind w:left="360"/>
        <w:contextualSpacing w:val="0"/>
        <w:jc w:val="both"/>
        <w:rPr>
          <w:rFonts w:asciiTheme="majorBidi" w:hAnsiTheme="majorBidi" w:cstheme="majorBidi"/>
          <w:b/>
          <w:bCs/>
          <w:iCs/>
          <w:lang w:val="ro-RO"/>
        </w:rPr>
      </w:pPr>
      <w:r w:rsidRPr="00316739">
        <w:rPr>
          <w:rFonts w:asciiTheme="majorBidi" w:hAnsiTheme="majorBidi" w:cstheme="majorBidi"/>
          <w:b/>
          <w:bCs/>
          <w:iCs/>
          <w:lang w:val="ro-RO"/>
        </w:rPr>
        <w:t xml:space="preserve">ATRIBUIREA CONTRACTULUI  </w:t>
      </w:r>
    </w:p>
    <w:p w14:paraId="404418DD" w14:textId="3B7F9CC5" w:rsidR="001F5F13" w:rsidRPr="0043262A" w:rsidRDefault="001F5F13" w:rsidP="0030466E">
      <w:pPr>
        <w:spacing w:after="120"/>
        <w:ind w:left="448" w:right="181"/>
        <w:jc w:val="both"/>
        <w:rPr>
          <w:lang w:val="ro-RO"/>
        </w:rPr>
      </w:pPr>
      <w:r w:rsidRPr="00316739">
        <w:rPr>
          <w:lang w:val="ro-RO"/>
        </w:rPr>
        <w:t xml:space="preserve">Contractul va fi atribuit ofertantului </w:t>
      </w:r>
      <w:r w:rsidR="0043262A">
        <w:rPr>
          <w:lang w:val="ro-RO"/>
        </w:rPr>
        <w:t>care</w:t>
      </w:r>
      <w:r w:rsidR="00627DA3">
        <w:rPr>
          <w:lang w:val="ro-RO"/>
        </w:rPr>
        <w:t xml:space="preserve"> </w:t>
      </w:r>
      <w:r w:rsidRPr="00627DA3">
        <w:rPr>
          <w:lang w:val="ro-RO"/>
        </w:rPr>
        <w:t xml:space="preserve">are oferta substanţial corespunzătoare cerinţelor </w:t>
      </w:r>
      <w:r w:rsidR="0030466E">
        <w:rPr>
          <w:lang w:val="ro-RO"/>
        </w:rPr>
        <w:t xml:space="preserve">prezentei Cereri de Cotații și care </w:t>
      </w:r>
      <w:r w:rsidR="00627DA3">
        <w:rPr>
          <w:lang w:val="ro-RO"/>
        </w:rPr>
        <w:t>oferă</w:t>
      </w:r>
      <w:r w:rsidRPr="0043262A">
        <w:rPr>
          <w:lang w:val="ro-RO"/>
        </w:rPr>
        <w:t xml:space="preserve"> cel mai mic preţ evaluat. </w:t>
      </w:r>
    </w:p>
    <w:p w14:paraId="0F7ABDEA" w14:textId="515AD6F0" w:rsidR="001F5F13" w:rsidRDefault="001F5F13" w:rsidP="001F5F13">
      <w:pPr>
        <w:spacing w:after="120"/>
        <w:ind w:left="448" w:right="181"/>
        <w:jc w:val="both"/>
        <w:rPr>
          <w:lang w:val="ro-RO"/>
        </w:rPr>
      </w:pPr>
      <w:r w:rsidRPr="00316739">
        <w:rPr>
          <w:lang w:val="ro-RO"/>
        </w:rPr>
        <w:t xml:space="preserve">Ofertantul câştigător va semna un contract conform formularului de contract ataşat şi conform termenilor şi condiţiilor de livrare. </w:t>
      </w:r>
    </w:p>
    <w:p w14:paraId="24F4A31C" w14:textId="41080E4C" w:rsidR="0085587A" w:rsidRPr="00316739" w:rsidRDefault="0085587A" w:rsidP="001F5F13">
      <w:pPr>
        <w:spacing w:after="120"/>
        <w:ind w:left="448" w:right="181"/>
        <w:jc w:val="both"/>
        <w:rPr>
          <w:lang w:val="ro-RO"/>
        </w:rPr>
      </w:pPr>
      <w:r>
        <w:rPr>
          <w:lang w:val="ro-RO"/>
        </w:rPr>
        <w:t xml:space="preserve">În 15 zile de la semnarea contractului, Cumpărătorul va publica o </w:t>
      </w:r>
      <w:r w:rsidRPr="006F27DE">
        <w:rPr>
          <w:b/>
          <w:bCs/>
          <w:lang w:val="ro-RO"/>
        </w:rPr>
        <w:t>Notificare de Atribuire</w:t>
      </w:r>
      <w:r>
        <w:rPr>
          <w:lang w:val="ro-RO"/>
        </w:rPr>
        <w:t xml:space="preserve"> pe website-ul I.G.S.U. </w:t>
      </w:r>
      <w:r w:rsidR="00E8559C">
        <w:fldChar w:fldCharType="begin"/>
      </w:r>
      <w:r w:rsidR="00E8559C">
        <w:instrText xml:space="preserve"> HYPERLI</w:instrText>
      </w:r>
      <w:r w:rsidR="00E8559C">
        <w:instrText xml:space="preserve">NK "https://www.igsu.ro/InformatiiPublice/AnunturiAchizitii" </w:instrText>
      </w:r>
      <w:r w:rsidR="00E8559C">
        <w:fldChar w:fldCharType="separate"/>
      </w:r>
      <w:r w:rsidRPr="00E3523D">
        <w:rPr>
          <w:rStyle w:val="Hyperlink"/>
          <w:lang w:val="ro-RO"/>
        </w:rPr>
        <w:t>https://www.igsu.ro/InformatiiPublice/AnunturiAchizitii</w:t>
      </w:r>
      <w:r w:rsidR="00E8559C">
        <w:rPr>
          <w:rStyle w:val="Hyperlink"/>
          <w:lang w:val="ro-RO"/>
        </w:rPr>
        <w:fldChar w:fldCharType="end"/>
      </w:r>
      <w:r>
        <w:rPr>
          <w:lang w:val="ro-RO"/>
        </w:rPr>
        <w:t xml:space="preserve"> comunicând cel puțin următoarele informații: numele ofertantului câștigător, Prețul Contractului, </w:t>
      </w:r>
      <w:r w:rsidR="003F6B9F">
        <w:rPr>
          <w:lang w:val="ro-RO"/>
        </w:rPr>
        <w:t>durata contractului, numele furnizorilor care au depus oferte, prețurile cotate și prețurile evaluate.</w:t>
      </w:r>
    </w:p>
    <w:p w14:paraId="59B94AC0" w14:textId="6E0EC3AD" w:rsidR="00AA2F34" w:rsidRPr="00316739" w:rsidRDefault="00FA7A1F" w:rsidP="006F27DE">
      <w:pPr>
        <w:pStyle w:val="ListParagraph"/>
        <w:numPr>
          <w:ilvl w:val="0"/>
          <w:numId w:val="23"/>
        </w:numPr>
        <w:spacing w:after="80"/>
        <w:ind w:left="357" w:hanging="357"/>
        <w:contextualSpacing w:val="0"/>
        <w:jc w:val="both"/>
        <w:rPr>
          <w:rFonts w:asciiTheme="majorBidi" w:hAnsiTheme="majorBidi" w:cstheme="majorBidi"/>
          <w:lang w:val="ro-RO"/>
        </w:rPr>
      </w:pPr>
      <w:r>
        <w:rPr>
          <w:rFonts w:asciiTheme="majorBidi" w:hAnsiTheme="majorBidi" w:cstheme="majorBidi"/>
          <w:lang w:val="ro-RO"/>
        </w:rPr>
        <w:t>Următoarele anexe fac parte integrantă din p</w:t>
      </w:r>
      <w:r w:rsidR="00AA2F34" w:rsidRPr="00316739">
        <w:rPr>
          <w:rFonts w:asciiTheme="majorBidi" w:hAnsiTheme="majorBidi" w:cstheme="majorBidi"/>
          <w:lang w:val="ro-RO"/>
        </w:rPr>
        <w:t xml:space="preserve">rezenta </w:t>
      </w:r>
      <w:r>
        <w:rPr>
          <w:rFonts w:asciiTheme="majorBidi" w:hAnsiTheme="majorBidi" w:cstheme="majorBidi"/>
          <w:lang w:val="ro-RO"/>
        </w:rPr>
        <w:t>Cerere de Cotații</w:t>
      </w:r>
      <w:r w:rsidR="00AA2F34" w:rsidRPr="00316739">
        <w:rPr>
          <w:rFonts w:asciiTheme="majorBidi" w:hAnsiTheme="majorBidi" w:cstheme="majorBidi"/>
          <w:lang w:val="ro-RO"/>
        </w:rPr>
        <w:t>:</w:t>
      </w:r>
    </w:p>
    <w:p w14:paraId="6D7A8AC3" w14:textId="77777777" w:rsidR="00C7315A" w:rsidRPr="00316739" w:rsidRDefault="00C7315A" w:rsidP="00E85D80">
      <w:pPr>
        <w:pStyle w:val="ListParagraph"/>
        <w:numPr>
          <w:ilvl w:val="0"/>
          <w:numId w:val="34"/>
        </w:numPr>
        <w:ind w:left="1434" w:hanging="357"/>
        <w:contextualSpacing w:val="0"/>
        <w:rPr>
          <w:bCs/>
          <w:lang w:val="ro-RO"/>
        </w:rPr>
      </w:pPr>
      <w:r w:rsidRPr="00316739">
        <w:rPr>
          <w:bCs/>
          <w:lang w:val="ro-RO"/>
        </w:rPr>
        <w:t xml:space="preserve">Anexa 1 – Formular de ofertă </w:t>
      </w:r>
    </w:p>
    <w:p w14:paraId="112A4E9B" w14:textId="77777777" w:rsidR="00C7315A" w:rsidRPr="00316739" w:rsidRDefault="00C7315A" w:rsidP="00E85D80">
      <w:pPr>
        <w:pStyle w:val="ListParagraph"/>
        <w:numPr>
          <w:ilvl w:val="0"/>
          <w:numId w:val="34"/>
        </w:numPr>
        <w:ind w:left="1434" w:hanging="357"/>
        <w:contextualSpacing w:val="0"/>
        <w:rPr>
          <w:bCs/>
          <w:lang w:val="ro-RO"/>
        </w:rPr>
      </w:pPr>
      <w:r w:rsidRPr="00316739">
        <w:rPr>
          <w:bCs/>
          <w:lang w:val="ro-RO"/>
        </w:rPr>
        <w:t>Anexa 2 – Termeni și condiții de livrare</w:t>
      </w:r>
    </w:p>
    <w:p w14:paraId="1F165C37" w14:textId="77777777" w:rsidR="00C7315A" w:rsidRPr="00316739" w:rsidRDefault="00C7315A" w:rsidP="00E85D80">
      <w:pPr>
        <w:pStyle w:val="ListParagraph"/>
        <w:numPr>
          <w:ilvl w:val="0"/>
          <w:numId w:val="34"/>
        </w:numPr>
        <w:ind w:left="1434" w:hanging="357"/>
        <w:contextualSpacing w:val="0"/>
        <w:rPr>
          <w:bCs/>
          <w:lang w:val="ro-RO"/>
        </w:rPr>
      </w:pPr>
      <w:r w:rsidRPr="00316739">
        <w:rPr>
          <w:bCs/>
          <w:lang w:val="ro-RO"/>
        </w:rPr>
        <w:t>Anexa 3 – Specificații tehnice</w:t>
      </w:r>
    </w:p>
    <w:p w14:paraId="37DC5D88" w14:textId="77777777" w:rsidR="00C7315A" w:rsidRPr="00316739" w:rsidRDefault="00C7315A" w:rsidP="00E85D80">
      <w:pPr>
        <w:pStyle w:val="ListParagraph"/>
        <w:numPr>
          <w:ilvl w:val="0"/>
          <w:numId w:val="34"/>
        </w:numPr>
        <w:ind w:left="1434" w:hanging="357"/>
        <w:contextualSpacing w:val="0"/>
        <w:rPr>
          <w:bCs/>
          <w:lang w:val="ro-RO"/>
        </w:rPr>
      </w:pPr>
      <w:r w:rsidRPr="00316739">
        <w:rPr>
          <w:bCs/>
          <w:lang w:val="ro-RO"/>
        </w:rPr>
        <w:t>Anexa 4 – Formular de contract</w:t>
      </w:r>
    </w:p>
    <w:p w14:paraId="3C6A627F" w14:textId="6FAC9DDB" w:rsidR="00C7315A" w:rsidRPr="006F27DE" w:rsidRDefault="00C7315A" w:rsidP="006F27DE">
      <w:pPr>
        <w:pStyle w:val="ListParagraph"/>
        <w:numPr>
          <w:ilvl w:val="0"/>
          <w:numId w:val="34"/>
        </w:numPr>
        <w:spacing w:after="200" w:line="276" w:lineRule="auto"/>
        <w:rPr>
          <w:bCs/>
          <w:lang w:val="ro-RO"/>
        </w:rPr>
      </w:pPr>
      <w:r w:rsidRPr="00316739">
        <w:rPr>
          <w:bCs/>
          <w:lang w:val="ro-RO"/>
        </w:rPr>
        <w:t>Anexa 5 – Alte formulare</w:t>
      </w:r>
    </w:p>
    <w:p w14:paraId="409F3C72" w14:textId="2D1A343A" w:rsidR="00AA2F34" w:rsidRPr="00316739" w:rsidRDefault="00AA2F34" w:rsidP="006F27DE">
      <w:pPr>
        <w:pStyle w:val="ListParagraph"/>
        <w:numPr>
          <w:ilvl w:val="0"/>
          <w:numId w:val="23"/>
        </w:numPr>
        <w:spacing w:after="60"/>
        <w:ind w:left="357" w:hanging="357"/>
        <w:contextualSpacing w:val="0"/>
        <w:jc w:val="both"/>
        <w:rPr>
          <w:lang w:val="ro-RO"/>
        </w:rPr>
      </w:pPr>
      <w:r w:rsidRPr="00316739">
        <w:rPr>
          <w:lang w:val="ro-RO"/>
        </w:rPr>
        <w:t>Vă rugăm să confirmați prin e-mail la adres</w:t>
      </w:r>
      <w:r w:rsidR="008C26FA">
        <w:rPr>
          <w:lang w:val="ro-RO"/>
        </w:rPr>
        <w:t>a</w:t>
      </w:r>
      <w:r w:rsidRPr="00316739">
        <w:rPr>
          <w:lang w:val="ro-RO"/>
        </w:rPr>
        <w:t xml:space="preserve"> </w:t>
      </w:r>
      <w:hyperlink r:id="rId11" w:history="1">
        <w:r w:rsidRPr="00316739">
          <w:rPr>
            <w:rStyle w:val="Hyperlink"/>
            <w:lang w:val="ro-RO"/>
          </w:rPr>
          <w:t>simona.salaci.uip@igsu.ro</w:t>
        </w:r>
      </w:hyperlink>
      <w:r w:rsidRPr="00316739">
        <w:rPr>
          <w:lang w:val="ro-RO"/>
        </w:rPr>
        <w:t>, următoarele:</w:t>
      </w:r>
    </w:p>
    <w:p w14:paraId="37DEC0A6" w14:textId="54CADF9B" w:rsidR="00AA2F34" w:rsidRPr="00316739" w:rsidRDefault="00AA2F34" w:rsidP="008C26FA">
      <w:pPr>
        <w:pStyle w:val="ListParagraph"/>
        <w:numPr>
          <w:ilvl w:val="0"/>
          <w:numId w:val="24"/>
        </w:numPr>
        <w:spacing w:after="60"/>
        <w:ind w:left="1066" w:hanging="357"/>
        <w:contextualSpacing w:val="0"/>
        <w:jc w:val="both"/>
        <w:rPr>
          <w:lang w:val="ro-RO"/>
        </w:rPr>
      </w:pPr>
      <w:r w:rsidRPr="00316739">
        <w:rPr>
          <w:lang w:val="ro-RO"/>
        </w:rPr>
        <w:t>primirea acestei cereri de cotație, inclusiv anexele sale;</w:t>
      </w:r>
    </w:p>
    <w:p w14:paraId="67231F07" w14:textId="3C789D2E" w:rsidR="00A879E3" w:rsidRPr="008C26FA" w:rsidRDefault="00AA2F34" w:rsidP="008B2D40">
      <w:pPr>
        <w:pStyle w:val="ListParagraph"/>
        <w:numPr>
          <w:ilvl w:val="0"/>
          <w:numId w:val="24"/>
        </w:numPr>
        <w:spacing w:after="120"/>
        <w:ind w:hanging="357"/>
        <w:contextualSpacing w:val="0"/>
        <w:jc w:val="both"/>
        <w:rPr>
          <w:lang w:val="ro-RO"/>
        </w:rPr>
      </w:pPr>
      <w:r w:rsidRPr="00316739">
        <w:rPr>
          <w:lang w:val="ro-RO"/>
        </w:rPr>
        <w:t xml:space="preserve">faptul că veți depune o </w:t>
      </w:r>
      <w:r w:rsidR="000B0977" w:rsidRPr="00316739">
        <w:rPr>
          <w:lang w:val="ro-RO"/>
        </w:rPr>
        <w:t>cotație de preț pentru furnizarea bunurilor solicitate și a serviciilor aferente</w:t>
      </w:r>
      <w:r w:rsidRPr="00316739">
        <w:rPr>
          <w:lang w:val="ro-RO"/>
        </w:rPr>
        <w:t>.</w:t>
      </w:r>
    </w:p>
    <w:p w14:paraId="283E3D5A" w14:textId="77777777" w:rsidR="008B2D40" w:rsidRPr="00316739" w:rsidRDefault="008B2D40" w:rsidP="008B2D40">
      <w:pPr>
        <w:tabs>
          <w:tab w:val="left" w:pos="709"/>
        </w:tabs>
        <w:spacing w:after="80"/>
        <w:rPr>
          <w:rFonts w:asciiTheme="majorBidi" w:hAnsiTheme="majorBidi" w:cstheme="majorBidi"/>
          <w:lang w:val="ro-RO"/>
        </w:rPr>
      </w:pPr>
      <w:r w:rsidRPr="00316739">
        <w:rPr>
          <w:rFonts w:asciiTheme="majorBidi" w:hAnsiTheme="majorBidi" w:cstheme="majorBidi"/>
          <w:lang w:val="ro-RO"/>
        </w:rPr>
        <w:t>Cu stimă,</w:t>
      </w:r>
    </w:p>
    <w:p w14:paraId="76C471F8" w14:textId="77777777" w:rsidR="008B2D40" w:rsidRPr="00316739" w:rsidRDefault="008B2D40" w:rsidP="00E85D80">
      <w:pPr>
        <w:tabs>
          <w:tab w:val="left" w:pos="709"/>
        </w:tabs>
        <w:rPr>
          <w:rFonts w:asciiTheme="majorBidi" w:hAnsiTheme="majorBidi" w:cstheme="majorBidi"/>
          <w:lang w:val="ro-RO"/>
        </w:rPr>
      </w:pPr>
      <w:r w:rsidRPr="00316739">
        <w:rPr>
          <w:rFonts w:asciiTheme="majorBidi" w:hAnsiTheme="majorBidi" w:cstheme="majorBidi"/>
          <w:lang w:val="ro-RO"/>
        </w:rPr>
        <w:t>Manager de proiect</w:t>
      </w:r>
    </w:p>
    <w:p w14:paraId="21936302" w14:textId="063B7F23" w:rsidR="00F8590B" w:rsidRPr="008C26FA" w:rsidRDefault="008B2D40" w:rsidP="006F27DE">
      <w:pPr>
        <w:tabs>
          <w:tab w:val="left" w:pos="709"/>
        </w:tabs>
        <w:rPr>
          <w:rFonts w:asciiTheme="majorBidi" w:hAnsiTheme="majorBidi" w:cstheme="majorBidi"/>
          <w:lang w:val="ro-RO"/>
        </w:rPr>
      </w:pPr>
      <w:r w:rsidRPr="00316739">
        <w:rPr>
          <w:rFonts w:asciiTheme="majorBidi" w:hAnsiTheme="majorBidi" w:cstheme="majorBidi"/>
          <w:lang w:val="ro-RO"/>
        </w:rPr>
        <w:t>General de brigadă Benone Gabriel DUDUC</w:t>
      </w:r>
      <w:r w:rsidR="00F8590B" w:rsidRPr="00316739">
        <w:rPr>
          <w:rFonts w:asciiTheme="majorBidi" w:hAnsiTheme="majorBidi" w:cstheme="majorBidi"/>
          <w:b/>
          <w:bCs/>
          <w:lang w:val="ro-RO"/>
        </w:rPr>
        <w:br w:type="page"/>
      </w:r>
    </w:p>
    <w:p w14:paraId="55C43A60" w14:textId="4BB64FCE" w:rsidR="009E7154" w:rsidRPr="00217064" w:rsidRDefault="009E7154" w:rsidP="00217064">
      <w:pPr>
        <w:spacing w:after="120"/>
        <w:ind w:left="360"/>
        <w:jc w:val="right"/>
        <w:rPr>
          <w:b/>
          <w:i/>
          <w:iCs/>
          <w:lang w:val="ro-RO"/>
        </w:rPr>
      </w:pPr>
      <w:r w:rsidRPr="00316739">
        <w:rPr>
          <w:b/>
          <w:i/>
          <w:iCs/>
          <w:lang w:val="ro-RO"/>
        </w:rPr>
        <w:lastRenderedPageBreak/>
        <w:t>Anexa 1 – Formularul de ofertă</w:t>
      </w:r>
    </w:p>
    <w:p w14:paraId="6400456C" w14:textId="77777777" w:rsidR="009E7154" w:rsidRPr="00316739" w:rsidRDefault="009E7154" w:rsidP="000973EE">
      <w:pPr>
        <w:rPr>
          <w:bCs/>
          <w:i/>
          <w:iCs/>
          <w:lang w:val="ro-RO"/>
        </w:rPr>
      </w:pPr>
      <w:r w:rsidRPr="00316739">
        <w:rPr>
          <w:bCs/>
          <w:i/>
          <w:iCs/>
          <w:lang w:val="ro-RO"/>
        </w:rPr>
        <w:t>(Antet furnizor)</w:t>
      </w:r>
    </w:p>
    <w:p w14:paraId="779D2B1D" w14:textId="77777777" w:rsidR="009E7154" w:rsidRPr="00D933C5" w:rsidRDefault="009E7154" w:rsidP="000973EE">
      <w:pPr>
        <w:jc w:val="center"/>
        <w:rPr>
          <w:b/>
          <w:sz w:val="28"/>
          <w:szCs w:val="28"/>
          <w:lang w:val="ro-RO"/>
        </w:rPr>
      </w:pPr>
      <w:r w:rsidRPr="00D933C5">
        <w:rPr>
          <w:b/>
          <w:sz w:val="28"/>
          <w:szCs w:val="28"/>
          <w:lang w:val="ro-RO"/>
        </w:rPr>
        <w:t>FORMULAR DE OFERTĂ</w:t>
      </w:r>
    </w:p>
    <w:p w14:paraId="7F9619C8" w14:textId="77777777" w:rsidR="009E7154" w:rsidRPr="00005007" w:rsidRDefault="009E7154" w:rsidP="000973EE">
      <w:pPr>
        <w:jc w:val="both"/>
        <w:rPr>
          <w:lang w:val="ro-RO"/>
        </w:rPr>
      </w:pPr>
    </w:p>
    <w:p w14:paraId="3C680F0F" w14:textId="0D606CB8" w:rsidR="009E7154" w:rsidRPr="00005007" w:rsidRDefault="009E7154" w:rsidP="000973EE">
      <w:pPr>
        <w:jc w:val="both"/>
        <w:rPr>
          <w:b/>
          <w:bCs/>
          <w:lang w:val="ro-RO"/>
        </w:rPr>
      </w:pPr>
      <w:r w:rsidRPr="00005007">
        <w:rPr>
          <w:lang w:val="ro-RO"/>
        </w:rPr>
        <w:t>Către:</w:t>
      </w:r>
      <w:r w:rsidRPr="00005007">
        <w:rPr>
          <w:lang w:val="ro-RO"/>
        </w:rPr>
        <w:tab/>
      </w:r>
      <w:r w:rsidR="00045E3D">
        <w:rPr>
          <w:lang w:val="ro-RO"/>
        </w:rPr>
        <w:tab/>
      </w:r>
      <w:r w:rsidRPr="00005007">
        <w:rPr>
          <w:b/>
          <w:bCs/>
          <w:lang w:val="ro-RO"/>
        </w:rPr>
        <w:t>INSPECTORATUL GENERAL PENTRU SITUAȚII DE URGENȚĂ</w:t>
      </w:r>
    </w:p>
    <w:p w14:paraId="7F168099" w14:textId="32A66FBD" w:rsidR="009E7154" w:rsidRPr="00005007" w:rsidRDefault="009E7154" w:rsidP="00045E3D">
      <w:pPr>
        <w:ind w:left="708" w:firstLine="708"/>
        <w:rPr>
          <w:b/>
          <w:bCs/>
          <w:i/>
          <w:lang w:val="ro-RO"/>
        </w:rPr>
      </w:pPr>
      <w:r w:rsidRPr="00005007">
        <w:rPr>
          <w:b/>
          <w:bCs/>
          <w:lang w:val="ro-RO"/>
        </w:rPr>
        <w:t>Unitatea de Implementare a Proiectului</w:t>
      </w:r>
    </w:p>
    <w:p w14:paraId="5B2E596E" w14:textId="77777777" w:rsidR="00005007" w:rsidRDefault="00005007" w:rsidP="00045E3D">
      <w:pPr>
        <w:ind w:left="708" w:firstLine="708"/>
        <w:jc w:val="both"/>
        <w:rPr>
          <w:lang w:val="ro-RO"/>
        </w:rPr>
      </w:pPr>
      <w:r w:rsidRPr="00316739">
        <w:rPr>
          <w:lang w:val="ro-RO"/>
        </w:rPr>
        <w:t>Bvd. Dimitrie Pompeiu nr. 10A, et. 4, sector 2, București</w:t>
      </w:r>
    </w:p>
    <w:p w14:paraId="2E68CE2F" w14:textId="47379234" w:rsidR="009E7154" w:rsidRPr="00841B58" w:rsidRDefault="009E7154" w:rsidP="000973EE">
      <w:pPr>
        <w:jc w:val="both"/>
        <w:rPr>
          <w:lang w:val="ro-RO"/>
        </w:rPr>
      </w:pPr>
      <w:r w:rsidRPr="00005007">
        <w:rPr>
          <w:lang w:val="ro-RO"/>
        </w:rPr>
        <w:t>Ref</w:t>
      </w:r>
      <w:r w:rsidRPr="00005007">
        <w:rPr>
          <w:rFonts w:eastAsia="Calibri"/>
          <w:color w:val="000000"/>
          <w:lang w:val="ro-RO"/>
        </w:rPr>
        <w:t>:</w:t>
      </w:r>
      <w:r w:rsidRPr="00005007">
        <w:rPr>
          <w:lang w:val="ro-RO"/>
        </w:rPr>
        <w:t xml:space="preserve"> </w:t>
      </w:r>
      <w:r w:rsidR="00005007">
        <w:rPr>
          <w:lang w:val="ro-RO"/>
        </w:rPr>
        <w:tab/>
      </w:r>
      <w:r w:rsidR="00045E3D">
        <w:rPr>
          <w:lang w:val="ro-RO"/>
        </w:rPr>
        <w:tab/>
      </w:r>
      <w:r w:rsidRPr="00841B58">
        <w:rPr>
          <w:lang w:val="ro-RO"/>
        </w:rPr>
        <w:t>RO-GIES-</w:t>
      </w:r>
      <w:r w:rsidR="001426E7" w:rsidRPr="00841B58">
        <w:rPr>
          <w:rFonts w:asciiTheme="majorBidi" w:hAnsiTheme="majorBidi" w:cstheme="majorBidi"/>
          <w:bCs/>
          <w:iCs/>
          <w:lang w:val="ro-RO"/>
        </w:rPr>
        <w:t>311072</w:t>
      </w:r>
      <w:r w:rsidRPr="00841B58">
        <w:rPr>
          <w:lang w:val="ro-RO"/>
        </w:rPr>
        <w:t>-GO-RFQ</w:t>
      </w:r>
    </w:p>
    <w:p w14:paraId="05BAA929" w14:textId="77777777" w:rsidR="009E7154" w:rsidRPr="00005007" w:rsidRDefault="009E7154" w:rsidP="000973EE">
      <w:pPr>
        <w:jc w:val="both"/>
        <w:rPr>
          <w:lang w:val="ro-RO"/>
        </w:rPr>
      </w:pPr>
    </w:p>
    <w:p w14:paraId="14B6F966" w14:textId="72147E66" w:rsidR="009E7154" w:rsidRPr="006F2895" w:rsidRDefault="009E7154" w:rsidP="000973EE">
      <w:pPr>
        <w:pStyle w:val="ListParagraph"/>
        <w:numPr>
          <w:ilvl w:val="0"/>
          <w:numId w:val="14"/>
        </w:numPr>
        <w:ind w:left="0" w:firstLine="0"/>
        <w:jc w:val="both"/>
        <w:rPr>
          <w:lang w:val="ro-RO"/>
        </w:rPr>
      </w:pPr>
      <w:r w:rsidRPr="006F2895">
        <w:rPr>
          <w:lang w:val="ro-RO"/>
        </w:rPr>
        <w:t xml:space="preserve">Examinând Cererea de Cotații cu privire la procedura </w:t>
      </w:r>
      <w:r w:rsidR="001426E7" w:rsidRPr="006F2895">
        <w:rPr>
          <w:lang w:val="ro-RO"/>
        </w:rPr>
        <w:t xml:space="preserve">de achiziție </w:t>
      </w:r>
      <w:r w:rsidR="001426E7" w:rsidRPr="006F2895">
        <w:rPr>
          <w:b/>
          <w:bCs/>
          <w:lang w:val="ro-RO"/>
        </w:rPr>
        <w:t>”Multifuncțional digital laser color A3 de mare capacitate, consumabile și servicii aferente”</w:t>
      </w:r>
      <w:r w:rsidRPr="006F2895">
        <w:rPr>
          <w:bCs/>
          <w:lang w:val="ro-RO"/>
        </w:rPr>
        <w:t xml:space="preserve">, subsemnații, reprezentanți ai ofertantului ___________________ </w:t>
      </w:r>
      <w:r w:rsidRPr="006F2895">
        <w:rPr>
          <w:bCs/>
          <w:i/>
          <w:iCs/>
          <w:lang w:val="ro-RO"/>
        </w:rPr>
        <w:t>(denumirea/numele ofertantului)</w:t>
      </w:r>
      <w:r w:rsidRPr="006F2895">
        <w:rPr>
          <w:bCs/>
          <w:lang w:val="ro-RO"/>
        </w:rPr>
        <w:t>, vă înaintăm oferta noastră în conformitate cu prevederile și cerințele cuprinse în documentația mai sus menționată</w:t>
      </w:r>
      <w:r w:rsidR="006F2895">
        <w:rPr>
          <w:bCs/>
          <w:lang w:val="ro-RO"/>
        </w:rPr>
        <w:t xml:space="preserve"> </w:t>
      </w:r>
      <w:r w:rsidRPr="006F2895">
        <w:rPr>
          <w:lang w:val="ro-RO"/>
        </w:rPr>
        <w:t xml:space="preserve">pentru suma de </w:t>
      </w:r>
      <w:r w:rsidRPr="008231BB">
        <w:rPr>
          <w:b/>
          <w:bCs/>
          <w:lang w:val="ro-RO"/>
        </w:rPr>
        <w:t>_________</w:t>
      </w:r>
      <w:r w:rsidR="006F2895" w:rsidRPr="008231BB">
        <w:rPr>
          <w:b/>
          <w:bCs/>
          <w:lang w:val="ro-RO"/>
        </w:rPr>
        <w:t>___ RON</w:t>
      </w:r>
      <w:r w:rsidR="006F2895" w:rsidRPr="006F2895">
        <w:rPr>
          <w:lang w:val="ro-RO"/>
        </w:rPr>
        <w:t xml:space="preserve"> </w:t>
      </w:r>
      <w:r w:rsidRPr="006F2895">
        <w:rPr>
          <w:i/>
          <w:iCs/>
          <w:lang w:val="ro-RO"/>
        </w:rPr>
        <w:t>(cifre și litere)</w:t>
      </w:r>
      <w:r w:rsidR="006F2895">
        <w:rPr>
          <w:i/>
          <w:iCs/>
          <w:lang w:val="ro-RO"/>
        </w:rPr>
        <w:t xml:space="preserve">, </w:t>
      </w:r>
      <w:r w:rsidR="006F2895" w:rsidRPr="006F2895">
        <w:rPr>
          <w:lang w:val="ro-RO"/>
        </w:rPr>
        <w:t>inclusiv</w:t>
      </w:r>
      <w:r w:rsidR="006F2895">
        <w:rPr>
          <w:i/>
          <w:iCs/>
          <w:lang w:val="ro-RO"/>
        </w:rPr>
        <w:t xml:space="preserve"> </w:t>
      </w:r>
      <w:r w:rsidRPr="006F2895">
        <w:rPr>
          <w:lang w:val="ro-RO"/>
        </w:rPr>
        <w:t>TVA</w:t>
      </w:r>
      <w:r w:rsidR="006F2895">
        <w:rPr>
          <w:lang w:val="ro-RO"/>
        </w:rPr>
        <w:t xml:space="preserve"> </w:t>
      </w:r>
      <w:r w:rsidRPr="006F2895">
        <w:rPr>
          <w:lang w:val="ro-RO"/>
        </w:rPr>
        <w:t xml:space="preserve">în valoare de </w:t>
      </w:r>
      <w:r w:rsidR="006F2895">
        <w:rPr>
          <w:lang w:val="ro-RO"/>
        </w:rPr>
        <w:t xml:space="preserve">____________ </w:t>
      </w:r>
      <w:r w:rsidR="006F2895" w:rsidRPr="006F2895">
        <w:rPr>
          <w:lang w:val="ro-RO"/>
        </w:rPr>
        <w:t xml:space="preserve">RON </w:t>
      </w:r>
      <w:r w:rsidR="006F2895" w:rsidRPr="006F2895">
        <w:rPr>
          <w:i/>
          <w:iCs/>
          <w:lang w:val="ro-RO"/>
        </w:rPr>
        <w:t>(cifre și litere)</w:t>
      </w:r>
      <w:r w:rsidRPr="006F2895">
        <w:rPr>
          <w:lang w:val="ro-RO"/>
        </w:rPr>
        <w:t xml:space="preserve">. </w:t>
      </w:r>
    </w:p>
    <w:p w14:paraId="4A8A84A3" w14:textId="77777777" w:rsidR="009E7154" w:rsidRPr="00316739" w:rsidRDefault="009E7154" w:rsidP="000973EE">
      <w:pPr>
        <w:jc w:val="both"/>
        <w:rPr>
          <w:lang w:val="ro-RO"/>
        </w:rPr>
      </w:pPr>
    </w:p>
    <w:p w14:paraId="32593C37" w14:textId="0660871C" w:rsidR="003158D1" w:rsidRPr="00316739" w:rsidRDefault="003158D1" w:rsidP="000973EE">
      <w:pPr>
        <w:pStyle w:val="ListParagraph"/>
        <w:numPr>
          <w:ilvl w:val="0"/>
          <w:numId w:val="14"/>
        </w:numPr>
        <w:spacing w:after="60"/>
        <w:ind w:left="0" w:firstLine="0"/>
        <w:contextualSpacing w:val="0"/>
        <w:jc w:val="both"/>
        <w:rPr>
          <w:lang w:val="ro-RO"/>
        </w:rPr>
      </w:pPr>
      <w:r w:rsidRPr="00316739">
        <w:rPr>
          <w:lang w:val="ro-RO"/>
        </w:rPr>
        <w:t xml:space="preserve">În conformitate cu prevederile paragrafului 4 din Cererea de Cotații, prezenta ofertă </w:t>
      </w:r>
      <w:r w:rsidR="008B5611">
        <w:rPr>
          <w:lang w:val="ro-RO"/>
        </w:rPr>
        <w:t xml:space="preserve">are un număr de ....... pagini </w:t>
      </w:r>
      <w:r w:rsidR="00550553" w:rsidRPr="00550553">
        <w:rPr>
          <w:i/>
          <w:iCs/>
          <w:lang w:val="ro-RO"/>
        </w:rPr>
        <w:t>(numerotați toate paginile ofertei și completați numărul total de pagini)</w:t>
      </w:r>
      <w:r w:rsidR="00550553">
        <w:rPr>
          <w:lang w:val="ro-RO"/>
        </w:rPr>
        <w:t xml:space="preserve"> </w:t>
      </w:r>
      <w:r w:rsidR="008B5611">
        <w:rPr>
          <w:lang w:val="ro-RO"/>
        </w:rPr>
        <w:t xml:space="preserve">și </w:t>
      </w:r>
      <w:r w:rsidRPr="00316739">
        <w:rPr>
          <w:lang w:val="ro-RO"/>
        </w:rPr>
        <w:t>conține următoarele documente:</w:t>
      </w:r>
    </w:p>
    <w:p w14:paraId="237A0B1D" w14:textId="178A2099" w:rsidR="008B5611" w:rsidRPr="008B5611" w:rsidRDefault="008B5611" w:rsidP="003B3213">
      <w:pPr>
        <w:numPr>
          <w:ilvl w:val="1"/>
          <w:numId w:val="14"/>
        </w:numPr>
        <w:ind w:left="1077" w:hanging="357"/>
        <w:jc w:val="both"/>
        <w:rPr>
          <w:rFonts w:asciiTheme="majorBidi" w:hAnsiTheme="majorBidi" w:cstheme="majorBidi"/>
          <w:lang w:val="ro-RO"/>
        </w:rPr>
      </w:pPr>
      <w:r w:rsidRPr="008B5611">
        <w:rPr>
          <w:rFonts w:asciiTheme="majorBidi" w:hAnsiTheme="majorBidi" w:cstheme="majorBidi"/>
          <w:lang w:val="ro-RO"/>
        </w:rPr>
        <w:t>Formularul de ofertă</w:t>
      </w:r>
      <w:r w:rsidR="00F310F4">
        <w:rPr>
          <w:rFonts w:asciiTheme="majorBidi" w:hAnsiTheme="majorBidi" w:cstheme="majorBidi"/>
          <w:lang w:val="ro-RO"/>
        </w:rPr>
        <w:t xml:space="preserve"> </w:t>
      </w:r>
      <w:r w:rsidR="00F310F4" w:rsidRPr="00C14CAF">
        <w:rPr>
          <w:rFonts w:asciiTheme="majorBidi" w:hAnsiTheme="majorBidi" w:cstheme="majorBidi"/>
          <w:i/>
          <w:iCs/>
          <w:lang w:val="ro-RO"/>
        </w:rPr>
        <w:t xml:space="preserve">(Anexa </w:t>
      </w:r>
      <w:r w:rsidR="00F310F4">
        <w:rPr>
          <w:rFonts w:asciiTheme="majorBidi" w:hAnsiTheme="majorBidi" w:cstheme="majorBidi"/>
          <w:i/>
          <w:iCs/>
          <w:lang w:val="ro-RO"/>
        </w:rPr>
        <w:t>1</w:t>
      </w:r>
      <w:r w:rsidR="00F310F4" w:rsidRPr="00C14CAF">
        <w:rPr>
          <w:rFonts w:asciiTheme="majorBidi" w:hAnsiTheme="majorBidi" w:cstheme="majorBidi"/>
          <w:i/>
          <w:iCs/>
          <w:lang w:val="ro-RO"/>
        </w:rPr>
        <w:t xml:space="preserve"> la Cererea de Cotații)</w:t>
      </w:r>
      <w:r w:rsidR="00F310F4">
        <w:rPr>
          <w:rFonts w:asciiTheme="majorBidi" w:hAnsiTheme="majorBidi" w:cstheme="majorBidi"/>
          <w:i/>
          <w:iCs/>
          <w:lang w:val="ro-RO"/>
        </w:rPr>
        <w:t>,</w:t>
      </w:r>
      <w:r w:rsidR="00F310F4">
        <w:rPr>
          <w:rFonts w:asciiTheme="majorBidi" w:hAnsiTheme="majorBidi" w:cstheme="majorBidi"/>
          <w:lang w:val="ro-RO"/>
        </w:rPr>
        <w:t xml:space="preserve"> completat</w:t>
      </w:r>
      <w:r w:rsidRPr="008B5611">
        <w:rPr>
          <w:rFonts w:asciiTheme="majorBidi" w:hAnsiTheme="majorBidi" w:cstheme="majorBidi"/>
          <w:lang w:val="ro-RO"/>
        </w:rPr>
        <w:t>;</w:t>
      </w:r>
    </w:p>
    <w:p w14:paraId="1C0926F6" w14:textId="583070CA" w:rsidR="008B5611" w:rsidRPr="008B5611" w:rsidRDefault="008B5611" w:rsidP="003B3213">
      <w:pPr>
        <w:numPr>
          <w:ilvl w:val="1"/>
          <w:numId w:val="14"/>
        </w:numPr>
        <w:ind w:left="1077" w:hanging="357"/>
        <w:jc w:val="both"/>
        <w:rPr>
          <w:rFonts w:asciiTheme="majorBidi" w:hAnsiTheme="majorBidi" w:cstheme="majorBidi"/>
          <w:lang w:val="ro-RO"/>
        </w:rPr>
      </w:pPr>
      <w:r w:rsidRPr="008B5611">
        <w:rPr>
          <w:rFonts w:asciiTheme="majorBidi" w:hAnsiTheme="majorBidi" w:cstheme="majorBidi"/>
          <w:lang w:val="ro-RO"/>
        </w:rPr>
        <w:t>Termenii şi condiţiile de livrare</w:t>
      </w:r>
      <w:r w:rsidR="00C14CAF">
        <w:rPr>
          <w:rFonts w:asciiTheme="majorBidi" w:hAnsiTheme="majorBidi" w:cstheme="majorBidi"/>
          <w:lang w:val="ro-RO"/>
        </w:rPr>
        <w:t xml:space="preserve"> </w:t>
      </w:r>
      <w:r w:rsidR="00C14CAF" w:rsidRPr="00C14CAF">
        <w:rPr>
          <w:rFonts w:asciiTheme="majorBidi" w:hAnsiTheme="majorBidi" w:cstheme="majorBidi"/>
          <w:i/>
          <w:iCs/>
          <w:lang w:val="ro-RO"/>
        </w:rPr>
        <w:t xml:space="preserve">(Anexa </w:t>
      </w:r>
      <w:r w:rsidR="00C14CAF">
        <w:rPr>
          <w:rFonts w:asciiTheme="majorBidi" w:hAnsiTheme="majorBidi" w:cstheme="majorBidi"/>
          <w:i/>
          <w:iCs/>
          <w:lang w:val="ro-RO"/>
        </w:rPr>
        <w:t>2</w:t>
      </w:r>
      <w:r w:rsidR="00C14CAF" w:rsidRPr="00C14CAF">
        <w:rPr>
          <w:rFonts w:asciiTheme="majorBidi" w:hAnsiTheme="majorBidi" w:cstheme="majorBidi"/>
          <w:i/>
          <w:iCs/>
          <w:lang w:val="ro-RO"/>
        </w:rPr>
        <w:t xml:space="preserve"> la Cererea de Cotații)</w:t>
      </w:r>
      <w:r w:rsidR="00C14CAF">
        <w:rPr>
          <w:rFonts w:asciiTheme="majorBidi" w:hAnsiTheme="majorBidi" w:cstheme="majorBidi"/>
          <w:i/>
          <w:iCs/>
          <w:lang w:val="ro-RO"/>
        </w:rPr>
        <w:t xml:space="preserve">, </w:t>
      </w:r>
      <w:r w:rsidR="00C14CAF" w:rsidRPr="00C14CAF">
        <w:rPr>
          <w:rFonts w:asciiTheme="majorBidi" w:hAnsiTheme="majorBidi" w:cstheme="majorBidi"/>
          <w:lang w:val="ro-RO"/>
        </w:rPr>
        <w:t>completat</w:t>
      </w:r>
      <w:r w:rsidRPr="008B5611">
        <w:rPr>
          <w:rFonts w:asciiTheme="majorBidi" w:hAnsiTheme="majorBidi" w:cstheme="majorBidi"/>
          <w:lang w:val="ro-RO"/>
        </w:rPr>
        <w:t>;</w:t>
      </w:r>
    </w:p>
    <w:p w14:paraId="26287386" w14:textId="7373A0D5" w:rsidR="008B5611" w:rsidRPr="008B5611" w:rsidRDefault="000A798B" w:rsidP="003B3213">
      <w:pPr>
        <w:numPr>
          <w:ilvl w:val="1"/>
          <w:numId w:val="14"/>
        </w:numPr>
        <w:ind w:left="1077" w:hanging="357"/>
        <w:jc w:val="both"/>
        <w:rPr>
          <w:rFonts w:asciiTheme="majorBidi" w:hAnsiTheme="majorBidi" w:cstheme="majorBidi"/>
          <w:lang w:val="ro-RO"/>
        </w:rPr>
      </w:pPr>
      <w:r>
        <w:rPr>
          <w:rFonts w:asciiTheme="majorBidi" w:hAnsiTheme="majorBidi" w:cstheme="majorBidi"/>
          <w:lang w:val="ro-RO"/>
        </w:rPr>
        <w:t xml:space="preserve">Specificațiile tehnice </w:t>
      </w:r>
      <w:r w:rsidRPr="00C14CAF">
        <w:rPr>
          <w:rFonts w:asciiTheme="majorBidi" w:hAnsiTheme="majorBidi" w:cstheme="majorBidi"/>
          <w:i/>
          <w:iCs/>
          <w:lang w:val="ro-RO"/>
        </w:rPr>
        <w:t>(Anexa 3 la Cererea de Cotații)</w:t>
      </w:r>
      <w:r>
        <w:rPr>
          <w:rFonts w:asciiTheme="majorBidi" w:hAnsiTheme="majorBidi" w:cstheme="majorBidi"/>
          <w:lang w:val="ro-RO"/>
        </w:rPr>
        <w:t>, completate și însoțite de către d</w:t>
      </w:r>
      <w:r w:rsidR="008B5611" w:rsidRPr="008B5611">
        <w:rPr>
          <w:rFonts w:asciiTheme="majorBidi" w:hAnsiTheme="majorBidi" w:cstheme="majorBidi"/>
          <w:lang w:val="ro-RO"/>
        </w:rPr>
        <w:t>ocumentaţiile tehnice aferente produselor ofertate;</w:t>
      </w:r>
    </w:p>
    <w:p w14:paraId="78E4B272" w14:textId="554986AE" w:rsidR="008B5611" w:rsidRPr="008B5611" w:rsidRDefault="008B5611" w:rsidP="003B3213">
      <w:pPr>
        <w:numPr>
          <w:ilvl w:val="1"/>
          <w:numId w:val="14"/>
        </w:numPr>
        <w:ind w:left="1077" w:hanging="357"/>
        <w:jc w:val="both"/>
        <w:rPr>
          <w:rFonts w:asciiTheme="majorBidi" w:hAnsiTheme="majorBidi" w:cstheme="majorBidi"/>
          <w:lang w:val="ro-RO"/>
        </w:rPr>
      </w:pPr>
      <w:r w:rsidRPr="008B5611">
        <w:rPr>
          <w:rFonts w:asciiTheme="majorBidi" w:hAnsiTheme="majorBidi" w:cstheme="majorBidi"/>
          <w:lang w:val="ro-RO"/>
        </w:rPr>
        <w:t>Formularul de Contract</w:t>
      </w:r>
      <w:r w:rsidR="00D1613B">
        <w:rPr>
          <w:rFonts w:asciiTheme="majorBidi" w:hAnsiTheme="majorBidi" w:cstheme="majorBidi"/>
          <w:lang w:val="ro-RO"/>
        </w:rPr>
        <w:t xml:space="preserve"> </w:t>
      </w:r>
      <w:r w:rsidR="00D1613B" w:rsidRPr="00C14CAF">
        <w:rPr>
          <w:rFonts w:asciiTheme="majorBidi" w:hAnsiTheme="majorBidi" w:cstheme="majorBidi"/>
          <w:i/>
          <w:iCs/>
          <w:lang w:val="ro-RO"/>
        </w:rPr>
        <w:t xml:space="preserve">(Anexa </w:t>
      </w:r>
      <w:r w:rsidR="00D1613B">
        <w:rPr>
          <w:rFonts w:asciiTheme="majorBidi" w:hAnsiTheme="majorBidi" w:cstheme="majorBidi"/>
          <w:i/>
          <w:iCs/>
          <w:lang w:val="ro-RO"/>
        </w:rPr>
        <w:t>4</w:t>
      </w:r>
      <w:r w:rsidR="00D1613B" w:rsidRPr="00C14CAF">
        <w:rPr>
          <w:rFonts w:asciiTheme="majorBidi" w:hAnsiTheme="majorBidi" w:cstheme="majorBidi"/>
          <w:i/>
          <w:iCs/>
          <w:lang w:val="ro-RO"/>
        </w:rPr>
        <w:t xml:space="preserve"> la Cererea de Cotații)</w:t>
      </w:r>
      <w:r w:rsidR="00D1613B">
        <w:rPr>
          <w:rFonts w:asciiTheme="majorBidi" w:hAnsiTheme="majorBidi" w:cstheme="majorBidi"/>
          <w:lang w:val="ro-RO"/>
        </w:rPr>
        <w:t>, însușit de Ofertant;</w:t>
      </w:r>
    </w:p>
    <w:p w14:paraId="789EA64A" w14:textId="6F3AAEA4" w:rsidR="008B5611" w:rsidRPr="008B5611" w:rsidRDefault="008B5611" w:rsidP="003B3213">
      <w:pPr>
        <w:numPr>
          <w:ilvl w:val="1"/>
          <w:numId w:val="14"/>
        </w:numPr>
        <w:ind w:left="1077" w:hanging="357"/>
        <w:jc w:val="both"/>
        <w:rPr>
          <w:rFonts w:asciiTheme="majorBidi" w:hAnsiTheme="majorBidi" w:cstheme="majorBidi"/>
          <w:lang w:val="ro-RO"/>
        </w:rPr>
      </w:pPr>
      <w:r w:rsidRPr="008B5611">
        <w:rPr>
          <w:rFonts w:asciiTheme="majorBidi" w:hAnsiTheme="majorBidi" w:cstheme="majorBidi"/>
          <w:lang w:val="ro-RO"/>
        </w:rPr>
        <w:t>Certificat Constatator emis de O.N.R.C.;</w:t>
      </w:r>
    </w:p>
    <w:p w14:paraId="795E4DDB" w14:textId="111CB49A" w:rsidR="008B5611" w:rsidRPr="008B5611" w:rsidRDefault="008B5611" w:rsidP="003B3213">
      <w:pPr>
        <w:numPr>
          <w:ilvl w:val="1"/>
          <w:numId w:val="14"/>
        </w:numPr>
        <w:ind w:left="1077" w:hanging="357"/>
        <w:jc w:val="both"/>
        <w:rPr>
          <w:rFonts w:asciiTheme="majorBidi" w:hAnsiTheme="majorBidi" w:cstheme="majorBidi"/>
          <w:lang w:val="ro-RO"/>
        </w:rPr>
      </w:pPr>
      <w:r w:rsidRPr="008B5611">
        <w:rPr>
          <w:rFonts w:asciiTheme="majorBidi" w:hAnsiTheme="majorBidi" w:cstheme="majorBidi"/>
          <w:lang w:val="ro-RO"/>
        </w:rPr>
        <w:t xml:space="preserve">Împuternicire scrisă în acest sens pentru semnatarul ofertei, </w:t>
      </w:r>
      <w:r w:rsidR="00D1613B">
        <w:rPr>
          <w:rFonts w:asciiTheme="majorBidi" w:hAnsiTheme="majorBidi" w:cstheme="majorBidi"/>
          <w:lang w:val="ro-RO"/>
        </w:rPr>
        <w:t>dacă e cazul</w:t>
      </w:r>
      <w:r w:rsidRPr="008B5611">
        <w:rPr>
          <w:rFonts w:asciiTheme="majorBidi" w:hAnsiTheme="majorBidi" w:cstheme="majorBidi"/>
          <w:lang w:val="ro-RO"/>
        </w:rPr>
        <w:t>;</w:t>
      </w:r>
    </w:p>
    <w:p w14:paraId="31DDB6D5" w14:textId="41CE11DA" w:rsidR="008B5611" w:rsidRPr="00316739" w:rsidRDefault="008B5611" w:rsidP="003B3213">
      <w:pPr>
        <w:numPr>
          <w:ilvl w:val="1"/>
          <w:numId w:val="14"/>
        </w:numPr>
        <w:ind w:left="1077" w:hanging="357"/>
        <w:jc w:val="both"/>
        <w:rPr>
          <w:rFonts w:asciiTheme="majorBidi" w:hAnsiTheme="majorBidi" w:cstheme="majorBidi"/>
          <w:lang w:val="ro-RO"/>
        </w:rPr>
      </w:pPr>
      <w:r w:rsidRPr="008B5611">
        <w:rPr>
          <w:rFonts w:asciiTheme="majorBidi" w:hAnsiTheme="majorBidi" w:cstheme="majorBidi"/>
          <w:lang w:val="ro-RO"/>
        </w:rPr>
        <w:t>Autorizația Producătorului;</w:t>
      </w:r>
    </w:p>
    <w:p w14:paraId="21BBCEFD" w14:textId="00C0A0F9" w:rsidR="008B5611" w:rsidRDefault="008B5611" w:rsidP="003B3213">
      <w:pPr>
        <w:numPr>
          <w:ilvl w:val="1"/>
          <w:numId w:val="14"/>
        </w:numPr>
        <w:ind w:left="1077" w:hanging="357"/>
        <w:jc w:val="both"/>
        <w:rPr>
          <w:rFonts w:asciiTheme="majorBidi" w:hAnsiTheme="majorBidi" w:cstheme="majorBidi"/>
          <w:lang w:val="ro-RO"/>
        </w:rPr>
      </w:pPr>
      <w:r w:rsidRPr="008B5611">
        <w:rPr>
          <w:rFonts w:asciiTheme="majorBidi" w:hAnsiTheme="majorBidi" w:cstheme="majorBidi"/>
          <w:lang w:val="ro-RO"/>
        </w:rPr>
        <w:t>Declaraţie pe propria răspundere;</w:t>
      </w:r>
    </w:p>
    <w:p w14:paraId="78EC292D" w14:textId="1892FA2D" w:rsidR="00D1613B" w:rsidRPr="00316739" w:rsidRDefault="00D1613B" w:rsidP="000973EE">
      <w:pPr>
        <w:numPr>
          <w:ilvl w:val="1"/>
          <w:numId w:val="14"/>
        </w:numPr>
        <w:spacing w:after="120"/>
        <w:jc w:val="both"/>
        <w:rPr>
          <w:rFonts w:asciiTheme="majorBidi" w:hAnsiTheme="majorBidi" w:cstheme="majorBidi"/>
          <w:lang w:val="ro-RO"/>
        </w:rPr>
      </w:pPr>
      <w:r w:rsidRPr="00D1613B">
        <w:rPr>
          <w:rFonts w:asciiTheme="majorBidi" w:hAnsiTheme="majorBidi" w:cstheme="majorBidi"/>
          <w:lang w:val="ro-RO"/>
        </w:rPr>
        <w:t>Contractul cu Agentul care va presta serviciile de garanție și mentenanță</w:t>
      </w:r>
      <w:r>
        <w:rPr>
          <w:rFonts w:asciiTheme="majorBidi" w:hAnsiTheme="majorBidi" w:cstheme="majorBidi"/>
          <w:lang w:val="ro-RO"/>
        </w:rPr>
        <w:t>, dacă e cazul.</w:t>
      </w:r>
    </w:p>
    <w:p w14:paraId="3F0F3F1A" w14:textId="7BB8B74D" w:rsidR="009E7154" w:rsidRPr="00316739" w:rsidRDefault="009E7154" w:rsidP="000973EE">
      <w:pPr>
        <w:pStyle w:val="ListParagraph"/>
        <w:numPr>
          <w:ilvl w:val="0"/>
          <w:numId w:val="14"/>
        </w:numPr>
        <w:spacing w:after="120"/>
        <w:ind w:left="0" w:firstLine="0"/>
        <w:contextualSpacing w:val="0"/>
        <w:jc w:val="both"/>
        <w:rPr>
          <w:lang w:val="ro-RO"/>
        </w:rPr>
      </w:pPr>
      <w:r w:rsidRPr="00316739">
        <w:rPr>
          <w:lang w:val="ro-RO"/>
        </w:rPr>
        <w:t xml:space="preserve">Ne angajăm ca, în cazul în care oferta noastră este stabilită câștigătoare, să furnizăm </w:t>
      </w:r>
      <w:r w:rsidR="008231BB" w:rsidRPr="008231BB">
        <w:rPr>
          <w:i/>
          <w:iCs/>
          <w:lang w:val="ro-RO"/>
        </w:rPr>
        <w:t>Multifuncțional digital laser color A3 de mare capacitate, consumabile și servicii aferente</w:t>
      </w:r>
      <w:r w:rsidR="008231BB" w:rsidRPr="008231BB">
        <w:rPr>
          <w:lang w:val="ro-RO"/>
        </w:rPr>
        <w:t xml:space="preserve"> </w:t>
      </w:r>
      <w:r w:rsidR="008231BB" w:rsidRPr="00316739">
        <w:rPr>
          <w:lang w:val="ro-RO"/>
        </w:rPr>
        <w:t>l</w:t>
      </w:r>
      <w:r w:rsidR="008231BB">
        <w:rPr>
          <w:lang w:val="ro-RO"/>
        </w:rPr>
        <w:t xml:space="preserve">a locația </w:t>
      </w:r>
      <w:r w:rsidR="008231BB" w:rsidRPr="00316739">
        <w:rPr>
          <w:lang w:val="ro-RO"/>
        </w:rPr>
        <w:t xml:space="preserve">și </w:t>
      </w:r>
      <w:r w:rsidRPr="00316739">
        <w:rPr>
          <w:lang w:val="ro-RO"/>
        </w:rPr>
        <w:t xml:space="preserve">în </w:t>
      </w:r>
      <w:r w:rsidR="008231BB">
        <w:rPr>
          <w:lang w:val="ro-RO"/>
        </w:rPr>
        <w:t>termenele de livrare</w:t>
      </w:r>
      <w:r w:rsidRPr="00316739">
        <w:rPr>
          <w:lang w:val="ro-RO"/>
        </w:rPr>
        <w:t xml:space="preserve"> indicate în </w:t>
      </w:r>
      <w:r w:rsidRPr="00185123">
        <w:rPr>
          <w:i/>
          <w:iCs/>
          <w:lang w:val="ro-RO"/>
        </w:rPr>
        <w:t>Anexa nr.</w:t>
      </w:r>
      <w:r w:rsidR="00185123" w:rsidRPr="00185123">
        <w:rPr>
          <w:i/>
          <w:iCs/>
          <w:lang w:val="ro-RO"/>
        </w:rPr>
        <w:t xml:space="preserve"> 2</w:t>
      </w:r>
      <w:r w:rsidRPr="00185123">
        <w:rPr>
          <w:i/>
          <w:iCs/>
          <w:lang w:val="ro-RO"/>
        </w:rPr>
        <w:t xml:space="preserve"> </w:t>
      </w:r>
      <w:r w:rsidR="00185123">
        <w:rPr>
          <w:i/>
          <w:iCs/>
          <w:lang w:val="ro-RO"/>
        </w:rPr>
        <w:t xml:space="preserve">- </w:t>
      </w:r>
      <w:r w:rsidRPr="00185123">
        <w:rPr>
          <w:i/>
          <w:iCs/>
          <w:lang w:val="ro-RO"/>
        </w:rPr>
        <w:t>Termenii și condițiile de livrare</w:t>
      </w:r>
      <w:r w:rsidRPr="00316739">
        <w:rPr>
          <w:lang w:val="ro-RO"/>
        </w:rPr>
        <w:t>.</w:t>
      </w:r>
    </w:p>
    <w:p w14:paraId="46F492C6" w14:textId="229F9166" w:rsidR="009E7154" w:rsidRPr="00316739" w:rsidRDefault="009E7154" w:rsidP="000973EE">
      <w:pPr>
        <w:pStyle w:val="ListParagraph"/>
        <w:numPr>
          <w:ilvl w:val="0"/>
          <w:numId w:val="14"/>
        </w:numPr>
        <w:spacing w:after="120"/>
        <w:ind w:left="0" w:firstLine="0"/>
        <w:contextualSpacing w:val="0"/>
        <w:jc w:val="both"/>
        <w:rPr>
          <w:lang w:val="ro-RO"/>
        </w:rPr>
      </w:pPr>
      <w:r w:rsidRPr="00316739">
        <w:rPr>
          <w:lang w:val="ro-RO"/>
        </w:rPr>
        <w:t xml:space="preserve">Ne angajăm să realizăm executarea Contractului, în conformitate cu clauzele si condițiile </w:t>
      </w:r>
      <w:r w:rsidR="00217064">
        <w:rPr>
          <w:lang w:val="ro-RO"/>
        </w:rPr>
        <w:t>formularului de c</w:t>
      </w:r>
      <w:r w:rsidRPr="00316739">
        <w:rPr>
          <w:lang w:val="ro-RO"/>
        </w:rPr>
        <w:t xml:space="preserve">ontract care însoțește această Cerere de </w:t>
      </w:r>
      <w:r w:rsidR="00217064">
        <w:rPr>
          <w:lang w:val="ro-RO"/>
        </w:rPr>
        <w:t>C</w:t>
      </w:r>
      <w:r w:rsidRPr="00316739">
        <w:rPr>
          <w:lang w:val="ro-RO"/>
        </w:rPr>
        <w:t>otații.</w:t>
      </w:r>
    </w:p>
    <w:p w14:paraId="49180589" w14:textId="6CAB754F" w:rsidR="009E7154" w:rsidRPr="00316739" w:rsidRDefault="009E7154" w:rsidP="000973EE">
      <w:pPr>
        <w:pStyle w:val="ListParagraph"/>
        <w:numPr>
          <w:ilvl w:val="0"/>
          <w:numId w:val="14"/>
        </w:numPr>
        <w:spacing w:after="120"/>
        <w:ind w:left="0" w:firstLine="0"/>
        <w:contextualSpacing w:val="0"/>
        <w:jc w:val="both"/>
        <w:rPr>
          <w:lang w:val="ro-RO"/>
        </w:rPr>
      </w:pPr>
      <w:r w:rsidRPr="00316739">
        <w:rPr>
          <w:lang w:val="ro-RO"/>
        </w:rPr>
        <w:t xml:space="preserve">Ne angajăm să menținem această ofertă valabilă </w:t>
      </w:r>
      <w:r w:rsidR="00217064">
        <w:rPr>
          <w:lang w:val="ro-RO"/>
        </w:rPr>
        <w:t>timp</w:t>
      </w:r>
      <w:r w:rsidRPr="00316739">
        <w:rPr>
          <w:lang w:val="ro-RO"/>
        </w:rPr>
        <w:t xml:space="preserve"> de </w:t>
      </w:r>
      <w:r w:rsidRPr="00217064">
        <w:rPr>
          <w:lang w:val="ro-RO"/>
        </w:rPr>
        <w:t xml:space="preserve">45 de zile calendaristice </w:t>
      </w:r>
      <w:r w:rsidRPr="00316739">
        <w:rPr>
          <w:lang w:val="ro-RO"/>
        </w:rPr>
        <w:t xml:space="preserve">de la data limită de depunere a ofertelor, respectiv până la data de </w:t>
      </w:r>
      <w:bookmarkStart w:id="4" w:name="_Hlk115684596"/>
      <w:r w:rsidR="00105C71">
        <w:rPr>
          <w:lang w:val="ro-RO"/>
        </w:rPr>
        <w:t>03 decembrie 2022</w:t>
      </w:r>
      <w:r w:rsidRPr="00217064">
        <w:rPr>
          <w:lang w:val="ro-RO"/>
        </w:rPr>
        <w:t xml:space="preserve"> </w:t>
      </w:r>
      <w:bookmarkEnd w:id="4"/>
      <w:r w:rsidRPr="00316739">
        <w:rPr>
          <w:lang w:val="ro-RO"/>
        </w:rPr>
        <w:t>și ea va rămâne obligatorie pentru noi și poate fi acceptată oricând înainte de expirarea perioadei de valabilitate.</w:t>
      </w:r>
    </w:p>
    <w:p w14:paraId="455F9A88" w14:textId="4AD29779" w:rsidR="009E7154" w:rsidRPr="00316739" w:rsidRDefault="009E7154" w:rsidP="000973EE">
      <w:pPr>
        <w:pStyle w:val="ListParagraph"/>
        <w:numPr>
          <w:ilvl w:val="0"/>
          <w:numId w:val="14"/>
        </w:numPr>
        <w:spacing w:after="120"/>
        <w:ind w:left="0" w:firstLine="0"/>
        <w:contextualSpacing w:val="0"/>
        <w:jc w:val="both"/>
        <w:rPr>
          <w:lang w:val="ro-RO"/>
        </w:rPr>
      </w:pPr>
      <w:r w:rsidRPr="00316739">
        <w:rPr>
          <w:lang w:val="ro-RO"/>
        </w:rPr>
        <w:t xml:space="preserve">Până la semnarea Contractului, această ofertă împreună cu comunicarea </w:t>
      </w:r>
      <w:r w:rsidR="00190D4A" w:rsidRPr="00316739">
        <w:rPr>
          <w:lang w:val="ro-RO"/>
        </w:rPr>
        <w:t>scris</w:t>
      </w:r>
      <w:r w:rsidR="00190D4A">
        <w:rPr>
          <w:lang w:val="ro-RO"/>
        </w:rPr>
        <w:t>ă</w:t>
      </w:r>
      <w:r w:rsidR="00190D4A" w:rsidRPr="00316739">
        <w:rPr>
          <w:lang w:val="ro-RO"/>
        </w:rPr>
        <w:t xml:space="preserve"> </w:t>
      </w:r>
      <w:r w:rsidRPr="00316739">
        <w:rPr>
          <w:lang w:val="ro-RO"/>
        </w:rPr>
        <w:t>transmisă de către dumneavoastră</w:t>
      </w:r>
      <w:r w:rsidR="00190D4A">
        <w:rPr>
          <w:lang w:val="ro-RO"/>
        </w:rPr>
        <w:t xml:space="preserve"> </w:t>
      </w:r>
      <w:r w:rsidRPr="00316739">
        <w:rPr>
          <w:lang w:val="ro-RO"/>
        </w:rPr>
        <w:t xml:space="preserve">prin care oferta noastră este stabilită câștigătoare vor </w:t>
      </w:r>
      <w:r w:rsidR="00190D4A">
        <w:rPr>
          <w:lang w:val="ro-RO"/>
        </w:rPr>
        <w:t>ține loc de contract</w:t>
      </w:r>
      <w:r w:rsidRPr="00316739">
        <w:rPr>
          <w:lang w:val="ro-RO"/>
        </w:rPr>
        <w:t>.</w:t>
      </w:r>
    </w:p>
    <w:p w14:paraId="5A757B7C" w14:textId="77777777" w:rsidR="009E7154" w:rsidRPr="00316739" w:rsidRDefault="009E7154" w:rsidP="000973EE">
      <w:pPr>
        <w:pStyle w:val="ListParagraph"/>
        <w:numPr>
          <w:ilvl w:val="0"/>
          <w:numId w:val="14"/>
        </w:numPr>
        <w:spacing w:after="120"/>
        <w:ind w:left="0" w:firstLine="0"/>
        <w:contextualSpacing w:val="0"/>
        <w:jc w:val="both"/>
        <w:rPr>
          <w:lang w:val="ro-RO"/>
        </w:rPr>
      </w:pPr>
      <w:r w:rsidRPr="00316739">
        <w:rPr>
          <w:lang w:val="ro-RO"/>
        </w:rPr>
        <w:t>Înțelegem că nu sunteți obligați să acceptați oferta cu cel mai scăzut preț sau orice altă ofertă pe care o puteți primi.</w:t>
      </w:r>
    </w:p>
    <w:p w14:paraId="28FFC7DC" w14:textId="77777777" w:rsidR="009E7154" w:rsidRPr="00316739" w:rsidRDefault="009E7154" w:rsidP="000973EE">
      <w:pPr>
        <w:jc w:val="both"/>
        <w:rPr>
          <w:rFonts w:asciiTheme="majorBidi" w:hAnsiTheme="majorBidi" w:cstheme="majorBidi"/>
          <w:lang w:val="ro-RO"/>
        </w:rPr>
      </w:pPr>
      <w:r w:rsidRPr="00316739">
        <w:rPr>
          <w:rFonts w:asciiTheme="majorBidi" w:hAnsiTheme="majorBidi" w:cstheme="majorBidi"/>
          <w:lang w:val="ro-RO"/>
        </w:rPr>
        <w:t>Data _____/_____/_____</w:t>
      </w:r>
    </w:p>
    <w:p w14:paraId="77A30F6C" w14:textId="77777777" w:rsidR="009E7154" w:rsidRPr="00817434" w:rsidRDefault="009E7154" w:rsidP="000973EE">
      <w:pPr>
        <w:jc w:val="both"/>
        <w:rPr>
          <w:rFonts w:asciiTheme="majorBidi" w:hAnsiTheme="majorBidi" w:cstheme="majorBidi"/>
          <w:i/>
          <w:sz w:val="16"/>
          <w:szCs w:val="16"/>
          <w:lang w:val="ro-RO"/>
        </w:rPr>
      </w:pPr>
    </w:p>
    <w:p w14:paraId="45938D88" w14:textId="359017C6" w:rsidR="009E7154" w:rsidRPr="00316739" w:rsidRDefault="00190D4A" w:rsidP="000973EE">
      <w:pPr>
        <w:jc w:val="both"/>
        <w:rPr>
          <w:rFonts w:asciiTheme="majorBidi" w:hAnsiTheme="majorBidi" w:cstheme="majorBidi"/>
          <w:lang w:val="ro-RO"/>
        </w:rPr>
      </w:pPr>
      <w:r>
        <w:rPr>
          <w:rFonts w:asciiTheme="majorBidi" w:hAnsiTheme="majorBidi" w:cstheme="majorBidi"/>
          <w:i/>
          <w:lang w:val="ro-RO"/>
        </w:rPr>
        <w:t xml:space="preserve">_____________ </w:t>
      </w:r>
      <w:r w:rsidR="009E7154" w:rsidRPr="00316739">
        <w:rPr>
          <w:rFonts w:asciiTheme="majorBidi" w:hAnsiTheme="majorBidi" w:cstheme="majorBidi"/>
          <w:i/>
          <w:lang w:val="ro-RO"/>
        </w:rPr>
        <w:t>(</w:t>
      </w:r>
      <w:r>
        <w:rPr>
          <w:rFonts w:asciiTheme="majorBidi" w:hAnsiTheme="majorBidi" w:cstheme="majorBidi"/>
          <w:i/>
          <w:lang w:val="ro-RO"/>
        </w:rPr>
        <w:t>n</w:t>
      </w:r>
      <w:r w:rsidR="009E7154" w:rsidRPr="00316739">
        <w:rPr>
          <w:rFonts w:asciiTheme="majorBidi" w:hAnsiTheme="majorBidi" w:cstheme="majorBidi"/>
          <w:i/>
          <w:lang w:val="ro-RO"/>
        </w:rPr>
        <w:t>umele, semnătura)</w:t>
      </w:r>
      <w:r w:rsidR="009E7154" w:rsidRPr="00316739">
        <w:rPr>
          <w:rFonts w:asciiTheme="majorBidi" w:hAnsiTheme="majorBidi" w:cstheme="majorBidi"/>
          <w:lang w:val="ro-RO"/>
        </w:rPr>
        <w:t xml:space="preserve">, în calitate de _______________, legal autorizat sa semnez </w:t>
      </w:r>
    </w:p>
    <w:p w14:paraId="48A97871" w14:textId="60D9B55A" w:rsidR="009E7154" w:rsidRPr="00316739" w:rsidRDefault="009E7154" w:rsidP="000973EE">
      <w:pPr>
        <w:jc w:val="both"/>
        <w:rPr>
          <w:rFonts w:asciiTheme="majorBidi" w:hAnsiTheme="majorBidi" w:cstheme="majorBidi"/>
          <w:i/>
          <w:lang w:val="ro-RO"/>
        </w:rPr>
      </w:pPr>
      <w:r w:rsidRPr="00316739">
        <w:rPr>
          <w:rFonts w:asciiTheme="majorBidi" w:hAnsiTheme="majorBidi" w:cstheme="majorBidi"/>
          <w:lang w:val="ro-RO"/>
        </w:rPr>
        <w:t xml:space="preserve">oferta pentru şi în numele __________________________ </w:t>
      </w:r>
      <w:r w:rsidRPr="00316739">
        <w:rPr>
          <w:rFonts w:asciiTheme="majorBidi" w:hAnsiTheme="majorBidi" w:cstheme="majorBidi"/>
          <w:i/>
          <w:lang w:val="ro-RO"/>
        </w:rPr>
        <w:t>(numele ofertantului).</w:t>
      </w:r>
    </w:p>
    <w:p w14:paraId="287E5F51" w14:textId="77777777" w:rsidR="009E7154" w:rsidRPr="00817434" w:rsidRDefault="009E7154" w:rsidP="000973EE">
      <w:pPr>
        <w:jc w:val="both"/>
        <w:rPr>
          <w:sz w:val="16"/>
          <w:szCs w:val="16"/>
          <w:lang w:val="ro-RO"/>
        </w:rPr>
      </w:pPr>
    </w:p>
    <w:p w14:paraId="20EC4430" w14:textId="7BE69311" w:rsidR="009E7154" w:rsidRPr="00316739" w:rsidRDefault="009E7154" w:rsidP="000973EE">
      <w:pPr>
        <w:jc w:val="both"/>
        <w:rPr>
          <w:lang w:val="ro-RO"/>
        </w:rPr>
      </w:pPr>
      <w:r w:rsidRPr="00316739">
        <w:rPr>
          <w:lang w:val="ro-RO"/>
        </w:rPr>
        <w:t>Adresa:</w:t>
      </w:r>
      <w:r w:rsidRPr="00316739">
        <w:rPr>
          <w:lang w:val="ro-RO"/>
        </w:rPr>
        <w:tab/>
        <w:t>_______________________________________</w:t>
      </w:r>
    </w:p>
    <w:p w14:paraId="6BCB7A16" w14:textId="282FC80A" w:rsidR="009E7154" w:rsidRPr="00316739" w:rsidRDefault="009E7154" w:rsidP="000973EE">
      <w:pPr>
        <w:jc w:val="both"/>
        <w:rPr>
          <w:lang w:val="ro-RO"/>
        </w:rPr>
      </w:pPr>
      <w:r w:rsidRPr="00316739">
        <w:rPr>
          <w:lang w:val="ro-RO"/>
        </w:rPr>
        <w:t>Telefon</w:t>
      </w:r>
      <w:r w:rsidR="003E37EE">
        <w:rPr>
          <w:lang w:val="ro-RO"/>
        </w:rPr>
        <w:t>:</w:t>
      </w:r>
      <w:r w:rsidRPr="00316739">
        <w:rPr>
          <w:lang w:val="ro-RO"/>
        </w:rPr>
        <w:tab/>
        <w:t>___________________</w:t>
      </w:r>
    </w:p>
    <w:p w14:paraId="6AFF9860" w14:textId="77777777" w:rsidR="00817434" w:rsidRDefault="00217064" w:rsidP="00817434">
      <w:pPr>
        <w:jc w:val="both"/>
        <w:rPr>
          <w:lang w:val="ro-RO"/>
        </w:rPr>
      </w:pPr>
      <w:r>
        <w:rPr>
          <w:lang w:val="ro-RO"/>
        </w:rPr>
        <w:t>Em</w:t>
      </w:r>
      <w:r w:rsidR="009E7154" w:rsidRPr="00316739">
        <w:rPr>
          <w:lang w:val="ro-RO"/>
        </w:rPr>
        <w:t xml:space="preserve">ail: </w:t>
      </w:r>
      <w:r w:rsidR="009E7154" w:rsidRPr="00316739">
        <w:rPr>
          <w:lang w:val="ro-RO"/>
        </w:rPr>
        <w:tab/>
        <w:t>____________________________</w:t>
      </w:r>
      <w:r w:rsidR="00817434">
        <w:rPr>
          <w:lang w:val="ro-RO"/>
        </w:rPr>
        <w:br w:type="page"/>
      </w:r>
    </w:p>
    <w:p w14:paraId="70964746" w14:textId="07D0A967" w:rsidR="00961627" w:rsidRPr="00316739" w:rsidRDefault="00961627" w:rsidP="00817434">
      <w:pPr>
        <w:jc w:val="right"/>
        <w:rPr>
          <w:b/>
          <w:i/>
          <w:lang w:val="ro-RO"/>
        </w:rPr>
      </w:pPr>
      <w:r w:rsidRPr="00316739">
        <w:rPr>
          <w:b/>
          <w:i/>
          <w:lang w:val="ro-RO"/>
        </w:rPr>
        <w:lastRenderedPageBreak/>
        <w:t xml:space="preserve">Anexa </w:t>
      </w:r>
      <w:r w:rsidR="009E7154" w:rsidRPr="00316739">
        <w:rPr>
          <w:b/>
          <w:i/>
          <w:lang w:val="ro-RO"/>
        </w:rPr>
        <w:t>2</w:t>
      </w:r>
      <w:r w:rsidRPr="00316739">
        <w:rPr>
          <w:b/>
          <w:i/>
          <w:lang w:val="ro-RO"/>
        </w:rPr>
        <w:t xml:space="preserve"> – Termeni și condiții de livrare</w:t>
      </w:r>
    </w:p>
    <w:p w14:paraId="054898CD" w14:textId="6FCC6DA3" w:rsidR="007B7171" w:rsidRPr="00316739" w:rsidRDefault="007B7171" w:rsidP="00953683">
      <w:pPr>
        <w:ind w:left="360"/>
        <w:rPr>
          <w:rFonts w:asciiTheme="majorBidi" w:hAnsiTheme="majorBidi" w:cstheme="majorBidi"/>
          <w:b/>
          <w:bCs/>
          <w:lang w:val="ro-RO"/>
        </w:rPr>
      </w:pPr>
    </w:p>
    <w:p w14:paraId="0E76842D" w14:textId="5822F5E9" w:rsidR="007B7171" w:rsidRPr="00316739" w:rsidRDefault="00D933C5" w:rsidP="007B7171">
      <w:pPr>
        <w:jc w:val="center"/>
        <w:rPr>
          <w:b/>
          <w:sz w:val="28"/>
          <w:szCs w:val="28"/>
          <w:lang w:val="ro-RO" w:eastAsia="ro-RO"/>
        </w:rPr>
      </w:pPr>
      <w:r w:rsidRPr="00316739">
        <w:rPr>
          <w:b/>
          <w:sz w:val="28"/>
          <w:szCs w:val="28"/>
          <w:lang w:val="ro-RO" w:eastAsia="ro-RO"/>
        </w:rPr>
        <w:t>TERMENI ȘI CONDIȚII DE LIVRARE</w:t>
      </w:r>
    </w:p>
    <w:p w14:paraId="73B9611A" w14:textId="77777777" w:rsidR="007B7171" w:rsidRPr="00316739" w:rsidRDefault="007B7171" w:rsidP="007B7171">
      <w:pPr>
        <w:ind w:left="360"/>
        <w:jc w:val="both"/>
        <w:rPr>
          <w:lang w:val="ro-RO"/>
        </w:rPr>
      </w:pPr>
    </w:p>
    <w:p w14:paraId="025EDFA4" w14:textId="77777777" w:rsidR="00DB3A86" w:rsidRPr="00316739" w:rsidRDefault="00DB3A86" w:rsidP="00DB3A86">
      <w:pPr>
        <w:spacing w:line="276" w:lineRule="auto"/>
        <w:rPr>
          <w:rFonts w:asciiTheme="majorBidi" w:hAnsiTheme="majorBidi" w:cstheme="majorBidi"/>
          <w:bCs/>
          <w:iCs/>
          <w:lang w:val="ro-RO"/>
        </w:rPr>
      </w:pPr>
      <w:r w:rsidRPr="00316739">
        <w:rPr>
          <w:rFonts w:asciiTheme="majorBidi" w:hAnsiTheme="majorBidi" w:cstheme="majorBidi"/>
          <w:bCs/>
          <w:iCs/>
          <w:lang w:val="ro-RO"/>
        </w:rPr>
        <w:t>Cumpărător:</w:t>
      </w:r>
      <w:r w:rsidRPr="00316739">
        <w:rPr>
          <w:rFonts w:asciiTheme="majorBidi" w:hAnsiTheme="majorBidi" w:cstheme="majorBidi"/>
          <w:bCs/>
          <w:iCs/>
          <w:lang w:val="ro-RO"/>
        </w:rPr>
        <w:tab/>
      </w:r>
      <w:r w:rsidRPr="00316739">
        <w:rPr>
          <w:rFonts w:asciiTheme="majorBidi" w:hAnsiTheme="majorBidi" w:cstheme="majorBidi"/>
          <w:bCs/>
          <w:iCs/>
          <w:lang w:val="ro-RO"/>
        </w:rPr>
        <w:tab/>
      </w:r>
      <w:r w:rsidRPr="00316739">
        <w:rPr>
          <w:color w:val="000000" w:themeColor="text1"/>
          <w:lang w:val="ro-RO"/>
        </w:rPr>
        <w:t>INSPECTORATUL GENERAL PENTRU SITUAȚII DE URGENȚĂ</w:t>
      </w:r>
    </w:p>
    <w:p w14:paraId="0CB64197" w14:textId="77777777" w:rsidR="00DB3A86" w:rsidRPr="00316739" w:rsidRDefault="00DB3A86" w:rsidP="00DB3A86">
      <w:pPr>
        <w:spacing w:line="276" w:lineRule="auto"/>
        <w:rPr>
          <w:bCs/>
          <w:iCs/>
          <w:lang w:val="ro-RO"/>
        </w:rPr>
      </w:pPr>
      <w:r w:rsidRPr="00316739">
        <w:rPr>
          <w:rFonts w:asciiTheme="majorBidi" w:hAnsiTheme="majorBidi" w:cstheme="majorBidi"/>
          <w:bCs/>
          <w:iCs/>
          <w:lang w:val="ro-RO"/>
        </w:rPr>
        <w:t xml:space="preserve">Proiectul: </w:t>
      </w:r>
      <w:r w:rsidRPr="00316739">
        <w:rPr>
          <w:rFonts w:asciiTheme="majorBidi" w:hAnsiTheme="majorBidi" w:cstheme="majorBidi"/>
          <w:bCs/>
          <w:iCs/>
          <w:lang w:val="ro-RO"/>
        </w:rPr>
        <w:tab/>
      </w:r>
      <w:r w:rsidRPr="00316739">
        <w:rPr>
          <w:rFonts w:asciiTheme="majorBidi" w:hAnsiTheme="majorBidi" w:cstheme="majorBidi"/>
          <w:bCs/>
          <w:iCs/>
          <w:lang w:val="ro-RO"/>
        </w:rPr>
        <w:tab/>
      </w:r>
      <w:r w:rsidRPr="00316739">
        <w:rPr>
          <w:bCs/>
          <w:iCs/>
          <w:lang w:val="ro-RO"/>
        </w:rPr>
        <w:t>ÎMBUNĂTĂȚIREA MANAGEMENTULUI RISCULUI DE DEZASTRE</w:t>
      </w:r>
    </w:p>
    <w:p w14:paraId="46FEFB60" w14:textId="77777777" w:rsidR="00DB3A86" w:rsidRPr="00316739" w:rsidRDefault="00DB3A86" w:rsidP="00DB3A86">
      <w:pPr>
        <w:tabs>
          <w:tab w:val="left" w:pos="709"/>
        </w:tabs>
        <w:spacing w:line="276" w:lineRule="auto"/>
        <w:rPr>
          <w:rFonts w:asciiTheme="majorBidi" w:hAnsiTheme="majorBidi" w:cstheme="majorBidi"/>
          <w:bCs/>
          <w:lang w:val="ro-RO"/>
        </w:rPr>
      </w:pPr>
      <w:r w:rsidRPr="00316739">
        <w:rPr>
          <w:rFonts w:asciiTheme="majorBidi" w:hAnsiTheme="majorBidi" w:cstheme="majorBidi"/>
          <w:bCs/>
          <w:lang w:val="ro-RO"/>
        </w:rPr>
        <w:t xml:space="preserve">Împrumut B.I.R.D. </w:t>
      </w:r>
      <w:r w:rsidRPr="00316739">
        <w:rPr>
          <w:rFonts w:asciiTheme="majorBidi" w:hAnsiTheme="majorBidi" w:cstheme="majorBidi"/>
          <w:bCs/>
          <w:lang w:val="ro-RO"/>
        </w:rPr>
        <w:tab/>
        <w:t>8892-RO</w:t>
      </w:r>
    </w:p>
    <w:p w14:paraId="3EFE6137" w14:textId="77777777" w:rsidR="00DB3A86" w:rsidRPr="00316739" w:rsidRDefault="00DB3A86" w:rsidP="00DB3A86">
      <w:pPr>
        <w:tabs>
          <w:tab w:val="left" w:pos="709"/>
        </w:tabs>
        <w:spacing w:line="276" w:lineRule="auto"/>
        <w:rPr>
          <w:rFonts w:asciiTheme="majorBidi" w:hAnsiTheme="majorBidi" w:cstheme="majorBidi"/>
          <w:bCs/>
          <w:iCs/>
          <w:lang w:val="ro-RO"/>
        </w:rPr>
      </w:pPr>
      <w:r w:rsidRPr="00316739">
        <w:rPr>
          <w:rFonts w:asciiTheme="majorBidi" w:hAnsiTheme="majorBidi" w:cstheme="majorBidi"/>
          <w:bCs/>
          <w:iCs/>
          <w:lang w:val="ro-RO"/>
        </w:rPr>
        <w:t xml:space="preserve">Referință: </w:t>
      </w:r>
      <w:r w:rsidRPr="00316739">
        <w:rPr>
          <w:rFonts w:asciiTheme="majorBidi" w:hAnsiTheme="majorBidi" w:cstheme="majorBidi"/>
          <w:bCs/>
          <w:iCs/>
          <w:lang w:val="ro-RO"/>
        </w:rPr>
        <w:tab/>
      </w:r>
      <w:r w:rsidRPr="00316739">
        <w:rPr>
          <w:rFonts w:asciiTheme="majorBidi" w:hAnsiTheme="majorBidi" w:cstheme="majorBidi"/>
          <w:bCs/>
          <w:iCs/>
          <w:lang w:val="ro-RO"/>
        </w:rPr>
        <w:tab/>
        <w:t>RO-GIES-311072-GO-RFQ</w:t>
      </w:r>
    </w:p>
    <w:p w14:paraId="21520685" w14:textId="77777777" w:rsidR="007B7171" w:rsidRPr="00316739" w:rsidRDefault="007B7171" w:rsidP="007B7171">
      <w:pPr>
        <w:ind w:left="360"/>
        <w:jc w:val="both"/>
        <w:rPr>
          <w:bCs/>
          <w:lang w:val="ro-RO"/>
        </w:rPr>
      </w:pPr>
    </w:p>
    <w:p w14:paraId="62D0D76F" w14:textId="1E123AFD" w:rsidR="007B7171" w:rsidRPr="00F81B09" w:rsidRDefault="007B7171" w:rsidP="00B161C7">
      <w:pPr>
        <w:numPr>
          <w:ilvl w:val="0"/>
          <w:numId w:val="8"/>
        </w:numPr>
        <w:tabs>
          <w:tab w:val="left" w:pos="720"/>
        </w:tabs>
        <w:ind w:left="567" w:hanging="567"/>
        <w:jc w:val="both"/>
        <w:rPr>
          <w:b/>
          <w:lang w:val="ro-RO"/>
        </w:rPr>
      </w:pPr>
      <w:r w:rsidRPr="00F81B09">
        <w:rPr>
          <w:b/>
          <w:lang w:val="ro-RO"/>
        </w:rPr>
        <w:t xml:space="preserve">Preț și </w:t>
      </w:r>
      <w:r w:rsidR="006331AE" w:rsidRPr="00F81B09">
        <w:rPr>
          <w:b/>
          <w:lang w:val="ro-RO"/>
        </w:rPr>
        <w:t>termene</w:t>
      </w:r>
      <w:r w:rsidRPr="00F81B09">
        <w:rPr>
          <w:b/>
          <w:lang w:val="ro-RO"/>
        </w:rPr>
        <w:t xml:space="preserve"> de livrare</w:t>
      </w:r>
      <w:r w:rsidR="00895293">
        <w:rPr>
          <w:b/>
          <w:lang w:val="ro-RO"/>
        </w:rPr>
        <w:t>; locul livrării</w:t>
      </w:r>
    </w:p>
    <w:p w14:paraId="00E5A33B" w14:textId="77777777" w:rsidR="007B7171" w:rsidRPr="00316739" w:rsidRDefault="007B7171" w:rsidP="007B7171">
      <w:pPr>
        <w:ind w:left="1080"/>
        <w:jc w:val="both"/>
        <w:rPr>
          <w:bCs/>
          <w:u w:val="single"/>
          <w:lang w:val="ro-RO"/>
        </w:rPr>
      </w:pPr>
    </w:p>
    <w:tbl>
      <w:tblPr>
        <w:tblW w:w="9634" w:type="dxa"/>
        <w:jc w:val="center"/>
        <w:tblLayout w:type="fixed"/>
        <w:tblLook w:val="0000" w:firstRow="0" w:lastRow="0" w:firstColumn="0" w:lastColumn="0" w:noHBand="0" w:noVBand="0"/>
      </w:tblPr>
      <w:tblGrid>
        <w:gridCol w:w="540"/>
        <w:gridCol w:w="2574"/>
        <w:gridCol w:w="709"/>
        <w:gridCol w:w="933"/>
        <w:gridCol w:w="1193"/>
        <w:gridCol w:w="1276"/>
        <w:gridCol w:w="992"/>
        <w:gridCol w:w="1417"/>
      </w:tblGrid>
      <w:tr w:rsidR="006331AE" w:rsidRPr="008E61E5" w14:paraId="09B660CF" w14:textId="77777777" w:rsidTr="002E00AC">
        <w:trPr>
          <w:trHeight w:val="255"/>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9C12EED" w14:textId="77777777" w:rsidR="006331AE" w:rsidRPr="008E61E5" w:rsidRDefault="006331AE" w:rsidP="001807B6">
            <w:pPr>
              <w:jc w:val="center"/>
              <w:rPr>
                <w:sz w:val="22"/>
                <w:szCs w:val="22"/>
              </w:rPr>
            </w:pPr>
            <w:r w:rsidRPr="008E61E5">
              <w:rPr>
                <w:b/>
                <w:sz w:val="22"/>
                <w:szCs w:val="22"/>
              </w:rPr>
              <w:t xml:space="preserve">Nr. </w:t>
            </w:r>
            <w:proofErr w:type="spellStart"/>
            <w:r w:rsidRPr="008E61E5">
              <w:rPr>
                <w:b/>
                <w:sz w:val="22"/>
                <w:szCs w:val="22"/>
              </w:rPr>
              <w:t>crt</w:t>
            </w:r>
            <w:proofErr w:type="spellEnd"/>
            <w:r w:rsidRPr="008E61E5">
              <w:rPr>
                <w:b/>
                <w:sz w:val="22"/>
                <w:szCs w:val="22"/>
              </w:rPr>
              <w:t>.</w:t>
            </w:r>
          </w:p>
        </w:tc>
        <w:tc>
          <w:tcPr>
            <w:tcW w:w="2574" w:type="dxa"/>
            <w:tcBorders>
              <w:top w:val="single" w:sz="4" w:space="0" w:color="auto"/>
              <w:left w:val="nil"/>
              <w:bottom w:val="single" w:sz="4" w:space="0" w:color="auto"/>
              <w:right w:val="single" w:sz="4" w:space="0" w:color="auto"/>
            </w:tcBorders>
            <w:shd w:val="clear" w:color="auto" w:fill="auto"/>
            <w:vAlign w:val="center"/>
          </w:tcPr>
          <w:p w14:paraId="4332107D" w14:textId="0A1CCC2E" w:rsidR="006331AE" w:rsidRPr="008E61E5" w:rsidRDefault="006331AE" w:rsidP="001807B6">
            <w:pPr>
              <w:jc w:val="center"/>
              <w:rPr>
                <w:b/>
                <w:sz w:val="22"/>
                <w:szCs w:val="22"/>
              </w:rPr>
            </w:pPr>
            <w:proofErr w:type="spellStart"/>
            <w:r w:rsidRPr="008E61E5">
              <w:rPr>
                <w:b/>
                <w:sz w:val="22"/>
                <w:szCs w:val="22"/>
              </w:rPr>
              <w:t>Denumire</w:t>
            </w:r>
            <w:proofErr w:type="spellEnd"/>
            <w:r w:rsidRPr="008E61E5">
              <w:rPr>
                <w:b/>
                <w:sz w:val="22"/>
                <w:szCs w:val="22"/>
              </w:rPr>
              <w:t xml:space="preserve"> </w:t>
            </w:r>
            <w:proofErr w:type="spellStart"/>
            <w:r w:rsidRPr="008E61E5">
              <w:rPr>
                <w:b/>
                <w:sz w:val="22"/>
                <w:szCs w:val="22"/>
              </w:rPr>
              <w:t>bunuri</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14:paraId="72AF75CE" w14:textId="77777777" w:rsidR="006331AE" w:rsidRPr="008E61E5" w:rsidRDefault="006331AE" w:rsidP="001807B6">
            <w:pPr>
              <w:jc w:val="center"/>
              <w:rPr>
                <w:sz w:val="22"/>
                <w:szCs w:val="22"/>
              </w:rPr>
            </w:pPr>
            <w:r w:rsidRPr="008E61E5">
              <w:rPr>
                <w:b/>
                <w:sz w:val="22"/>
                <w:szCs w:val="22"/>
              </w:rPr>
              <w:t>UM</w:t>
            </w:r>
          </w:p>
        </w:tc>
        <w:tc>
          <w:tcPr>
            <w:tcW w:w="933" w:type="dxa"/>
            <w:tcBorders>
              <w:top w:val="single" w:sz="4" w:space="0" w:color="auto"/>
              <w:left w:val="nil"/>
              <w:bottom w:val="single" w:sz="4" w:space="0" w:color="auto"/>
              <w:right w:val="single" w:sz="4" w:space="0" w:color="auto"/>
            </w:tcBorders>
            <w:shd w:val="clear" w:color="auto" w:fill="auto"/>
            <w:vAlign w:val="center"/>
          </w:tcPr>
          <w:p w14:paraId="50475D57" w14:textId="3AB0A494" w:rsidR="006331AE" w:rsidRPr="008E61E5" w:rsidRDefault="006331AE" w:rsidP="001807B6">
            <w:pPr>
              <w:ind w:left="-104" w:right="-93"/>
              <w:jc w:val="center"/>
              <w:rPr>
                <w:sz w:val="22"/>
                <w:szCs w:val="22"/>
              </w:rPr>
            </w:pPr>
            <w:proofErr w:type="spellStart"/>
            <w:r w:rsidRPr="008E61E5">
              <w:rPr>
                <w:b/>
                <w:sz w:val="22"/>
                <w:szCs w:val="22"/>
              </w:rPr>
              <w:t>Cantitate</w:t>
            </w:r>
            <w:proofErr w:type="spellEnd"/>
            <w:r w:rsidRPr="008E61E5">
              <w:rPr>
                <w:b/>
                <w:sz w:val="22"/>
                <w:szCs w:val="22"/>
              </w:rPr>
              <w:t xml:space="preserve"> </w:t>
            </w:r>
          </w:p>
        </w:tc>
        <w:tc>
          <w:tcPr>
            <w:tcW w:w="1193" w:type="dxa"/>
            <w:tcBorders>
              <w:top w:val="single" w:sz="4" w:space="0" w:color="auto"/>
              <w:left w:val="nil"/>
              <w:bottom w:val="single" w:sz="4" w:space="0" w:color="auto"/>
              <w:right w:val="single" w:sz="4" w:space="0" w:color="auto"/>
            </w:tcBorders>
            <w:vAlign w:val="center"/>
          </w:tcPr>
          <w:p w14:paraId="5CD4B609" w14:textId="77777777" w:rsidR="006331AE" w:rsidRPr="008E61E5" w:rsidRDefault="006331AE" w:rsidP="001807B6">
            <w:pPr>
              <w:jc w:val="center"/>
              <w:rPr>
                <w:b/>
                <w:sz w:val="22"/>
                <w:szCs w:val="22"/>
              </w:rPr>
            </w:pPr>
            <w:proofErr w:type="spellStart"/>
            <w:r w:rsidRPr="008E61E5">
              <w:rPr>
                <w:b/>
                <w:sz w:val="22"/>
                <w:szCs w:val="22"/>
              </w:rPr>
              <w:t>Preţ</w:t>
            </w:r>
            <w:proofErr w:type="spellEnd"/>
            <w:r w:rsidRPr="008E61E5">
              <w:rPr>
                <w:b/>
                <w:sz w:val="22"/>
                <w:szCs w:val="22"/>
              </w:rPr>
              <w:t xml:space="preserve"> </w:t>
            </w:r>
            <w:proofErr w:type="spellStart"/>
            <w:r w:rsidRPr="008E61E5">
              <w:rPr>
                <w:b/>
                <w:sz w:val="22"/>
                <w:szCs w:val="22"/>
              </w:rPr>
              <w:t>unitar</w:t>
            </w:r>
            <w:proofErr w:type="spellEnd"/>
          </w:p>
          <w:p w14:paraId="67585288" w14:textId="77777777" w:rsidR="006331AE" w:rsidRPr="008E61E5" w:rsidRDefault="006331AE" w:rsidP="001807B6">
            <w:pPr>
              <w:jc w:val="center"/>
              <w:rPr>
                <w:bCs/>
                <w:sz w:val="22"/>
                <w:szCs w:val="22"/>
              </w:rPr>
            </w:pPr>
            <w:r w:rsidRPr="008E61E5">
              <w:rPr>
                <w:bCs/>
                <w:sz w:val="22"/>
                <w:szCs w:val="22"/>
              </w:rPr>
              <w:t>(</w:t>
            </w:r>
            <w:proofErr w:type="gramStart"/>
            <w:r w:rsidRPr="008E61E5">
              <w:rPr>
                <w:bCs/>
                <w:sz w:val="22"/>
                <w:szCs w:val="22"/>
              </w:rPr>
              <w:t>lei</w:t>
            </w:r>
            <w:proofErr w:type="gramEnd"/>
            <w:r w:rsidRPr="008E61E5">
              <w:rPr>
                <w:bCs/>
                <w:sz w:val="22"/>
                <w:szCs w:val="22"/>
              </w:rPr>
              <w:t xml:space="preserve">, </w:t>
            </w:r>
            <w:proofErr w:type="spellStart"/>
            <w:r w:rsidRPr="008E61E5">
              <w:rPr>
                <w:bCs/>
                <w:sz w:val="22"/>
                <w:szCs w:val="22"/>
              </w:rPr>
              <w:t>fără</w:t>
            </w:r>
            <w:proofErr w:type="spellEnd"/>
            <w:r w:rsidRPr="008E61E5">
              <w:rPr>
                <w:bCs/>
                <w:sz w:val="22"/>
                <w:szCs w:val="22"/>
              </w:rPr>
              <w:t xml:space="preserve"> TVA)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630E63" w14:textId="77777777" w:rsidR="006331AE" w:rsidRPr="008E61E5" w:rsidRDefault="006331AE" w:rsidP="001807B6">
            <w:pPr>
              <w:jc w:val="center"/>
              <w:rPr>
                <w:b/>
                <w:sz w:val="22"/>
                <w:szCs w:val="22"/>
              </w:rPr>
            </w:pPr>
            <w:proofErr w:type="spellStart"/>
            <w:r w:rsidRPr="008E61E5">
              <w:rPr>
                <w:b/>
                <w:sz w:val="22"/>
                <w:szCs w:val="22"/>
              </w:rPr>
              <w:t>Preţ</w:t>
            </w:r>
            <w:proofErr w:type="spellEnd"/>
            <w:r w:rsidRPr="008E61E5">
              <w:rPr>
                <w:b/>
                <w:sz w:val="22"/>
                <w:szCs w:val="22"/>
              </w:rPr>
              <w:t xml:space="preserve"> total</w:t>
            </w:r>
            <w:r w:rsidRPr="008E61E5">
              <w:rPr>
                <w:b/>
                <w:sz w:val="22"/>
                <w:szCs w:val="22"/>
                <w:vertAlign w:val="superscript"/>
              </w:rPr>
              <w:t>1</w:t>
            </w:r>
          </w:p>
          <w:p w14:paraId="6D2BC3C7" w14:textId="77777777" w:rsidR="006331AE" w:rsidRPr="008E61E5" w:rsidRDefault="006331AE" w:rsidP="001807B6">
            <w:pPr>
              <w:jc w:val="center"/>
              <w:rPr>
                <w:bCs/>
                <w:sz w:val="22"/>
                <w:szCs w:val="22"/>
              </w:rPr>
            </w:pPr>
            <w:r w:rsidRPr="008E61E5">
              <w:rPr>
                <w:bCs/>
                <w:sz w:val="22"/>
                <w:szCs w:val="22"/>
              </w:rPr>
              <w:t>(</w:t>
            </w:r>
            <w:proofErr w:type="gramStart"/>
            <w:r w:rsidRPr="008E61E5">
              <w:rPr>
                <w:bCs/>
                <w:sz w:val="22"/>
                <w:szCs w:val="22"/>
              </w:rPr>
              <w:t>lei</w:t>
            </w:r>
            <w:proofErr w:type="gramEnd"/>
            <w:r w:rsidRPr="008E61E5">
              <w:rPr>
                <w:bCs/>
                <w:sz w:val="22"/>
                <w:szCs w:val="22"/>
              </w:rPr>
              <w:t xml:space="preserve">, </w:t>
            </w:r>
            <w:proofErr w:type="spellStart"/>
            <w:r w:rsidRPr="008E61E5">
              <w:rPr>
                <w:bCs/>
                <w:sz w:val="22"/>
                <w:szCs w:val="22"/>
              </w:rPr>
              <w:t>fără</w:t>
            </w:r>
            <w:proofErr w:type="spellEnd"/>
            <w:r w:rsidRPr="008E61E5">
              <w:rPr>
                <w:bCs/>
                <w:sz w:val="22"/>
                <w:szCs w:val="22"/>
              </w:rPr>
              <w:t xml:space="preserve"> TVA)</w:t>
            </w:r>
          </w:p>
        </w:tc>
        <w:tc>
          <w:tcPr>
            <w:tcW w:w="992" w:type="dxa"/>
            <w:tcBorders>
              <w:top w:val="single" w:sz="4" w:space="0" w:color="auto"/>
              <w:left w:val="single" w:sz="4" w:space="0" w:color="auto"/>
              <w:bottom w:val="single" w:sz="4" w:space="0" w:color="auto"/>
              <w:right w:val="single" w:sz="4" w:space="0" w:color="auto"/>
            </w:tcBorders>
            <w:vAlign w:val="center"/>
          </w:tcPr>
          <w:p w14:paraId="4302A500" w14:textId="77777777" w:rsidR="006331AE" w:rsidRPr="008E61E5" w:rsidRDefault="006331AE" w:rsidP="001807B6">
            <w:pPr>
              <w:jc w:val="center"/>
              <w:rPr>
                <w:b/>
                <w:sz w:val="22"/>
                <w:szCs w:val="22"/>
              </w:rPr>
            </w:pPr>
            <w:r w:rsidRPr="008E61E5">
              <w:rPr>
                <w:b/>
                <w:sz w:val="22"/>
                <w:szCs w:val="22"/>
              </w:rPr>
              <w:t>TVA (19%)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C6A4" w14:textId="77777777" w:rsidR="006331AE" w:rsidRPr="008E61E5" w:rsidRDefault="006331AE" w:rsidP="001807B6">
            <w:pPr>
              <w:jc w:val="center"/>
              <w:rPr>
                <w:b/>
                <w:sz w:val="22"/>
                <w:szCs w:val="22"/>
              </w:rPr>
            </w:pPr>
            <w:proofErr w:type="spellStart"/>
            <w:r w:rsidRPr="008E61E5">
              <w:rPr>
                <w:b/>
                <w:sz w:val="22"/>
                <w:szCs w:val="22"/>
              </w:rPr>
              <w:t>Preţ</w:t>
            </w:r>
            <w:proofErr w:type="spellEnd"/>
            <w:r w:rsidRPr="008E61E5">
              <w:rPr>
                <w:b/>
                <w:sz w:val="22"/>
                <w:szCs w:val="22"/>
              </w:rPr>
              <w:t xml:space="preserve"> total</w:t>
            </w:r>
          </w:p>
          <w:p w14:paraId="02517306" w14:textId="77777777" w:rsidR="006331AE" w:rsidRPr="00F81B09" w:rsidRDefault="006331AE" w:rsidP="001807B6">
            <w:pPr>
              <w:jc w:val="center"/>
              <w:rPr>
                <w:bCs/>
                <w:sz w:val="22"/>
                <w:szCs w:val="22"/>
              </w:rPr>
            </w:pPr>
            <w:r w:rsidRPr="00F81B09">
              <w:rPr>
                <w:bCs/>
                <w:sz w:val="22"/>
                <w:szCs w:val="22"/>
              </w:rPr>
              <w:t>(</w:t>
            </w:r>
            <w:proofErr w:type="gramStart"/>
            <w:r w:rsidRPr="00F81B09">
              <w:rPr>
                <w:bCs/>
                <w:sz w:val="22"/>
                <w:szCs w:val="22"/>
              </w:rPr>
              <w:t>lei</w:t>
            </w:r>
            <w:proofErr w:type="gramEnd"/>
            <w:r w:rsidRPr="00F81B09">
              <w:rPr>
                <w:bCs/>
                <w:sz w:val="22"/>
                <w:szCs w:val="22"/>
              </w:rPr>
              <w:t xml:space="preserve">, </w:t>
            </w:r>
            <w:proofErr w:type="spellStart"/>
            <w:r w:rsidRPr="00F81B09">
              <w:rPr>
                <w:bCs/>
                <w:sz w:val="22"/>
                <w:szCs w:val="22"/>
              </w:rPr>
              <w:t>inclusiv</w:t>
            </w:r>
            <w:proofErr w:type="spellEnd"/>
            <w:r w:rsidRPr="00F81B09">
              <w:rPr>
                <w:bCs/>
                <w:sz w:val="22"/>
                <w:szCs w:val="22"/>
              </w:rPr>
              <w:t xml:space="preserve"> TVA)</w:t>
            </w:r>
          </w:p>
        </w:tc>
      </w:tr>
      <w:tr w:rsidR="006331AE" w:rsidRPr="008E61E5" w14:paraId="4018C000" w14:textId="77777777" w:rsidTr="002E00AC">
        <w:trPr>
          <w:trHeight w:val="456"/>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4AC9E73" w14:textId="77777777" w:rsidR="006331AE" w:rsidRPr="008E61E5" w:rsidRDefault="006331AE" w:rsidP="006331AE">
            <w:pPr>
              <w:pStyle w:val="ListParagraph"/>
              <w:numPr>
                <w:ilvl w:val="0"/>
                <w:numId w:val="36"/>
              </w:numPr>
              <w:spacing w:after="120"/>
              <w:contextualSpacing w:val="0"/>
              <w:rPr>
                <w:sz w:val="22"/>
                <w:szCs w:val="22"/>
              </w:rPr>
            </w:pPr>
          </w:p>
        </w:tc>
        <w:tc>
          <w:tcPr>
            <w:tcW w:w="2574" w:type="dxa"/>
            <w:tcBorders>
              <w:top w:val="single" w:sz="4" w:space="0" w:color="auto"/>
              <w:left w:val="nil"/>
              <w:bottom w:val="single" w:sz="4" w:space="0" w:color="auto"/>
              <w:right w:val="single" w:sz="4" w:space="0" w:color="auto"/>
            </w:tcBorders>
            <w:shd w:val="clear" w:color="auto" w:fill="auto"/>
          </w:tcPr>
          <w:p w14:paraId="5D47638E" w14:textId="19091DA0" w:rsidR="006331AE" w:rsidRPr="008E61E5" w:rsidRDefault="00E044F7" w:rsidP="006331AE">
            <w:pPr>
              <w:spacing w:after="120"/>
              <w:rPr>
                <w:sz w:val="22"/>
                <w:szCs w:val="22"/>
              </w:rPr>
            </w:pPr>
            <w:r w:rsidRPr="00E044F7">
              <w:rPr>
                <w:bCs/>
                <w:iCs/>
                <w:sz w:val="22"/>
                <w:szCs w:val="22"/>
                <w:lang w:val="ro-RO"/>
              </w:rPr>
              <w:t xml:space="preserve">Multifuncțional digital laser color A3 de mare capacitate, inclusiv tonere pentru funcționarea inițială și </w:t>
            </w:r>
            <w:r w:rsidR="006331AE" w:rsidRPr="008E61E5">
              <w:rPr>
                <w:rFonts w:asciiTheme="majorBidi" w:hAnsiTheme="majorBidi" w:cstheme="majorBidi"/>
                <w:b/>
                <w:iCs/>
                <w:sz w:val="22"/>
                <w:szCs w:val="22"/>
                <w:lang w:val="ro-RO"/>
              </w:rPr>
              <w:t>servicii aferente</w:t>
            </w:r>
            <w:r w:rsidR="006331AE" w:rsidRPr="008E61E5">
              <w:rPr>
                <w:rFonts w:asciiTheme="majorBidi" w:hAnsiTheme="majorBidi" w:cstheme="majorBidi"/>
                <w:bCs/>
                <w:iCs/>
                <w:sz w:val="22"/>
                <w:szCs w:val="22"/>
                <w:lang w:val="ro-RO"/>
              </w:rPr>
              <w:t xml:space="preserve">: livrare, instalare, </w:t>
            </w:r>
            <w:r w:rsidR="00A0277E">
              <w:rPr>
                <w:rFonts w:asciiTheme="majorBidi" w:hAnsiTheme="majorBidi" w:cstheme="majorBidi"/>
                <w:bCs/>
                <w:iCs/>
                <w:sz w:val="22"/>
                <w:szCs w:val="22"/>
                <w:lang w:val="ro-RO"/>
              </w:rPr>
              <w:t xml:space="preserve">instruire 2 utilizatori, </w:t>
            </w:r>
            <w:r w:rsidR="006331AE" w:rsidRPr="008E61E5">
              <w:rPr>
                <w:rFonts w:asciiTheme="majorBidi" w:hAnsiTheme="majorBidi" w:cstheme="majorBidi"/>
                <w:bCs/>
                <w:iCs/>
                <w:sz w:val="22"/>
                <w:szCs w:val="22"/>
                <w:lang w:val="ro-RO"/>
              </w:rPr>
              <w:t>garanție 24 luni, mentenanță</w:t>
            </w:r>
            <w:r w:rsidR="008C185A" w:rsidRPr="008C185A">
              <w:rPr>
                <w:rFonts w:asciiTheme="majorBidi" w:hAnsiTheme="majorBidi" w:cstheme="majorBidi"/>
                <w:bCs/>
                <w:iCs/>
                <w:sz w:val="22"/>
                <w:szCs w:val="22"/>
                <w:vertAlign w:val="superscript"/>
                <w:lang w:val="ro-RO"/>
              </w:rPr>
              <w:t>2</w:t>
            </w:r>
            <w:r w:rsidR="006331AE" w:rsidRPr="008E61E5">
              <w:rPr>
                <w:rFonts w:asciiTheme="majorBidi" w:hAnsiTheme="majorBidi" w:cstheme="majorBidi"/>
                <w:bCs/>
                <w:iCs/>
                <w:sz w:val="22"/>
                <w:szCs w:val="22"/>
                <w:lang w:val="ro-RO"/>
              </w:rPr>
              <w:t xml:space="preserve"> – trimestrial timp de 48 luni</w:t>
            </w:r>
          </w:p>
        </w:tc>
        <w:tc>
          <w:tcPr>
            <w:tcW w:w="709" w:type="dxa"/>
            <w:tcBorders>
              <w:top w:val="single" w:sz="4" w:space="0" w:color="auto"/>
              <w:left w:val="nil"/>
              <w:bottom w:val="single" w:sz="4" w:space="0" w:color="auto"/>
              <w:right w:val="single" w:sz="4" w:space="0" w:color="auto"/>
            </w:tcBorders>
            <w:shd w:val="clear" w:color="auto" w:fill="auto"/>
          </w:tcPr>
          <w:p w14:paraId="16C31B9D" w14:textId="1E85E703" w:rsidR="006331AE" w:rsidRPr="008E61E5" w:rsidRDefault="006331AE" w:rsidP="008E61E5">
            <w:pPr>
              <w:spacing w:after="120"/>
              <w:jc w:val="center"/>
              <w:rPr>
                <w:sz w:val="22"/>
                <w:szCs w:val="22"/>
              </w:rPr>
            </w:pPr>
            <w:r w:rsidRPr="008E61E5">
              <w:rPr>
                <w:bCs/>
                <w:sz w:val="22"/>
                <w:szCs w:val="22"/>
                <w:lang w:val="ro-RO"/>
              </w:rPr>
              <w:t>buc</w:t>
            </w:r>
          </w:p>
        </w:tc>
        <w:tc>
          <w:tcPr>
            <w:tcW w:w="933" w:type="dxa"/>
            <w:tcBorders>
              <w:top w:val="single" w:sz="4" w:space="0" w:color="auto"/>
              <w:left w:val="nil"/>
              <w:bottom w:val="single" w:sz="4" w:space="0" w:color="auto"/>
              <w:right w:val="single" w:sz="4" w:space="0" w:color="auto"/>
            </w:tcBorders>
            <w:shd w:val="clear" w:color="auto" w:fill="auto"/>
          </w:tcPr>
          <w:p w14:paraId="560709BC" w14:textId="11FC22BA" w:rsidR="006331AE" w:rsidRPr="008E61E5" w:rsidRDefault="006331AE" w:rsidP="006331AE">
            <w:pPr>
              <w:spacing w:after="120"/>
              <w:jc w:val="center"/>
              <w:rPr>
                <w:sz w:val="22"/>
                <w:szCs w:val="22"/>
              </w:rPr>
            </w:pPr>
            <w:r w:rsidRPr="008E61E5">
              <w:rPr>
                <w:bCs/>
                <w:sz w:val="22"/>
                <w:szCs w:val="22"/>
                <w:lang w:val="ro-RO"/>
              </w:rPr>
              <w:t>1</w:t>
            </w:r>
          </w:p>
        </w:tc>
        <w:tc>
          <w:tcPr>
            <w:tcW w:w="1193" w:type="dxa"/>
            <w:tcBorders>
              <w:top w:val="single" w:sz="4" w:space="0" w:color="auto"/>
              <w:left w:val="nil"/>
              <w:bottom w:val="single" w:sz="4" w:space="0" w:color="auto"/>
              <w:right w:val="single" w:sz="4" w:space="0" w:color="auto"/>
            </w:tcBorders>
            <w:vAlign w:val="center"/>
          </w:tcPr>
          <w:p w14:paraId="670D57DF" w14:textId="77777777" w:rsidR="006331AE" w:rsidRPr="008E61E5" w:rsidRDefault="006331AE" w:rsidP="006331AE">
            <w:pPr>
              <w:spacing w:after="120"/>
              <w:jc w:val="right"/>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F0F968" w14:textId="77777777" w:rsidR="006331AE" w:rsidRPr="008E61E5" w:rsidRDefault="006331AE" w:rsidP="006331AE">
            <w:pPr>
              <w:spacing w:after="120"/>
              <w:jc w:val="right"/>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89CB3C5" w14:textId="77777777" w:rsidR="006331AE" w:rsidRPr="008E61E5" w:rsidRDefault="006331AE" w:rsidP="006331AE">
            <w:pPr>
              <w:spacing w:after="120"/>
              <w:jc w:val="right"/>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A94DC0" w14:textId="77777777" w:rsidR="006331AE" w:rsidRPr="008E61E5" w:rsidRDefault="006331AE" w:rsidP="006331AE">
            <w:pPr>
              <w:spacing w:after="120"/>
              <w:jc w:val="right"/>
              <w:rPr>
                <w:sz w:val="22"/>
                <w:szCs w:val="22"/>
              </w:rPr>
            </w:pPr>
          </w:p>
        </w:tc>
      </w:tr>
      <w:tr w:rsidR="006331AE" w:rsidRPr="008E61E5" w14:paraId="37E382B4" w14:textId="77777777" w:rsidTr="002E00AC">
        <w:trPr>
          <w:trHeight w:val="456"/>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08AA694" w14:textId="77777777" w:rsidR="006331AE" w:rsidRPr="008E61E5" w:rsidRDefault="006331AE" w:rsidP="006331AE">
            <w:pPr>
              <w:pStyle w:val="ListParagraph"/>
              <w:numPr>
                <w:ilvl w:val="0"/>
                <w:numId w:val="36"/>
              </w:numPr>
              <w:spacing w:after="120"/>
              <w:contextualSpacing w:val="0"/>
              <w:rPr>
                <w:sz w:val="22"/>
                <w:szCs w:val="22"/>
              </w:rPr>
            </w:pPr>
          </w:p>
        </w:tc>
        <w:tc>
          <w:tcPr>
            <w:tcW w:w="2574" w:type="dxa"/>
            <w:tcBorders>
              <w:top w:val="single" w:sz="4" w:space="0" w:color="auto"/>
              <w:left w:val="nil"/>
              <w:bottom w:val="single" w:sz="4" w:space="0" w:color="auto"/>
              <w:right w:val="single" w:sz="4" w:space="0" w:color="auto"/>
            </w:tcBorders>
            <w:shd w:val="clear" w:color="auto" w:fill="auto"/>
          </w:tcPr>
          <w:p w14:paraId="322548CB" w14:textId="10CCFBBC" w:rsidR="006331AE" w:rsidRPr="008E61E5" w:rsidRDefault="006331AE" w:rsidP="006331AE">
            <w:pPr>
              <w:spacing w:after="120"/>
              <w:rPr>
                <w:sz w:val="22"/>
                <w:szCs w:val="22"/>
              </w:rPr>
            </w:pPr>
            <w:r w:rsidRPr="008E61E5">
              <w:rPr>
                <w:color w:val="000000"/>
                <w:sz w:val="22"/>
                <w:szCs w:val="22"/>
                <w:lang w:val="ro-RO"/>
              </w:rPr>
              <w:t>Set suplimentar de tonere</w:t>
            </w:r>
          </w:p>
        </w:tc>
        <w:tc>
          <w:tcPr>
            <w:tcW w:w="709" w:type="dxa"/>
            <w:tcBorders>
              <w:top w:val="single" w:sz="4" w:space="0" w:color="auto"/>
              <w:left w:val="nil"/>
              <w:bottom w:val="single" w:sz="4" w:space="0" w:color="auto"/>
              <w:right w:val="single" w:sz="4" w:space="0" w:color="auto"/>
            </w:tcBorders>
            <w:shd w:val="clear" w:color="auto" w:fill="auto"/>
          </w:tcPr>
          <w:p w14:paraId="5B666318" w14:textId="22E21DAF" w:rsidR="006331AE" w:rsidRPr="008E61E5" w:rsidRDefault="006331AE" w:rsidP="008E61E5">
            <w:pPr>
              <w:spacing w:after="120"/>
              <w:jc w:val="center"/>
              <w:rPr>
                <w:sz w:val="22"/>
                <w:szCs w:val="22"/>
              </w:rPr>
            </w:pPr>
            <w:r w:rsidRPr="008E61E5">
              <w:rPr>
                <w:bCs/>
                <w:sz w:val="22"/>
                <w:szCs w:val="22"/>
                <w:lang w:val="ro-RO"/>
              </w:rPr>
              <w:t>set</w:t>
            </w:r>
          </w:p>
        </w:tc>
        <w:tc>
          <w:tcPr>
            <w:tcW w:w="933" w:type="dxa"/>
            <w:tcBorders>
              <w:top w:val="single" w:sz="4" w:space="0" w:color="auto"/>
              <w:left w:val="nil"/>
              <w:bottom w:val="single" w:sz="4" w:space="0" w:color="auto"/>
              <w:right w:val="single" w:sz="4" w:space="0" w:color="auto"/>
            </w:tcBorders>
            <w:shd w:val="clear" w:color="auto" w:fill="auto"/>
          </w:tcPr>
          <w:p w14:paraId="01F47746" w14:textId="579999DD" w:rsidR="006331AE" w:rsidRPr="008E61E5" w:rsidRDefault="006331AE" w:rsidP="006331AE">
            <w:pPr>
              <w:spacing w:after="120"/>
              <w:jc w:val="center"/>
              <w:rPr>
                <w:sz w:val="22"/>
                <w:szCs w:val="22"/>
              </w:rPr>
            </w:pPr>
            <w:r w:rsidRPr="008E61E5">
              <w:rPr>
                <w:bCs/>
                <w:sz w:val="22"/>
                <w:szCs w:val="22"/>
                <w:lang w:val="ro-RO"/>
              </w:rPr>
              <w:t>1</w:t>
            </w:r>
          </w:p>
        </w:tc>
        <w:tc>
          <w:tcPr>
            <w:tcW w:w="1193" w:type="dxa"/>
            <w:tcBorders>
              <w:top w:val="single" w:sz="4" w:space="0" w:color="auto"/>
              <w:left w:val="nil"/>
              <w:bottom w:val="single" w:sz="4" w:space="0" w:color="auto"/>
              <w:right w:val="single" w:sz="4" w:space="0" w:color="auto"/>
            </w:tcBorders>
            <w:vAlign w:val="center"/>
          </w:tcPr>
          <w:p w14:paraId="1A906CF5" w14:textId="77777777" w:rsidR="006331AE" w:rsidRPr="008E61E5" w:rsidRDefault="006331AE" w:rsidP="006331AE">
            <w:pPr>
              <w:spacing w:after="120"/>
              <w:jc w:val="right"/>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B0B325" w14:textId="77777777" w:rsidR="006331AE" w:rsidRPr="008E61E5" w:rsidRDefault="006331AE" w:rsidP="006331AE">
            <w:pPr>
              <w:spacing w:after="120"/>
              <w:jc w:val="right"/>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2D56F80" w14:textId="77777777" w:rsidR="006331AE" w:rsidRPr="008E61E5" w:rsidRDefault="006331AE" w:rsidP="006331AE">
            <w:pPr>
              <w:spacing w:after="120"/>
              <w:jc w:val="right"/>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237245" w14:textId="77777777" w:rsidR="006331AE" w:rsidRPr="008E61E5" w:rsidRDefault="006331AE" w:rsidP="006331AE">
            <w:pPr>
              <w:spacing w:after="120"/>
              <w:jc w:val="right"/>
              <w:rPr>
                <w:sz w:val="22"/>
                <w:szCs w:val="22"/>
              </w:rPr>
            </w:pPr>
          </w:p>
        </w:tc>
      </w:tr>
      <w:tr w:rsidR="006331AE" w:rsidRPr="008E61E5" w14:paraId="0C97C141" w14:textId="77777777" w:rsidTr="002E00AC">
        <w:trPr>
          <w:trHeight w:val="447"/>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0FEBF03" w14:textId="77777777" w:rsidR="006331AE" w:rsidRPr="008E61E5" w:rsidRDefault="006331AE" w:rsidP="001807B6">
            <w:pPr>
              <w:rPr>
                <w:sz w:val="22"/>
                <w:szCs w:val="22"/>
              </w:rPr>
            </w:pPr>
          </w:p>
        </w:tc>
        <w:tc>
          <w:tcPr>
            <w:tcW w:w="5409" w:type="dxa"/>
            <w:gridSpan w:val="4"/>
            <w:tcBorders>
              <w:top w:val="single" w:sz="4" w:space="0" w:color="auto"/>
              <w:left w:val="nil"/>
              <w:bottom w:val="single" w:sz="4" w:space="0" w:color="auto"/>
              <w:right w:val="single" w:sz="4" w:space="0" w:color="auto"/>
            </w:tcBorders>
            <w:shd w:val="clear" w:color="auto" w:fill="auto"/>
            <w:vAlign w:val="center"/>
          </w:tcPr>
          <w:p w14:paraId="37F29568" w14:textId="559AA2D1" w:rsidR="006331AE" w:rsidRPr="008E61E5" w:rsidRDefault="006331AE" w:rsidP="001807B6">
            <w:pPr>
              <w:jc w:val="right"/>
              <w:rPr>
                <w:sz w:val="22"/>
                <w:szCs w:val="22"/>
              </w:rPr>
            </w:pPr>
            <w:r w:rsidRPr="008E61E5">
              <w:rPr>
                <w:b/>
                <w:sz w:val="22"/>
                <w:szCs w:val="22"/>
              </w:rPr>
              <w:t xml:space="preserve">PREŢ TOTAL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5A7CE9" w14:textId="77777777" w:rsidR="006331AE" w:rsidRPr="008E61E5" w:rsidRDefault="006331AE" w:rsidP="001807B6">
            <w:pPr>
              <w:jc w:val="right"/>
              <w:rPr>
                <w:sz w:val="22"/>
                <w:szCs w:val="22"/>
              </w:rPr>
            </w:pPr>
          </w:p>
        </w:tc>
        <w:tc>
          <w:tcPr>
            <w:tcW w:w="992" w:type="dxa"/>
            <w:tcBorders>
              <w:top w:val="single" w:sz="4" w:space="0" w:color="auto"/>
              <w:left w:val="nil"/>
              <w:bottom w:val="single" w:sz="4" w:space="0" w:color="auto"/>
              <w:right w:val="single" w:sz="4" w:space="0" w:color="auto"/>
            </w:tcBorders>
            <w:vAlign w:val="center"/>
          </w:tcPr>
          <w:p w14:paraId="5A76F772" w14:textId="77777777" w:rsidR="006331AE" w:rsidRPr="008E61E5" w:rsidRDefault="006331AE" w:rsidP="001807B6">
            <w:pPr>
              <w:jc w:val="right"/>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FFB38C" w14:textId="77777777" w:rsidR="006331AE" w:rsidRPr="008E61E5" w:rsidRDefault="006331AE" w:rsidP="001807B6">
            <w:pPr>
              <w:jc w:val="right"/>
              <w:rPr>
                <w:sz w:val="22"/>
                <w:szCs w:val="22"/>
              </w:rPr>
            </w:pPr>
          </w:p>
        </w:tc>
      </w:tr>
    </w:tbl>
    <w:p w14:paraId="6A132431" w14:textId="77777777" w:rsidR="006331AE" w:rsidRPr="003B3213" w:rsidRDefault="006331AE" w:rsidP="007B7171">
      <w:pPr>
        <w:ind w:left="360"/>
        <w:rPr>
          <w:rFonts w:ascii="Trebuchet MS" w:hAnsi="Trebuchet MS"/>
          <w:iCs/>
          <w:sz w:val="16"/>
          <w:szCs w:val="16"/>
          <w:highlight w:val="yellow"/>
          <w:lang w:val="ro-RO"/>
        </w:rPr>
      </w:pPr>
    </w:p>
    <w:p w14:paraId="09995A9F" w14:textId="14FE3619" w:rsidR="008E61E5" w:rsidRPr="004A290F" w:rsidRDefault="008E61E5" w:rsidP="008C185A">
      <w:pPr>
        <w:spacing w:after="80"/>
        <w:jc w:val="both"/>
        <w:rPr>
          <w:i/>
          <w:sz w:val="22"/>
          <w:szCs w:val="22"/>
        </w:rPr>
      </w:pPr>
      <w:proofErr w:type="spellStart"/>
      <w:r w:rsidRPr="004A290F">
        <w:rPr>
          <w:b/>
          <w:i/>
          <w:sz w:val="22"/>
          <w:szCs w:val="22"/>
        </w:rPr>
        <w:t>Not</w:t>
      </w:r>
      <w:r>
        <w:rPr>
          <w:b/>
          <w:i/>
          <w:sz w:val="22"/>
          <w:szCs w:val="22"/>
        </w:rPr>
        <w:t>ă</w:t>
      </w:r>
      <w:proofErr w:type="spellEnd"/>
      <w:r w:rsidRPr="004A290F">
        <w:rPr>
          <w:b/>
          <w:i/>
          <w:sz w:val="22"/>
          <w:szCs w:val="22"/>
        </w:rPr>
        <w:t>:</w:t>
      </w:r>
      <w:r w:rsidRPr="004A290F">
        <w:rPr>
          <w:i/>
          <w:sz w:val="22"/>
          <w:szCs w:val="22"/>
        </w:rPr>
        <w:t xml:space="preserve"> </w:t>
      </w:r>
    </w:p>
    <w:p w14:paraId="5B36387D" w14:textId="77777777" w:rsidR="008E61E5" w:rsidRPr="004A290F" w:rsidRDefault="008E61E5" w:rsidP="008C185A">
      <w:pPr>
        <w:spacing w:after="80"/>
        <w:jc w:val="both"/>
        <w:rPr>
          <w:i/>
          <w:sz w:val="22"/>
          <w:szCs w:val="22"/>
        </w:rPr>
      </w:pPr>
      <w:r w:rsidRPr="004A290F">
        <w:rPr>
          <w:i/>
          <w:sz w:val="22"/>
          <w:szCs w:val="22"/>
          <w:vertAlign w:val="superscript"/>
        </w:rPr>
        <w:t>1.</w:t>
      </w:r>
      <w:r w:rsidRPr="004A290F">
        <w:rPr>
          <w:i/>
          <w:sz w:val="22"/>
          <w:szCs w:val="22"/>
        </w:rPr>
        <w:t xml:space="preserve"> </w:t>
      </w:r>
      <w:proofErr w:type="spellStart"/>
      <w:r w:rsidRPr="004A290F">
        <w:rPr>
          <w:i/>
          <w:sz w:val="22"/>
          <w:szCs w:val="22"/>
        </w:rPr>
        <w:t>În</w:t>
      </w:r>
      <w:proofErr w:type="spellEnd"/>
      <w:r w:rsidRPr="004A290F">
        <w:rPr>
          <w:i/>
          <w:sz w:val="22"/>
          <w:szCs w:val="22"/>
        </w:rPr>
        <w:t xml:space="preserve"> </w:t>
      </w:r>
      <w:proofErr w:type="spellStart"/>
      <w:r w:rsidRPr="004A290F">
        <w:rPr>
          <w:i/>
          <w:sz w:val="22"/>
          <w:szCs w:val="22"/>
        </w:rPr>
        <w:t>cazul</w:t>
      </w:r>
      <w:proofErr w:type="spellEnd"/>
      <w:r w:rsidRPr="004A290F">
        <w:rPr>
          <w:i/>
          <w:sz w:val="22"/>
          <w:szCs w:val="22"/>
        </w:rPr>
        <w:t xml:space="preserve"> </w:t>
      </w:r>
      <w:proofErr w:type="spellStart"/>
      <w:r w:rsidRPr="004A290F">
        <w:rPr>
          <w:i/>
          <w:sz w:val="22"/>
          <w:szCs w:val="22"/>
        </w:rPr>
        <w:t>unei</w:t>
      </w:r>
      <w:proofErr w:type="spellEnd"/>
      <w:r w:rsidRPr="004A290F">
        <w:rPr>
          <w:i/>
          <w:sz w:val="22"/>
          <w:szCs w:val="22"/>
        </w:rPr>
        <w:t xml:space="preserve"> </w:t>
      </w:r>
      <w:proofErr w:type="spellStart"/>
      <w:r w:rsidRPr="004A290F">
        <w:rPr>
          <w:i/>
          <w:sz w:val="22"/>
          <w:szCs w:val="22"/>
        </w:rPr>
        <w:t>neconcordanţe</w:t>
      </w:r>
      <w:proofErr w:type="spellEnd"/>
      <w:r w:rsidRPr="004A290F">
        <w:rPr>
          <w:i/>
          <w:sz w:val="22"/>
          <w:szCs w:val="22"/>
        </w:rPr>
        <w:t xml:space="preserve"> </w:t>
      </w:r>
      <w:proofErr w:type="spellStart"/>
      <w:r w:rsidRPr="004A290F">
        <w:rPr>
          <w:i/>
          <w:sz w:val="22"/>
          <w:szCs w:val="22"/>
        </w:rPr>
        <w:t>între</w:t>
      </w:r>
      <w:proofErr w:type="spellEnd"/>
      <w:r w:rsidRPr="004A290F">
        <w:rPr>
          <w:i/>
          <w:sz w:val="22"/>
          <w:szCs w:val="22"/>
        </w:rPr>
        <w:t xml:space="preserve"> </w:t>
      </w:r>
      <w:proofErr w:type="spellStart"/>
      <w:r w:rsidRPr="004A290F">
        <w:rPr>
          <w:i/>
          <w:sz w:val="22"/>
          <w:szCs w:val="22"/>
        </w:rPr>
        <w:t>preţul</w:t>
      </w:r>
      <w:proofErr w:type="spellEnd"/>
      <w:r w:rsidRPr="004A290F">
        <w:rPr>
          <w:i/>
          <w:sz w:val="22"/>
          <w:szCs w:val="22"/>
        </w:rPr>
        <w:t xml:space="preserve"> </w:t>
      </w:r>
      <w:proofErr w:type="spellStart"/>
      <w:r w:rsidRPr="004A290F">
        <w:rPr>
          <w:i/>
          <w:sz w:val="22"/>
          <w:szCs w:val="22"/>
        </w:rPr>
        <w:t>unitar</w:t>
      </w:r>
      <w:proofErr w:type="spellEnd"/>
      <w:r w:rsidRPr="004A290F">
        <w:rPr>
          <w:i/>
          <w:sz w:val="22"/>
          <w:szCs w:val="22"/>
        </w:rPr>
        <w:t xml:space="preserve"> </w:t>
      </w:r>
      <w:proofErr w:type="spellStart"/>
      <w:r w:rsidRPr="004A290F">
        <w:rPr>
          <w:i/>
          <w:sz w:val="22"/>
          <w:szCs w:val="22"/>
        </w:rPr>
        <w:t>şi</w:t>
      </w:r>
      <w:proofErr w:type="spellEnd"/>
      <w:r w:rsidRPr="004A290F">
        <w:rPr>
          <w:i/>
          <w:sz w:val="22"/>
          <w:szCs w:val="22"/>
        </w:rPr>
        <w:t xml:space="preserve"> </w:t>
      </w:r>
      <w:proofErr w:type="spellStart"/>
      <w:r w:rsidRPr="004A290F">
        <w:rPr>
          <w:i/>
          <w:sz w:val="22"/>
          <w:szCs w:val="22"/>
        </w:rPr>
        <w:t>preţul</w:t>
      </w:r>
      <w:proofErr w:type="spellEnd"/>
      <w:r w:rsidRPr="004A290F">
        <w:rPr>
          <w:i/>
          <w:sz w:val="22"/>
          <w:szCs w:val="22"/>
        </w:rPr>
        <w:t xml:space="preserve"> total care </w:t>
      </w:r>
      <w:proofErr w:type="spellStart"/>
      <w:r w:rsidRPr="004A290F">
        <w:rPr>
          <w:i/>
          <w:sz w:val="22"/>
          <w:szCs w:val="22"/>
        </w:rPr>
        <w:t>derivă</w:t>
      </w:r>
      <w:proofErr w:type="spellEnd"/>
      <w:r w:rsidRPr="004A290F">
        <w:rPr>
          <w:i/>
          <w:sz w:val="22"/>
          <w:szCs w:val="22"/>
        </w:rPr>
        <w:t xml:space="preserve"> din </w:t>
      </w:r>
      <w:proofErr w:type="spellStart"/>
      <w:r w:rsidRPr="004A290F">
        <w:rPr>
          <w:i/>
          <w:sz w:val="22"/>
          <w:szCs w:val="22"/>
        </w:rPr>
        <w:t>cel</w:t>
      </w:r>
      <w:proofErr w:type="spellEnd"/>
      <w:r w:rsidRPr="004A290F">
        <w:rPr>
          <w:i/>
          <w:sz w:val="22"/>
          <w:szCs w:val="22"/>
        </w:rPr>
        <w:t xml:space="preserve"> </w:t>
      </w:r>
      <w:proofErr w:type="spellStart"/>
      <w:r w:rsidRPr="004A290F">
        <w:rPr>
          <w:i/>
          <w:sz w:val="22"/>
          <w:szCs w:val="22"/>
        </w:rPr>
        <w:t>unitar</w:t>
      </w:r>
      <w:proofErr w:type="spellEnd"/>
      <w:r w:rsidRPr="004A290F">
        <w:rPr>
          <w:i/>
          <w:sz w:val="22"/>
          <w:szCs w:val="22"/>
        </w:rPr>
        <w:t xml:space="preserve">, </w:t>
      </w:r>
      <w:proofErr w:type="spellStart"/>
      <w:r w:rsidRPr="004A290F">
        <w:rPr>
          <w:i/>
          <w:sz w:val="22"/>
          <w:szCs w:val="22"/>
        </w:rPr>
        <w:t>va</w:t>
      </w:r>
      <w:proofErr w:type="spellEnd"/>
      <w:r w:rsidRPr="004A290F">
        <w:rPr>
          <w:i/>
          <w:sz w:val="22"/>
          <w:szCs w:val="22"/>
        </w:rPr>
        <w:t xml:space="preserve"> </w:t>
      </w:r>
      <w:proofErr w:type="spellStart"/>
      <w:r w:rsidRPr="004A290F">
        <w:rPr>
          <w:i/>
          <w:sz w:val="22"/>
          <w:szCs w:val="22"/>
        </w:rPr>
        <w:t>prevala</w:t>
      </w:r>
      <w:proofErr w:type="spellEnd"/>
      <w:r w:rsidRPr="004A290F">
        <w:rPr>
          <w:i/>
          <w:sz w:val="22"/>
          <w:szCs w:val="22"/>
        </w:rPr>
        <w:t xml:space="preserve"> </w:t>
      </w:r>
      <w:proofErr w:type="spellStart"/>
      <w:r w:rsidRPr="004A290F">
        <w:rPr>
          <w:i/>
          <w:sz w:val="22"/>
          <w:szCs w:val="22"/>
        </w:rPr>
        <w:t>preţul</w:t>
      </w:r>
      <w:proofErr w:type="spellEnd"/>
      <w:r w:rsidRPr="004A290F">
        <w:rPr>
          <w:i/>
          <w:sz w:val="22"/>
          <w:szCs w:val="22"/>
        </w:rPr>
        <w:t xml:space="preserve"> </w:t>
      </w:r>
      <w:proofErr w:type="spellStart"/>
      <w:r w:rsidRPr="004A290F">
        <w:rPr>
          <w:i/>
          <w:sz w:val="22"/>
          <w:szCs w:val="22"/>
        </w:rPr>
        <w:t>unitar</w:t>
      </w:r>
      <w:proofErr w:type="spellEnd"/>
      <w:r w:rsidRPr="004A290F">
        <w:rPr>
          <w:i/>
          <w:sz w:val="22"/>
          <w:szCs w:val="22"/>
        </w:rPr>
        <w:t>.</w:t>
      </w:r>
    </w:p>
    <w:p w14:paraId="38E364AA" w14:textId="23EBA5E5" w:rsidR="006331AE" w:rsidRPr="00505179" w:rsidRDefault="008C185A" w:rsidP="003B3213">
      <w:pPr>
        <w:spacing w:after="120"/>
        <w:jc w:val="both"/>
        <w:rPr>
          <w:i/>
          <w:sz w:val="22"/>
          <w:szCs w:val="22"/>
        </w:rPr>
      </w:pPr>
      <w:r w:rsidRPr="008C185A">
        <w:rPr>
          <w:i/>
          <w:sz w:val="22"/>
          <w:szCs w:val="22"/>
          <w:vertAlign w:val="superscript"/>
        </w:rPr>
        <w:t xml:space="preserve">2 </w:t>
      </w:r>
      <w:proofErr w:type="spellStart"/>
      <w:r w:rsidR="00505179">
        <w:rPr>
          <w:i/>
          <w:sz w:val="22"/>
          <w:szCs w:val="22"/>
        </w:rPr>
        <w:t>Servicii</w:t>
      </w:r>
      <w:proofErr w:type="spellEnd"/>
      <w:r w:rsidR="00505179">
        <w:rPr>
          <w:i/>
          <w:sz w:val="22"/>
          <w:szCs w:val="22"/>
        </w:rPr>
        <w:t xml:space="preserve"> de </w:t>
      </w:r>
      <w:proofErr w:type="spellStart"/>
      <w:r w:rsidR="00505179">
        <w:rPr>
          <w:i/>
          <w:sz w:val="22"/>
          <w:szCs w:val="22"/>
        </w:rPr>
        <w:t>mentenanță</w:t>
      </w:r>
      <w:proofErr w:type="spellEnd"/>
      <w:r w:rsidR="00505179">
        <w:rPr>
          <w:i/>
          <w:sz w:val="22"/>
          <w:szCs w:val="22"/>
        </w:rPr>
        <w:t xml:space="preserve"> </w:t>
      </w:r>
      <w:r w:rsidR="00D01C7F">
        <w:rPr>
          <w:i/>
          <w:sz w:val="22"/>
          <w:szCs w:val="22"/>
        </w:rPr>
        <w:t xml:space="preserve">conform </w:t>
      </w:r>
      <w:proofErr w:type="spellStart"/>
      <w:r w:rsidR="00D01C7F">
        <w:rPr>
          <w:i/>
          <w:sz w:val="22"/>
          <w:szCs w:val="22"/>
        </w:rPr>
        <w:t>prevederilor</w:t>
      </w:r>
      <w:proofErr w:type="spellEnd"/>
      <w:r w:rsidR="00D01C7F">
        <w:rPr>
          <w:i/>
          <w:sz w:val="22"/>
          <w:szCs w:val="22"/>
        </w:rPr>
        <w:t xml:space="preserve"> </w:t>
      </w:r>
      <w:proofErr w:type="spellStart"/>
      <w:r w:rsidR="00D01C7F">
        <w:rPr>
          <w:i/>
          <w:sz w:val="22"/>
          <w:szCs w:val="22"/>
        </w:rPr>
        <w:t>pragrafului</w:t>
      </w:r>
      <w:proofErr w:type="spellEnd"/>
      <w:r w:rsidR="00D01C7F">
        <w:rPr>
          <w:i/>
          <w:sz w:val="22"/>
          <w:szCs w:val="22"/>
        </w:rPr>
        <w:t xml:space="preserve"> 6 de </w:t>
      </w:r>
      <w:proofErr w:type="spellStart"/>
      <w:r w:rsidR="00D01C7F">
        <w:rPr>
          <w:i/>
          <w:sz w:val="22"/>
          <w:szCs w:val="22"/>
        </w:rPr>
        <w:t>mai</w:t>
      </w:r>
      <w:proofErr w:type="spellEnd"/>
      <w:r w:rsidR="00D01C7F">
        <w:rPr>
          <w:i/>
          <w:sz w:val="22"/>
          <w:szCs w:val="22"/>
        </w:rPr>
        <w:t xml:space="preserve"> </w:t>
      </w:r>
      <w:proofErr w:type="spellStart"/>
      <w:r w:rsidR="00D01C7F">
        <w:rPr>
          <w:i/>
          <w:sz w:val="22"/>
          <w:szCs w:val="22"/>
        </w:rPr>
        <w:t>jos</w:t>
      </w:r>
      <w:r w:rsidR="00D01C7F" w:rsidRPr="00D01C7F">
        <w:rPr>
          <w:i/>
          <w:sz w:val="22"/>
          <w:szCs w:val="22"/>
        </w:rPr>
        <w:t>.</w:t>
      </w:r>
      <w:proofErr w:type="spellEnd"/>
    </w:p>
    <w:p w14:paraId="6CFDFF46" w14:textId="67EA18E5" w:rsidR="002717C4" w:rsidRPr="00F81B09" w:rsidRDefault="002717C4" w:rsidP="00F81B09">
      <w:pPr>
        <w:spacing w:after="120"/>
        <w:jc w:val="both"/>
        <w:rPr>
          <w:rFonts w:asciiTheme="majorBidi" w:hAnsiTheme="majorBidi" w:cstheme="majorBidi"/>
          <w:b/>
          <w:bCs/>
          <w:iCs/>
          <w:lang w:val="ro-RO"/>
        </w:rPr>
      </w:pPr>
      <w:r w:rsidRPr="00F81B09">
        <w:rPr>
          <w:rFonts w:asciiTheme="majorBidi" w:hAnsiTheme="majorBidi" w:cstheme="majorBidi"/>
          <w:b/>
          <w:bCs/>
          <w:iCs/>
          <w:lang w:val="ro-RO"/>
        </w:rPr>
        <w:t>Termen</w:t>
      </w:r>
      <w:r w:rsidR="00F81B09">
        <w:rPr>
          <w:rFonts w:asciiTheme="majorBidi" w:hAnsiTheme="majorBidi" w:cstheme="majorBidi"/>
          <w:b/>
          <w:bCs/>
          <w:iCs/>
          <w:lang w:val="ro-RO"/>
        </w:rPr>
        <w:t>e</w:t>
      </w:r>
      <w:r w:rsidRPr="00F81B09">
        <w:rPr>
          <w:rFonts w:asciiTheme="majorBidi" w:hAnsiTheme="majorBidi" w:cstheme="majorBidi"/>
          <w:b/>
          <w:bCs/>
          <w:iCs/>
          <w:lang w:val="ro-RO"/>
        </w:rPr>
        <w:t xml:space="preserve"> de livrare:</w:t>
      </w:r>
      <w:r w:rsidRPr="00F81B09">
        <w:rPr>
          <w:rFonts w:asciiTheme="majorBidi" w:hAnsiTheme="majorBidi" w:cstheme="majorBidi"/>
          <w:b/>
          <w:bCs/>
          <w:iCs/>
          <w:lang w:val="ro-RO"/>
        </w:rPr>
        <w:tab/>
      </w:r>
    </w:p>
    <w:p w14:paraId="67371038" w14:textId="77777777" w:rsidR="002717C4" w:rsidRPr="00316739" w:rsidRDefault="002717C4" w:rsidP="002717C4">
      <w:pPr>
        <w:pStyle w:val="ListParagraph"/>
        <w:numPr>
          <w:ilvl w:val="0"/>
          <w:numId w:val="26"/>
        </w:numPr>
        <w:ind w:right="-20"/>
        <w:outlineLvl w:val="0"/>
        <w:rPr>
          <w:bCs/>
          <w:lang w:val="ro-RO"/>
        </w:rPr>
      </w:pPr>
      <w:r w:rsidRPr="00316739">
        <w:rPr>
          <w:bCs/>
          <w:lang w:val="ro-RO"/>
        </w:rPr>
        <w:t>Bunurile - 60 zile de la semnarea contractului</w:t>
      </w:r>
    </w:p>
    <w:p w14:paraId="3FD63004" w14:textId="42D8AE6A" w:rsidR="002717C4" w:rsidRPr="003B3213" w:rsidRDefault="002717C4" w:rsidP="003B3213">
      <w:pPr>
        <w:pStyle w:val="ListParagraph"/>
        <w:numPr>
          <w:ilvl w:val="0"/>
          <w:numId w:val="26"/>
        </w:numPr>
        <w:spacing w:after="120"/>
        <w:ind w:left="1003" w:right="-23" w:hanging="357"/>
        <w:contextualSpacing w:val="0"/>
        <w:outlineLvl w:val="0"/>
        <w:rPr>
          <w:bCs/>
          <w:lang w:val="ro-RO"/>
        </w:rPr>
      </w:pPr>
      <w:r w:rsidRPr="00316739">
        <w:rPr>
          <w:bCs/>
          <w:lang w:val="ro-RO"/>
        </w:rPr>
        <w:t>Serviciile aferente – 48 de luni de la semnarea contractului</w:t>
      </w:r>
    </w:p>
    <w:p w14:paraId="16FCD25C" w14:textId="77777777" w:rsidR="002717C4" w:rsidRPr="00895293" w:rsidRDefault="002717C4" w:rsidP="00895293">
      <w:pPr>
        <w:jc w:val="both"/>
        <w:rPr>
          <w:rFonts w:asciiTheme="majorBidi" w:hAnsiTheme="majorBidi" w:cstheme="majorBidi"/>
          <w:iCs/>
          <w:lang w:val="ro-RO"/>
        </w:rPr>
      </w:pPr>
      <w:r w:rsidRPr="00895293">
        <w:rPr>
          <w:rFonts w:asciiTheme="majorBidi" w:hAnsiTheme="majorBidi" w:cstheme="majorBidi"/>
          <w:b/>
          <w:bCs/>
          <w:iCs/>
          <w:lang w:val="ro-RO"/>
        </w:rPr>
        <w:t>Locul livrării:</w:t>
      </w:r>
      <w:r w:rsidRPr="00895293">
        <w:rPr>
          <w:rFonts w:asciiTheme="majorBidi" w:hAnsiTheme="majorBidi" w:cstheme="majorBidi"/>
          <w:iCs/>
          <w:lang w:val="ro-RO"/>
        </w:rPr>
        <w:t xml:space="preserve"> </w:t>
      </w:r>
      <w:r w:rsidRPr="00895293">
        <w:rPr>
          <w:rFonts w:asciiTheme="majorBidi" w:hAnsiTheme="majorBidi" w:cstheme="majorBidi"/>
          <w:iCs/>
          <w:lang w:val="ro-RO"/>
        </w:rPr>
        <w:tab/>
        <w:t>INSPECTORATUL GENERAL PENTRU SITUAȚII DE URGENȚĂ,</w:t>
      </w:r>
    </w:p>
    <w:p w14:paraId="7C1EE324" w14:textId="77777777" w:rsidR="002717C4" w:rsidRPr="00316739" w:rsidRDefault="002717C4" w:rsidP="002717C4">
      <w:pPr>
        <w:pStyle w:val="ListParagraph"/>
        <w:ind w:left="2124"/>
        <w:contextualSpacing w:val="0"/>
        <w:jc w:val="both"/>
        <w:rPr>
          <w:rFonts w:asciiTheme="majorBidi" w:hAnsiTheme="majorBidi" w:cstheme="majorBidi"/>
          <w:iCs/>
          <w:lang w:val="ro-RO"/>
        </w:rPr>
      </w:pPr>
      <w:r w:rsidRPr="00316739">
        <w:rPr>
          <w:rFonts w:asciiTheme="majorBidi" w:hAnsiTheme="majorBidi" w:cstheme="majorBidi"/>
          <w:iCs/>
          <w:lang w:val="ro-RO"/>
        </w:rPr>
        <w:t>Unitatea de Implementare a Proiectului privind „Îmbunătățirea Managementului Riscului de Dezastre”</w:t>
      </w:r>
    </w:p>
    <w:p w14:paraId="47FCE678" w14:textId="77777777" w:rsidR="002717C4" w:rsidRPr="00316739" w:rsidRDefault="002717C4" w:rsidP="000F02AE">
      <w:pPr>
        <w:spacing w:after="240"/>
        <w:ind w:left="1418" w:firstLine="709"/>
        <w:jc w:val="both"/>
        <w:rPr>
          <w:rFonts w:asciiTheme="majorBidi" w:hAnsiTheme="majorBidi" w:cstheme="majorBidi"/>
          <w:iCs/>
          <w:lang w:val="ro-RO"/>
        </w:rPr>
      </w:pPr>
      <w:r w:rsidRPr="00316739">
        <w:rPr>
          <w:rFonts w:asciiTheme="majorBidi" w:hAnsiTheme="majorBidi" w:cstheme="majorBidi"/>
          <w:iCs/>
          <w:lang w:val="ro-RO"/>
        </w:rPr>
        <w:t>Bd. Dimitrie Pompeiu nr. 10A, et. 4, sector 2, București</w:t>
      </w:r>
    </w:p>
    <w:p w14:paraId="60CEABCD" w14:textId="396BB730" w:rsidR="00B161C7" w:rsidRDefault="007B7171" w:rsidP="00B161C7">
      <w:pPr>
        <w:numPr>
          <w:ilvl w:val="0"/>
          <w:numId w:val="8"/>
        </w:numPr>
        <w:tabs>
          <w:tab w:val="left" w:pos="720"/>
        </w:tabs>
        <w:spacing w:after="120"/>
        <w:ind w:left="567" w:hanging="567"/>
        <w:jc w:val="both"/>
      </w:pPr>
      <w:r w:rsidRPr="00B161C7">
        <w:rPr>
          <w:b/>
          <w:lang w:val="ro-RO"/>
        </w:rPr>
        <w:t>Preț Fix:</w:t>
      </w:r>
      <w:r w:rsidR="00B161C7" w:rsidRPr="00B161C7">
        <w:rPr>
          <w:b/>
          <w:lang w:val="ro-RO"/>
        </w:rPr>
        <w:t xml:space="preserve"> </w:t>
      </w:r>
      <w:proofErr w:type="spellStart"/>
      <w:r w:rsidR="00B161C7" w:rsidRPr="006B7AFE">
        <w:t>Preţu</w:t>
      </w:r>
      <w:r w:rsidR="00B161C7">
        <w:t>rile</w:t>
      </w:r>
      <w:proofErr w:type="spellEnd"/>
      <w:r w:rsidR="00B161C7">
        <w:t xml:space="preserve"> indicate</w:t>
      </w:r>
      <w:r w:rsidR="00B161C7" w:rsidRPr="006B7AFE">
        <w:t xml:space="preserve"> </w:t>
      </w:r>
      <w:proofErr w:type="spellStart"/>
      <w:r w:rsidR="00B161C7" w:rsidRPr="006B7AFE">
        <w:t>mai</w:t>
      </w:r>
      <w:proofErr w:type="spellEnd"/>
      <w:r w:rsidR="00B161C7" w:rsidRPr="006B7AFE">
        <w:t xml:space="preserve"> sus </w:t>
      </w:r>
      <w:r w:rsidR="00B161C7">
        <w:t>sunt fixe</w:t>
      </w:r>
      <w:r w:rsidR="00B161C7" w:rsidRPr="006B7AFE">
        <w:t xml:space="preserve"> </w:t>
      </w:r>
      <w:proofErr w:type="spellStart"/>
      <w:r w:rsidR="00B161C7" w:rsidRPr="006B7AFE">
        <w:t>şi</w:t>
      </w:r>
      <w:proofErr w:type="spellEnd"/>
      <w:r w:rsidR="00B161C7" w:rsidRPr="006B7AFE">
        <w:t xml:space="preserve"> nu </w:t>
      </w:r>
      <w:proofErr w:type="spellStart"/>
      <w:r w:rsidR="00B161C7">
        <w:t>vor</w:t>
      </w:r>
      <w:proofErr w:type="spellEnd"/>
      <w:r w:rsidR="00B161C7">
        <w:t xml:space="preserve"> fi </w:t>
      </w:r>
      <w:proofErr w:type="spellStart"/>
      <w:r w:rsidR="00B161C7">
        <w:t>ajustate</w:t>
      </w:r>
      <w:proofErr w:type="spellEnd"/>
      <w:r w:rsidR="00B161C7" w:rsidRPr="006B7AFE">
        <w:t xml:space="preserve"> </w:t>
      </w:r>
      <w:r w:rsidR="00B161C7">
        <w:t xml:space="preserve">pe </w:t>
      </w:r>
      <w:proofErr w:type="spellStart"/>
      <w:r w:rsidR="00B161C7">
        <w:t>parcursul</w:t>
      </w:r>
      <w:proofErr w:type="spellEnd"/>
      <w:r w:rsidR="00B161C7" w:rsidRPr="006B7AFE">
        <w:t xml:space="preserve"> </w:t>
      </w:r>
      <w:proofErr w:type="spellStart"/>
      <w:r w:rsidR="00B161C7">
        <w:t>executării</w:t>
      </w:r>
      <w:proofErr w:type="spellEnd"/>
      <w:r w:rsidR="00B161C7" w:rsidRPr="006B7AFE">
        <w:t xml:space="preserve"> </w:t>
      </w:r>
      <w:proofErr w:type="spellStart"/>
      <w:r w:rsidR="00B161C7" w:rsidRPr="006B7AFE">
        <w:t>contractului</w:t>
      </w:r>
      <w:proofErr w:type="spellEnd"/>
      <w:r w:rsidR="00B161C7" w:rsidRPr="006B7AFE">
        <w:t>.</w:t>
      </w:r>
      <w:r w:rsidR="000F02AE">
        <w:t xml:space="preserve"> </w:t>
      </w:r>
    </w:p>
    <w:p w14:paraId="0DF19784" w14:textId="0ABAC3E1" w:rsidR="000F02AE" w:rsidRDefault="000F4CBD" w:rsidP="0027327B">
      <w:pPr>
        <w:numPr>
          <w:ilvl w:val="0"/>
          <w:numId w:val="8"/>
        </w:numPr>
        <w:tabs>
          <w:tab w:val="left" w:pos="720"/>
        </w:tabs>
        <w:spacing w:after="120"/>
        <w:ind w:left="567" w:hanging="567"/>
        <w:jc w:val="both"/>
        <w:rPr>
          <w:b/>
          <w:lang w:val="ro-RO" w:eastAsia="ro-RO"/>
        </w:rPr>
      </w:pPr>
      <w:r>
        <w:rPr>
          <w:b/>
          <w:lang w:val="ro-RO" w:eastAsia="ro-RO"/>
        </w:rPr>
        <w:t>Documente de livrare</w:t>
      </w:r>
      <w:r w:rsidR="0051170C">
        <w:rPr>
          <w:b/>
          <w:lang w:val="ro-RO" w:eastAsia="ro-RO"/>
        </w:rPr>
        <w:t>.</w:t>
      </w:r>
      <w:r>
        <w:rPr>
          <w:b/>
          <w:lang w:val="ro-RO" w:eastAsia="ro-RO"/>
        </w:rPr>
        <w:t xml:space="preserve"> </w:t>
      </w:r>
      <w:r w:rsidR="0027327B" w:rsidRPr="0027327B">
        <w:rPr>
          <w:b/>
          <w:lang w:val="ro-RO" w:eastAsia="ro-RO"/>
        </w:rPr>
        <w:t xml:space="preserve">Recepția </w:t>
      </w:r>
      <w:r w:rsidR="0027327B">
        <w:rPr>
          <w:b/>
          <w:lang w:val="ro-RO" w:eastAsia="ro-RO"/>
        </w:rPr>
        <w:t>bunurilor</w:t>
      </w:r>
      <w:r w:rsidR="0027327B" w:rsidRPr="0027327B">
        <w:rPr>
          <w:b/>
          <w:lang w:val="ro-RO" w:eastAsia="ro-RO"/>
        </w:rPr>
        <w:t xml:space="preserve"> și serviciilor aferente</w:t>
      </w:r>
    </w:p>
    <w:p w14:paraId="62A56CFF" w14:textId="44035217" w:rsidR="000F4CBD" w:rsidRPr="00316739" w:rsidRDefault="000F4CBD" w:rsidP="00B43B08">
      <w:pPr>
        <w:shd w:val="clear" w:color="auto" w:fill="FFFFFF"/>
        <w:tabs>
          <w:tab w:val="left" w:pos="567"/>
          <w:tab w:val="left" w:pos="1560"/>
          <w:tab w:val="left" w:pos="1701"/>
        </w:tabs>
        <w:spacing w:after="120"/>
        <w:ind w:left="142"/>
        <w:jc w:val="both"/>
        <w:rPr>
          <w:lang w:val="ro-RO"/>
        </w:rPr>
      </w:pPr>
      <w:r w:rsidRPr="00316739">
        <w:rPr>
          <w:lang w:val="ro-RO"/>
        </w:rPr>
        <w:t xml:space="preserve">La livrare, </w:t>
      </w:r>
      <w:r>
        <w:rPr>
          <w:lang w:val="ro-RO"/>
        </w:rPr>
        <w:t xml:space="preserve">bunurile vor fi </w:t>
      </w:r>
      <w:r w:rsidRPr="00316739">
        <w:rPr>
          <w:lang w:val="ro-RO"/>
        </w:rPr>
        <w:t>însoţite de următoarele documente:</w:t>
      </w:r>
    </w:p>
    <w:p w14:paraId="7F536CC4" w14:textId="09DB2161" w:rsidR="000F4CBD" w:rsidRPr="00316739" w:rsidRDefault="000F4CBD" w:rsidP="000F4CBD">
      <w:pPr>
        <w:numPr>
          <w:ilvl w:val="0"/>
          <w:numId w:val="12"/>
        </w:numPr>
        <w:tabs>
          <w:tab w:val="left" w:pos="0"/>
          <w:tab w:val="left" w:pos="360"/>
        </w:tabs>
        <w:ind w:left="357" w:firstLine="357"/>
        <w:jc w:val="both"/>
        <w:rPr>
          <w:i/>
          <w:lang w:val="ro-RO"/>
        </w:rPr>
      </w:pPr>
      <w:r>
        <w:rPr>
          <w:i/>
          <w:lang w:val="ro-RO"/>
        </w:rPr>
        <w:t>A</w:t>
      </w:r>
      <w:r w:rsidRPr="00316739">
        <w:rPr>
          <w:i/>
          <w:lang w:val="ro-RO"/>
        </w:rPr>
        <w:t>viz de însoţire a mărfii;</w:t>
      </w:r>
    </w:p>
    <w:p w14:paraId="1494A6FF" w14:textId="77777777" w:rsidR="0054480C" w:rsidRDefault="000F4CBD" w:rsidP="0054480C">
      <w:pPr>
        <w:numPr>
          <w:ilvl w:val="0"/>
          <w:numId w:val="12"/>
        </w:numPr>
        <w:tabs>
          <w:tab w:val="left" w:pos="0"/>
          <w:tab w:val="left" w:pos="360"/>
        </w:tabs>
        <w:ind w:left="357" w:firstLine="357"/>
        <w:jc w:val="both"/>
        <w:rPr>
          <w:i/>
          <w:lang w:val="ro-RO"/>
        </w:rPr>
      </w:pPr>
      <w:r>
        <w:rPr>
          <w:i/>
          <w:lang w:val="ro-RO"/>
        </w:rPr>
        <w:t>D</w:t>
      </w:r>
      <w:r w:rsidRPr="00316739">
        <w:rPr>
          <w:i/>
          <w:lang w:val="ro-RO"/>
        </w:rPr>
        <w:t>eclaraţie conformitate /</w:t>
      </w:r>
      <w:r>
        <w:rPr>
          <w:i/>
          <w:lang w:val="ro-RO"/>
        </w:rPr>
        <w:t xml:space="preserve"> </w:t>
      </w:r>
      <w:r w:rsidRPr="00316739">
        <w:rPr>
          <w:i/>
          <w:lang w:val="ro-RO"/>
        </w:rPr>
        <w:t>certificat de calitate;</w:t>
      </w:r>
    </w:p>
    <w:p w14:paraId="384B4360" w14:textId="56D65CC5" w:rsidR="0054480C" w:rsidRPr="0054480C" w:rsidRDefault="0054480C" w:rsidP="0054480C">
      <w:pPr>
        <w:numPr>
          <w:ilvl w:val="0"/>
          <w:numId w:val="12"/>
        </w:numPr>
        <w:tabs>
          <w:tab w:val="left" w:pos="0"/>
          <w:tab w:val="left" w:pos="360"/>
        </w:tabs>
        <w:ind w:left="357" w:firstLine="357"/>
        <w:jc w:val="both"/>
        <w:rPr>
          <w:i/>
          <w:lang w:val="ro-RO"/>
        </w:rPr>
      </w:pPr>
      <w:r w:rsidRPr="0054480C">
        <w:rPr>
          <w:i/>
          <w:lang w:val="ro-RO"/>
        </w:rPr>
        <w:t>Manual de utilizare în limba română</w:t>
      </w:r>
      <w:r>
        <w:rPr>
          <w:i/>
          <w:lang w:val="ro-RO"/>
        </w:rPr>
        <w:t>/ engleză;</w:t>
      </w:r>
    </w:p>
    <w:p w14:paraId="6743F19D" w14:textId="2A79D482" w:rsidR="000F4CBD" w:rsidRPr="00316739" w:rsidRDefault="000F4CBD" w:rsidP="000F4CBD">
      <w:pPr>
        <w:numPr>
          <w:ilvl w:val="0"/>
          <w:numId w:val="12"/>
        </w:numPr>
        <w:tabs>
          <w:tab w:val="left" w:pos="0"/>
          <w:tab w:val="left" w:pos="360"/>
        </w:tabs>
        <w:spacing w:after="120"/>
        <w:ind w:left="357" w:firstLine="357"/>
        <w:jc w:val="both"/>
        <w:rPr>
          <w:i/>
          <w:lang w:val="ro-RO"/>
        </w:rPr>
      </w:pPr>
      <w:r>
        <w:rPr>
          <w:i/>
          <w:lang w:val="ro-RO"/>
        </w:rPr>
        <w:t>C</w:t>
      </w:r>
      <w:r w:rsidRPr="00316739">
        <w:rPr>
          <w:i/>
          <w:lang w:val="ro-RO"/>
        </w:rPr>
        <w:t xml:space="preserve">ertificat de garanţie </w:t>
      </w:r>
      <w:r>
        <w:rPr>
          <w:i/>
          <w:lang w:val="ro-RO"/>
        </w:rPr>
        <w:t xml:space="preserve">emis de către </w:t>
      </w:r>
      <w:r w:rsidRPr="00316739">
        <w:rPr>
          <w:i/>
          <w:lang w:val="ro-RO"/>
        </w:rPr>
        <w:t>producător sau furnizor;</w:t>
      </w:r>
    </w:p>
    <w:p w14:paraId="546EF5CA" w14:textId="77777777" w:rsidR="00716C70" w:rsidRDefault="00AD6343" w:rsidP="00A62DB5">
      <w:pPr>
        <w:pStyle w:val="ListParagraph"/>
        <w:spacing w:after="120"/>
        <w:ind w:left="142"/>
        <w:contextualSpacing w:val="0"/>
        <w:jc w:val="both"/>
      </w:pPr>
      <w:proofErr w:type="spellStart"/>
      <w:r>
        <w:t>Bunurile</w:t>
      </w:r>
      <w:proofErr w:type="spellEnd"/>
      <w:r>
        <w:t xml:space="preserve"> </w:t>
      </w:r>
      <w:proofErr w:type="spellStart"/>
      <w:r>
        <w:t>vor</w:t>
      </w:r>
      <w:proofErr w:type="spellEnd"/>
      <w:r>
        <w:t xml:space="preserve"> fi </w:t>
      </w:r>
      <w:proofErr w:type="spellStart"/>
      <w:r>
        <w:t>livrate</w:t>
      </w:r>
      <w:proofErr w:type="spellEnd"/>
      <w:r w:rsidR="00716C70">
        <w:t xml:space="preserve"> </w:t>
      </w:r>
      <w:proofErr w:type="spellStart"/>
      <w:r w:rsidR="00716C70">
        <w:t>toate</w:t>
      </w:r>
      <w:proofErr w:type="spellEnd"/>
      <w:r w:rsidR="00716C70">
        <w:t xml:space="preserve"> </w:t>
      </w:r>
      <w:proofErr w:type="spellStart"/>
      <w:r w:rsidR="00716C70">
        <w:t>odată</w:t>
      </w:r>
      <w:proofErr w:type="spellEnd"/>
      <w:r w:rsidR="00716C70">
        <w:t xml:space="preserve"> </w:t>
      </w:r>
      <w:proofErr w:type="spellStart"/>
      <w:r w:rsidR="00716C70">
        <w:t>și</w:t>
      </w:r>
      <w:proofErr w:type="spellEnd"/>
      <w:r w:rsidR="00716C70">
        <w:t xml:space="preserve"> </w:t>
      </w:r>
      <w:proofErr w:type="spellStart"/>
      <w:r w:rsidR="00716C70">
        <w:t>vor</w:t>
      </w:r>
      <w:proofErr w:type="spellEnd"/>
      <w:r w:rsidR="00716C70">
        <w:t xml:space="preserve"> fi</w:t>
      </w:r>
      <w:r>
        <w:t xml:space="preserve"> </w:t>
      </w:r>
      <w:proofErr w:type="spellStart"/>
      <w:r w:rsidR="009C2448">
        <w:t>instalate</w:t>
      </w:r>
      <w:proofErr w:type="spellEnd"/>
      <w:r w:rsidR="009C2448">
        <w:t xml:space="preserve"> </w:t>
      </w:r>
      <w:proofErr w:type="spellStart"/>
      <w:r>
        <w:t>și</w:t>
      </w:r>
      <w:proofErr w:type="spellEnd"/>
      <w:r>
        <w:t xml:space="preserve"> </w:t>
      </w:r>
      <w:proofErr w:type="spellStart"/>
      <w:r w:rsidR="009C2448">
        <w:t>recepționate</w:t>
      </w:r>
      <w:proofErr w:type="spellEnd"/>
      <w:r w:rsidR="009C2448">
        <w:t xml:space="preserve"> </w:t>
      </w:r>
      <w:proofErr w:type="spellStart"/>
      <w:r>
        <w:t>în</w:t>
      </w:r>
      <w:proofErr w:type="spellEnd"/>
      <w:r>
        <w:t xml:space="preserve"> </w:t>
      </w:r>
      <w:proofErr w:type="spellStart"/>
      <w:r>
        <w:t>aceeași</w:t>
      </w:r>
      <w:proofErr w:type="spellEnd"/>
      <w:r>
        <w:t xml:space="preserve"> zi. </w:t>
      </w:r>
    </w:p>
    <w:p w14:paraId="0652CC7C" w14:textId="7FA7D663" w:rsidR="00716C70" w:rsidRDefault="00716C70" w:rsidP="00A62DB5">
      <w:pPr>
        <w:pStyle w:val="ListParagraph"/>
        <w:spacing w:after="120"/>
        <w:ind w:left="142"/>
        <w:contextualSpacing w:val="0"/>
        <w:jc w:val="both"/>
      </w:pPr>
      <w:proofErr w:type="spellStart"/>
      <w:r>
        <w:lastRenderedPageBreak/>
        <w:t>Bunurile</w:t>
      </w:r>
      <w:proofErr w:type="spellEnd"/>
      <w:r>
        <w:t xml:space="preserve"> </w:t>
      </w:r>
      <w:proofErr w:type="spellStart"/>
      <w:r w:rsidR="00D01109">
        <w:t>și</w:t>
      </w:r>
      <w:proofErr w:type="spellEnd"/>
      <w:r w:rsidR="00D01109">
        <w:t xml:space="preserve"> </w:t>
      </w:r>
      <w:proofErr w:type="spellStart"/>
      <w:r w:rsidR="00D01109">
        <w:t>serviciile</w:t>
      </w:r>
      <w:proofErr w:type="spellEnd"/>
      <w:r w:rsidR="00D01109">
        <w:t xml:space="preserve"> </w:t>
      </w:r>
      <w:proofErr w:type="spellStart"/>
      <w:r w:rsidR="00D01109">
        <w:t>aferente</w:t>
      </w:r>
      <w:proofErr w:type="spellEnd"/>
      <w:r w:rsidR="00D01109">
        <w:t xml:space="preserve"> </w:t>
      </w:r>
      <w:r>
        <w:t xml:space="preserve">se </w:t>
      </w:r>
      <w:proofErr w:type="spellStart"/>
      <w:r>
        <w:t>vor</w:t>
      </w:r>
      <w:proofErr w:type="spellEnd"/>
      <w:r>
        <w:t xml:space="preserve"> </w:t>
      </w:r>
      <w:proofErr w:type="spellStart"/>
      <w:r>
        <w:t>considera</w:t>
      </w:r>
      <w:proofErr w:type="spellEnd"/>
      <w:r>
        <w:t xml:space="preserve"> </w:t>
      </w:r>
      <w:proofErr w:type="spellStart"/>
      <w:r>
        <w:t>livrate</w:t>
      </w:r>
      <w:proofErr w:type="spellEnd"/>
      <w:r>
        <w:t xml:space="preserve"> </w:t>
      </w:r>
      <w:proofErr w:type="spellStart"/>
      <w:r>
        <w:t>doar</w:t>
      </w:r>
      <w:proofErr w:type="spellEnd"/>
      <w:r>
        <w:t xml:space="preserve"> </w:t>
      </w:r>
      <w:proofErr w:type="spellStart"/>
      <w:r>
        <w:t>dacă</w:t>
      </w:r>
      <w:proofErr w:type="spellEnd"/>
      <w:r>
        <w:t xml:space="preserve"> au </w:t>
      </w:r>
      <w:proofErr w:type="spellStart"/>
      <w:r>
        <w:t>fost</w:t>
      </w:r>
      <w:proofErr w:type="spellEnd"/>
      <w:r>
        <w:t xml:space="preserve"> </w:t>
      </w:r>
      <w:proofErr w:type="spellStart"/>
      <w:r>
        <w:t>și</w:t>
      </w:r>
      <w:proofErr w:type="spellEnd"/>
      <w:r>
        <w:t xml:space="preserve"> </w:t>
      </w:r>
      <w:proofErr w:type="spellStart"/>
      <w:r>
        <w:t>recepționate</w:t>
      </w:r>
      <w:proofErr w:type="spellEnd"/>
      <w:r w:rsidR="00D01109">
        <w:t>.</w:t>
      </w:r>
    </w:p>
    <w:p w14:paraId="459FCDA9" w14:textId="58EC8FBB" w:rsidR="003A7FEE" w:rsidRDefault="00A85E3E" w:rsidP="00A62DB5">
      <w:pPr>
        <w:pStyle w:val="ListParagraph"/>
        <w:spacing w:after="120"/>
        <w:ind w:left="142"/>
        <w:contextualSpacing w:val="0"/>
        <w:jc w:val="both"/>
      </w:pPr>
      <w:proofErr w:type="spellStart"/>
      <w:r>
        <w:t>După</w:t>
      </w:r>
      <w:proofErr w:type="spellEnd"/>
      <w:r>
        <w:t xml:space="preserve"> </w:t>
      </w:r>
      <w:proofErr w:type="spellStart"/>
      <w:r>
        <w:t>instalare</w:t>
      </w:r>
      <w:proofErr w:type="spellEnd"/>
      <w:r>
        <w:t xml:space="preserve">, </w:t>
      </w:r>
      <w:proofErr w:type="spellStart"/>
      <w:r>
        <w:t>î</w:t>
      </w:r>
      <w:r w:rsidR="003A7FEE">
        <w:t>n</w:t>
      </w:r>
      <w:proofErr w:type="spellEnd"/>
      <w:r w:rsidR="003A7FEE">
        <w:t xml:space="preserve"> </w:t>
      </w:r>
      <w:proofErr w:type="spellStart"/>
      <w:r w:rsidR="003A7FEE">
        <w:t>vederea</w:t>
      </w:r>
      <w:proofErr w:type="spellEnd"/>
      <w:r w:rsidR="003A7FEE">
        <w:t xml:space="preserve"> </w:t>
      </w:r>
      <w:proofErr w:type="spellStart"/>
      <w:r w:rsidR="003A7FEE">
        <w:t>punerii</w:t>
      </w:r>
      <w:proofErr w:type="spellEnd"/>
      <w:r w:rsidR="003A7FEE">
        <w:t xml:space="preserve"> </w:t>
      </w:r>
      <w:proofErr w:type="spellStart"/>
      <w:r w:rsidR="003A7FEE">
        <w:t>în</w:t>
      </w:r>
      <w:proofErr w:type="spellEnd"/>
      <w:r w:rsidR="003A7FEE">
        <w:t xml:space="preserve"> </w:t>
      </w:r>
      <w:proofErr w:type="spellStart"/>
      <w:r w:rsidR="003A7FEE">
        <w:t>funcțiune</w:t>
      </w:r>
      <w:proofErr w:type="spellEnd"/>
      <w:r w:rsidR="003A7FEE">
        <w:t xml:space="preserve">, </w:t>
      </w:r>
      <w:proofErr w:type="spellStart"/>
      <w:r w:rsidR="003A7FEE">
        <w:t>Furnizorul</w:t>
      </w:r>
      <w:proofErr w:type="spellEnd"/>
      <w:r w:rsidR="003A7FEE">
        <w:t xml:space="preserve"> </w:t>
      </w:r>
      <w:proofErr w:type="spellStart"/>
      <w:r w:rsidR="003A7FEE">
        <w:t>va</w:t>
      </w:r>
      <w:proofErr w:type="spellEnd"/>
      <w:r w:rsidR="003A7FEE">
        <w:t xml:space="preserve"> </w:t>
      </w:r>
      <w:proofErr w:type="spellStart"/>
      <w:r w:rsidR="003A7FEE">
        <w:t>testa</w:t>
      </w:r>
      <w:proofErr w:type="spellEnd"/>
      <w:r w:rsidR="003A7FEE">
        <w:t xml:space="preserve"> </w:t>
      </w:r>
      <w:proofErr w:type="spellStart"/>
      <w:r w:rsidR="003A7FEE">
        <w:t>multifuncționalul</w:t>
      </w:r>
      <w:proofErr w:type="spellEnd"/>
      <w:r>
        <w:t xml:space="preserve"> </w:t>
      </w:r>
      <w:proofErr w:type="spellStart"/>
      <w:r>
        <w:t>și</w:t>
      </w:r>
      <w:proofErr w:type="spellEnd"/>
      <w:r>
        <w:t xml:space="preserve"> </w:t>
      </w:r>
      <w:proofErr w:type="spellStart"/>
      <w:r>
        <w:t>va</w:t>
      </w:r>
      <w:proofErr w:type="spellEnd"/>
      <w:r>
        <w:t xml:space="preserve"> </w:t>
      </w:r>
      <w:proofErr w:type="spellStart"/>
      <w:r>
        <w:t>instrui</w:t>
      </w:r>
      <w:proofErr w:type="spellEnd"/>
      <w:r>
        <w:t xml:space="preserve"> minim 2 </w:t>
      </w:r>
      <w:proofErr w:type="spellStart"/>
      <w:r>
        <w:t>reprezentanți</w:t>
      </w:r>
      <w:proofErr w:type="spellEnd"/>
      <w:r>
        <w:t xml:space="preserve"> ai </w:t>
      </w:r>
      <w:proofErr w:type="spellStart"/>
      <w:r>
        <w:t>Cumpărătorului</w:t>
      </w:r>
      <w:proofErr w:type="spellEnd"/>
      <w:r>
        <w:t xml:space="preserve"> </w:t>
      </w:r>
      <w:proofErr w:type="spellStart"/>
      <w:r>
        <w:t>în</w:t>
      </w:r>
      <w:proofErr w:type="spellEnd"/>
      <w:r>
        <w:t xml:space="preserve"> </w:t>
      </w:r>
      <w:proofErr w:type="spellStart"/>
      <w:r>
        <w:t>utilizarea</w:t>
      </w:r>
      <w:proofErr w:type="spellEnd"/>
      <w:r>
        <w:t xml:space="preserve"> </w:t>
      </w:r>
      <w:proofErr w:type="spellStart"/>
      <w:r>
        <w:t>acestuia</w:t>
      </w:r>
      <w:proofErr w:type="spellEnd"/>
      <w:r>
        <w:t>.</w:t>
      </w:r>
    </w:p>
    <w:p w14:paraId="36AE9561" w14:textId="68CE18F1" w:rsidR="000F4CBD" w:rsidRDefault="000F4CBD" w:rsidP="00A62DB5">
      <w:pPr>
        <w:pStyle w:val="ListParagraph"/>
        <w:spacing w:after="120"/>
        <w:ind w:left="142"/>
        <w:contextualSpacing w:val="0"/>
        <w:jc w:val="both"/>
      </w:pPr>
      <w:proofErr w:type="spellStart"/>
      <w:r>
        <w:t>Furnizorul</w:t>
      </w:r>
      <w:proofErr w:type="spellEnd"/>
      <w:r>
        <w:t xml:space="preserve"> </w:t>
      </w:r>
      <w:proofErr w:type="spellStart"/>
      <w:r>
        <w:t>va</w:t>
      </w:r>
      <w:proofErr w:type="spellEnd"/>
      <w:r w:rsidR="004A0A19">
        <w:t xml:space="preserve"> </w:t>
      </w:r>
      <w:proofErr w:type="spellStart"/>
      <w:r w:rsidR="004A0A19">
        <w:t>îndepărta</w:t>
      </w:r>
      <w:proofErr w:type="spellEnd"/>
      <w:r w:rsidR="004A0A19">
        <w:t xml:space="preserve"> </w:t>
      </w:r>
      <w:proofErr w:type="spellStart"/>
      <w:r w:rsidR="004A0A19">
        <w:t>ambalajele</w:t>
      </w:r>
      <w:proofErr w:type="spellEnd"/>
      <w:r w:rsidR="004A0A19">
        <w:t xml:space="preserve"> </w:t>
      </w:r>
      <w:proofErr w:type="spellStart"/>
      <w:r w:rsidR="004A0A19">
        <w:t>rezultate</w:t>
      </w:r>
      <w:proofErr w:type="spellEnd"/>
      <w:r w:rsidR="004A0A19">
        <w:t xml:space="preserve"> </w:t>
      </w:r>
      <w:proofErr w:type="spellStart"/>
      <w:r w:rsidR="004A0A19">
        <w:t>în</w:t>
      </w:r>
      <w:proofErr w:type="spellEnd"/>
      <w:r w:rsidR="004A0A19">
        <w:t xml:space="preserve"> </w:t>
      </w:r>
      <w:proofErr w:type="spellStart"/>
      <w:r w:rsidR="004A0A19">
        <w:t>urma</w:t>
      </w:r>
      <w:proofErr w:type="spellEnd"/>
      <w:r w:rsidR="004A0A19">
        <w:t xml:space="preserve"> </w:t>
      </w:r>
      <w:proofErr w:type="spellStart"/>
      <w:r w:rsidR="004A0A19">
        <w:t>instalării</w:t>
      </w:r>
      <w:proofErr w:type="spellEnd"/>
      <w:r w:rsidR="004A0A19">
        <w:t xml:space="preserve"> </w:t>
      </w:r>
      <w:proofErr w:type="spellStart"/>
      <w:r w:rsidR="004A0A19">
        <w:t>și</w:t>
      </w:r>
      <w:proofErr w:type="spellEnd"/>
      <w:r w:rsidR="004A0A19">
        <w:t xml:space="preserve"> </w:t>
      </w:r>
      <w:proofErr w:type="spellStart"/>
      <w:r>
        <w:t>pune</w:t>
      </w:r>
      <w:r w:rsidR="00D44FAF">
        <w:t>rii</w:t>
      </w:r>
      <w:proofErr w:type="spellEnd"/>
      <w:r>
        <w:t xml:space="preserve"> </w:t>
      </w:r>
      <w:proofErr w:type="spellStart"/>
      <w:r>
        <w:t>în</w:t>
      </w:r>
      <w:proofErr w:type="spellEnd"/>
      <w:r>
        <w:t xml:space="preserve"> </w:t>
      </w:r>
      <w:proofErr w:type="spellStart"/>
      <w:r>
        <w:t>funcțiune</w:t>
      </w:r>
      <w:proofErr w:type="spellEnd"/>
      <w:r>
        <w:t xml:space="preserve"> </w:t>
      </w:r>
      <w:r w:rsidR="00D44FAF">
        <w:t xml:space="preserve">a </w:t>
      </w:r>
      <w:proofErr w:type="spellStart"/>
      <w:r w:rsidR="00D44FAF">
        <w:t>multifuncționalului</w:t>
      </w:r>
      <w:proofErr w:type="spellEnd"/>
      <w:r w:rsidR="00D44FAF">
        <w:t>.</w:t>
      </w:r>
    </w:p>
    <w:p w14:paraId="5DDE2C84" w14:textId="5A0FB60E" w:rsidR="00A62DB5" w:rsidRDefault="00A62DB5" w:rsidP="00A62DB5">
      <w:pPr>
        <w:pStyle w:val="ListParagraph"/>
        <w:spacing w:after="120"/>
        <w:ind w:left="142"/>
        <w:jc w:val="both"/>
      </w:pPr>
      <w:proofErr w:type="spellStart"/>
      <w:r>
        <w:t>Recepția</w:t>
      </w:r>
      <w:proofErr w:type="spellEnd"/>
      <w:r>
        <w:t xml:space="preserve"> </w:t>
      </w:r>
      <w:proofErr w:type="spellStart"/>
      <w:r w:rsidR="00D40A2C">
        <w:t>bunurilor</w:t>
      </w:r>
      <w:proofErr w:type="spellEnd"/>
      <w:r>
        <w:t xml:space="preserve"> </w:t>
      </w:r>
      <w:proofErr w:type="spellStart"/>
      <w:r>
        <w:t>și</w:t>
      </w:r>
      <w:proofErr w:type="spellEnd"/>
      <w:r>
        <w:t xml:space="preserve"> </w:t>
      </w:r>
      <w:proofErr w:type="spellStart"/>
      <w:r>
        <w:t>serviciilor</w:t>
      </w:r>
      <w:proofErr w:type="spellEnd"/>
      <w:r>
        <w:t xml:space="preserve"> </w:t>
      </w:r>
      <w:proofErr w:type="spellStart"/>
      <w:r>
        <w:t>aferente</w:t>
      </w:r>
      <w:proofErr w:type="spellEnd"/>
      <w:r>
        <w:t xml:space="preserve"> </w:t>
      </w:r>
      <w:proofErr w:type="spellStart"/>
      <w:r>
        <w:t>menționate</w:t>
      </w:r>
      <w:proofErr w:type="spellEnd"/>
      <w:r>
        <w:t xml:space="preserve"> </w:t>
      </w:r>
      <w:proofErr w:type="spellStart"/>
      <w:r>
        <w:t>mai</w:t>
      </w:r>
      <w:proofErr w:type="spellEnd"/>
      <w:r>
        <w:t xml:space="preserve"> sus se </w:t>
      </w:r>
      <w:proofErr w:type="spellStart"/>
      <w:r>
        <w:t>va</w:t>
      </w:r>
      <w:proofErr w:type="spellEnd"/>
      <w:r>
        <w:t xml:space="preserve"> </w:t>
      </w:r>
      <w:proofErr w:type="spellStart"/>
      <w:r>
        <w:t>efectua</w:t>
      </w:r>
      <w:proofErr w:type="spellEnd"/>
      <w:r>
        <w:t xml:space="preserve"> de </w:t>
      </w:r>
      <w:proofErr w:type="spellStart"/>
      <w:r>
        <w:t>către</w:t>
      </w:r>
      <w:proofErr w:type="spellEnd"/>
      <w:r>
        <w:t xml:space="preserve"> </w:t>
      </w:r>
      <w:proofErr w:type="spellStart"/>
      <w:r w:rsidR="00D44FAF">
        <w:t>comisia</w:t>
      </w:r>
      <w:proofErr w:type="spellEnd"/>
      <w:r w:rsidR="00D44FAF">
        <w:t xml:space="preserve"> de </w:t>
      </w:r>
      <w:proofErr w:type="spellStart"/>
      <w:r w:rsidR="00D44FAF">
        <w:t>recepție</w:t>
      </w:r>
      <w:proofErr w:type="spellEnd"/>
      <w:r>
        <w:t xml:space="preserve"> </w:t>
      </w:r>
      <w:proofErr w:type="spellStart"/>
      <w:r>
        <w:t>desemna</w:t>
      </w:r>
      <w:r w:rsidR="00D44FAF">
        <w:t>tă</w:t>
      </w:r>
      <w:proofErr w:type="spellEnd"/>
      <w:r w:rsidR="00D44FAF">
        <w:t xml:space="preserve"> de </w:t>
      </w:r>
      <w:proofErr w:type="spellStart"/>
      <w:r w:rsidR="00D44FAF">
        <w:t>către</w:t>
      </w:r>
      <w:proofErr w:type="spellEnd"/>
      <w:r>
        <w:t xml:space="preserve"> </w:t>
      </w:r>
      <w:proofErr w:type="spellStart"/>
      <w:r w:rsidR="00D44FAF">
        <w:t>Cumpărător</w:t>
      </w:r>
      <w:proofErr w:type="spellEnd"/>
      <w:r>
        <w:t xml:space="preserve"> </w:t>
      </w:r>
      <w:proofErr w:type="spellStart"/>
      <w:r>
        <w:t>prin</w:t>
      </w:r>
      <w:proofErr w:type="spellEnd"/>
      <w:r>
        <w:t xml:space="preserve"> </w:t>
      </w:r>
      <w:proofErr w:type="spellStart"/>
      <w:r>
        <w:t>semnarea</w:t>
      </w:r>
      <w:proofErr w:type="spellEnd"/>
      <w:r>
        <w:t xml:space="preserve"> </w:t>
      </w:r>
      <w:proofErr w:type="spellStart"/>
      <w:r>
        <w:t>unui</w:t>
      </w:r>
      <w:proofErr w:type="spellEnd"/>
      <w:r>
        <w:t xml:space="preserve"> </w:t>
      </w:r>
      <w:r w:rsidR="00D44FAF" w:rsidRPr="00A74F20">
        <w:rPr>
          <w:i/>
          <w:iCs/>
        </w:rPr>
        <w:t>„</w:t>
      </w:r>
      <w:proofErr w:type="spellStart"/>
      <w:r w:rsidR="00D44FAF" w:rsidRPr="00A74F20">
        <w:rPr>
          <w:i/>
          <w:iCs/>
        </w:rPr>
        <w:t>Proces</w:t>
      </w:r>
      <w:proofErr w:type="spellEnd"/>
      <w:r w:rsidR="00D44FAF" w:rsidRPr="00A74F20">
        <w:rPr>
          <w:i/>
          <w:iCs/>
        </w:rPr>
        <w:t xml:space="preserve"> verbal de </w:t>
      </w:r>
      <w:proofErr w:type="spellStart"/>
      <w:r w:rsidR="00D44FAF" w:rsidRPr="00A74F20">
        <w:rPr>
          <w:i/>
          <w:iCs/>
        </w:rPr>
        <w:t>recepţie</w:t>
      </w:r>
      <w:proofErr w:type="spellEnd"/>
      <w:r w:rsidR="00D44FAF" w:rsidRPr="00A74F20">
        <w:rPr>
          <w:i/>
          <w:iCs/>
        </w:rPr>
        <w:t xml:space="preserve"> </w:t>
      </w:r>
      <w:proofErr w:type="spellStart"/>
      <w:r w:rsidR="00D44FAF" w:rsidRPr="00A74F20">
        <w:rPr>
          <w:i/>
          <w:iCs/>
        </w:rPr>
        <w:t>cantitativă</w:t>
      </w:r>
      <w:proofErr w:type="spellEnd"/>
      <w:r w:rsidR="00D44FAF" w:rsidRPr="00A74F20">
        <w:rPr>
          <w:i/>
          <w:iCs/>
        </w:rPr>
        <w:t xml:space="preserve"> </w:t>
      </w:r>
      <w:proofErr w:type="spellStart"/>
      <w:r w:rsidR="00D44FAF" w:rsidRPr="00A74F20">
        <w:rPr>
          <w:i/>
          <w:iCs/>
        </w:rPr>
        <w:t>şi</w:t>
      </w:r>
      <w:proofErr w:type="spellEnd"/>
      <w:r w:rsidR="00D44FAF" w:rsidRPr="00A74F20">
        <w:rPr>
          <w:i/>
          <w:iCs/>
        </w:rPr>
        <w:t xml:space="preserve"> </w:t>
      </w:r>
      <w:proofErr w:type="spellStart"/>
      <w:r w:rsidR="00D44FAF" w:rsidRPr="00A74F20">
        <w:rPr>
          <w:i/>
          <w:iCs/>
        </w:rPr>
        <w:t>calitativă</w:t>
      </w:r>
      <w:proofErr w:type="spellEnd"/>
      <w:r w:rsidR="00D44FAF">
        <w:t>”</w:t>
      </w:r>
      <w:r w:rsidR="00A74F20">
        <w:t xml:space="preserve">, </w:t>
      </w:r>
      <w:proofErr w:type="spellStart"/>
      <w:r w:rsidR="00A74F20">
        <w:t>fără</w:t>
      </w:r>
      <w:proofErr w:type="spellEnd"/>
      <w:r w:rsidR="00A74F20">
        <w:t xml:space="preserve"> </w:t>
      </w:r>
      <w:proofErr w:type="spellStart"/>
      <w:r w:rsidR="00A74F20">
        <w:t>obiecțiuni</w:t>
      </w:r>
      <w:proofErr w:type="spellEnd"/>
      <w:r w:rsidR="00A74F20">
        <w:t xml:space="preserve">. </w:t>
      </w:r>
      <w:proofErr w:type="spellStart"/>
      <w:r w:rsidR="00A74F20">
        <w:t>Furnizorul</w:t>
      </w:r>
      <w:proofErr w:type="spellEnd"/>
      <w:r w:rsidR="00A74F20">
        <w:t xml:space="preserve"> </w:t>
      </w:r>
      <w:proofErr w:type="spellStart"/>
      <w:r w:rsidR="00A74F20">
        <w:t>va</w:t>
      </w:r>
      <w:proofErr w:type="spellEnd"/>
      <w:r w:rsidR="00A74F20">
        <w:t xml:space="preserve"> </w:t>
      </w:r>
      <w:proofErr w:type="spellStart"/>
      <w:r w:rsidR="00A74F20">
        <w:t>emite</w:t>
      </w:r>
      <w:proofErr w:type="spellEnd"/>
      <w:r w:rsidR="00A74F20">
        <w:t xml:space="preserve"> factura </w:t>
      </w:r>
      <w:proofErr w:type="spellStart"/>
      <w:r w:rsidR="00A74F20">
        <w:t>aferentă</w:t>
      </w:r>
      <w:proofErr w:type="spellEnd"/>
      <w:r w:rsidR="00A74F20">
        <w:t xml:space="preserve"> </w:t>
      </w:r>
      <w:proofErr w:type="spellStart"/>
      <w:r w:rsidR="00DF7543">
        <w:t>imediat</w:t>
      </w:r>
      <w:proofErr w:type="spellEnd"/>
      <w:r w:rsidR="00DF7543">
        <w:t xml:space="preserve"> </w:t>
      </w:r>
      <w:proofErr w:type="spellStart"/>
      <w:r w:rsidR="00A74F20">
        <w:t>după</w:t>
      </w:r>
      <w:proofErr w:type="spellEnd"/>
      <w:r w:rsidR="00A74F20">
        <w:t xml:space="preserve"> </w:t>
      </w:r>
      <w:proofErr w:type="spellStart"/>
      <w:r w:rsidR="00A74F20">
        <w:t>încheierea</w:t>
      </w:r>
      <w:proofErr w:type="spellEnd"/>
      <w:r w:rsidR="00A74F20">
        <w:t xml:space="preserve"> </w:t>
      </w:r>
      <w:proofErr w:type="spellStart"/>
      <w:r w:rsidR="00A74F20">
        <w:t>procesului</w:t>
      </w:r>
      <w:proofErr w:type="spellEnd"/>
      <w:r w:rsidR="00A74F20">
        <w:t xml:space="preserve"> verbal de </w:t>
      </w:r>
      <w:proofErr w:type="spellStart"/>
      <w:r w:rsidR="00A74F20">
        <w:t>recepție</w:t>
      </w:r>
      <w:proofErr w:type="spellEnd"/>
      <w:r w:rsidR="003460C6">
        <w:t xml:space="preserve"> </w:t>
      </w:r>
      <w:proofErr w:type="spellStart"/>
      <w:r w:rsidR="003460C6">
        <w:t>cantitativă</w:t>
      </w:r>
      <w:proofErr w:type="spellEnd"/>
      <w:r w:rsidR="003460C6">
        <w:t xml:space="preserve"> </w:t>
      </w:r>
      <w:proofErr w:type="spellStart"/>
      <w:r w:rsidR="003460C6">
        <w:t>și</w:t>
      </w:r>
      <w:proofErr w:type="spellEnd"/>
      <w:r w:rsidR="003460C6">
        <w:t xml:space="preserve"> </w:t>
      </w:r>
      <w:proofErr w:type="spellStart"/>
      <w:r w:rsidR="003460C6">
        <w:t>calitativă</w:t>
      </w:r>
      <w:proofErr w:type="spellEnd"/>
      <w:r w:rsidR="00A74F20">
        <w:t xml:space="preserve">, </w:t>
      </w:r>
      <w:proofErr w:type="spellStart"/>
      <w:r w:rsidR="00A74F20">
        <w:t>fără</w:t>
      </w:r>
      <w:proofErr w:type="spellEnd"/>
      <w:r w:rsidR="00A74F20">
        <w:t xml:space="preserve"> </w:t>
      </w:r>
      <w:proofErr w:type="spellStart"/>
      <w:r w:rsidR="00A74F20">
        <w:t>obiecțiuni</w:t>
      </w:r>
      <w:proofErr w:type="spellEnd"/>
      <w:r w:rsidR="00A74F20">
        <w:t>.</w:t>
      </w:r>
    </w:p>
    <w:p w14:paraId="3458E430" w14:textId="5136E75E" w:rsidR="007A2077" w:rsidRDefault="007A2077" w:rsidP="00A62DB5">
      <w:pPr>
        <w:pStyle w:val="ListParagraph"/>
        <w:spacing w:after="120"/>
        <w:ind w:left="142"/>
        <w:jc w:val="both"/>
      </w:pPr>
    </w:p>
    <w:p w14:paraId="7801254B" w14:textId="736C38B3" w:rsidR="00B70CCF" w:rsidRPr="00C02B28" w:rsidRDefault="007A2077" w:rsidP="000272DC">
      <w:pPr>
        <w:pStyle w:val="ListParagraph"/>
        <w:spacing w:after="120"/>
        <w:ind w:left="142"/>
        <w:jc w:val="both"/>
      </w:pPr>
      <w:proofErr w:type="spellStart"/>
      <w:r>
        <w:t>Sesizarea</w:t>
      </w:r>
      <w:proofErr w:type="spellEnd"/>
      <w:r>
        <w:t xml:space="preserve"> </w:t>
      </w:r>
      <w:proofErr w:type="spellStart"/>
      <w:r>
        <w:t>Furnizorului</w:t>
      </w:r>
      <w:proofErr w:type="spellEnd"/>
      <w:r>
        <w:t xml:space="preserve"> </w:t>
      </w:r>
      <w:proofErr w:type="spellStart"/>
      <w:r>
        <w:t>privind</w:t>
      </w:r>
      <w:proofErr w:type="spellEnd"/>
      <w:r>
        <w:t xml:space="preserve"> </w:t>
      </w:r>
      <w:proofErr w:type="spellStart"/>
      <w:r>
        <w:t>eventualele</w:t>
      </w:r>
      <w:proofErr w:type="spellEnd"/>
      <w:r>
        <w:t xml:space="preserve"> </w:t>
      </w:r>
      <w:proofErr w:type="spellStart"/>
      <w:r>
        <w:t>neconformităţi</w:t>
      </w:r>
      <w:proofErr w:type="spellEnd"/>
      <w:r>
        <w:t xml:space="preserve"> </w:t>
      </w:r>
      <w:proofErr w:type="spellStart"/>
      <w:r>
        <w:t>apărute</w:t>
      </w:r>
      <w:proofErr w:type="spellEnd"/>
      <w:r>
        <w:t xml:space="preserve"> la </w:t>
      </w:r>
      <w:proofErr w:type="spellStart"/>
      <w:r>
        <w:t>recepţie</w:t>
      </w:r>
      <w:proofErr w:type="spellEnd"/>
      <w:r>
        <w:t xml:space="preserve"> se </w:t>
      </w:r>
      <w:proofErr w:type="spellStart"/>
      <w:r>
        <w:t>va</w:t>
      </w:r>
      <w:proofErr w:type="spellEnd"/>
      <w:r>
        <w:t xml:space="preserve"> </w:t>
      </w:r>
      <w:proofErr w:type="spellStart"/>
      <w:r>
        <w:t>efectua</w:t>
      </w:r>
      <w:proofErr w:type="spellEnd"/>
      <w:r>
        <w:t xml:space="preserve"> </w:t>
      </w:r>
      <w:proofErr w:type="spellStart"/>
      <w:r>
        <w:t>în</w:t>
      </w:r>
      <w:proofErr w:type="spellEnd"/>
      <w:r>
        <w:t xml:space="preserve"> </w:t>
      </w:r>
      <w:proofErr w:type="spellStart"/>
      <w:r>
        <w:t>baza</w:t>
      </w:r>
      <w:proofErr w:type="spellEnd"/>
      <w:r>
        <w:t xml:space="preserve"> </w:t>
      </w:r>
      <w:proofErr w:type="spellStart"/>
      <w:r>
        <w:t>procesului</w:t>
      </w:r>
      <w:proofErr w:type="spellEnd"/>
      <w:r>
        <w:t xml:space="preserve">-verbal </w:t>
      </w:r>
      <w:proofErr w:type="spellStart"/>
      <w:r>
        <w:t>menționat</w:t>
      </w:r>
      <w:proofErr w:type="spellEnd"/>
      <w:r>
        <w:t xml:space="preserve"> anterior.</w:t>
      </w:r>
      <w:r w:rsidR="003460C6">
        <w:t xml:space="preserve"> </w:t>
      </w:r>
      <w:proofErr w:type="spellStart"/>
      <w:r w:rsidR="003460C6">
        <w:t>Bunul</w:t>
      </w:r>
      <w:proofErr w:type="spellEnd"/>
      <w:r>
        <w:t xml:space="preserve"> </w:t>
      </w:r>
      <w:proofErr w:type="spellStart"/>
      <w:r>
        <w:t>respins</w:t>
      </w:r>
      <w:proofErr w:type="spellEnd"/>
      <w:r>
        <w:t xml:space="preserve"> la </w:t>
      </w:r>
      <w:proofErr w:type="spellStart"/>
      <w:r>
        <w:t>recepţie</w:t>
      </w:r>
      <w:proofErr w:type="spellEnd"/>
      <w:r>
        <w:t xml:space="preserve">, conform </w:t>
      </w:r>
      <w:proofErr w:type="spellStart"/>
      <w:r>
        <w:t>procesului</w:t>
      </w:r>
      <w:proofErr w:type="spellEnd"/>
      <w:r>
        <w:t xml:space="preserve">-verbal </w:t>
      </w:r>
      <w:proofErr w:type="spellStart"/>
      <w:r>
        <w:t>încheiat</w:t>
      </w:r>
      <w:proofErr w:type="spellEnd"/>
      <w:r>
        <w:t xml:space="preserve">, </w:t>
      </w:r>
      <w:proofErr w:type="spellStart"/>
      <w:r>
        <w:t>va</w:t>
      </w:r>
      <w:proofErr w:type="spellEnd"/>
      <w:r>
        <w:t xml:space="preserve"> fi </w:t>
      </w:r>
      <w:proofErr w:type="spellStart"/>
      <w:r>
        <w:t>returnat</w:t>
      </w:r>
      <w:proofErr w:type="spellEnd"/>
      <w:r>
        <w:t xml:space="preserve"> </w:t>
      </w:r>
      <w:proofErr w:type="spellStart"/>
      <w:r>
        <w:t>în</w:t>
      </w:r>
      <w:proofErr w:type="spellEnd"/>
      <w:r>
        <w:t xml:space="preserve"> custodia </w:t>
      </w:r>
      <w:proofErr w:type="spellStart"/>
      <w:r>
        <w:t>şi</w:t>
      </w:r>
      <w:proofErr w:type="spellEnd"/>
      <w:r>
        <w:t xml:space="preserve"> </w:t>
      </w:r>
      <w:proofErr w:type="spellStart"/>
      <w:r>
        <w:t>proprietatea</w:t>
      </w:r>
      <w:proofErr w:type="spellEnd"/>
      <w:r>
        <w:t xml:space="preserve"> </w:t>
      </w:r>
      <w:proofErr w:type="spellStart"/>
      <w:r>
        <w:t>Furnizorului</w:t>
      </w:r>
      <w:proofErr w:type="spellEnd"/>
      <w:r>
        <w:t xml:space="preserve">. </w:t>
      </w:r>
      <w:proofErr w:type="spellStart"/>
      <w:r>
        <w:t>Furnizorul</w:t>
      </w:r>
      <w:proofErr w:type="spellEnd"/>
      <w:r>
        <w:t xml:space="preserve"> </w:t>
      </w:r>
      <w:proofErr w:type="spellStart"/>
      <w:r>
        <w:t>sau</w:t>
      </w:r>
      <w:proofErr w:type="spellEnd"/>
      <w:r>
        <w:t xml:space="preserve"> </w:t>
      </w:r>
      <w:proofErr w:type="spellStart"/>
      <w:r>
        <w:t>reprezentantul</w:t>
      </w:r>
      <w:proofErr w:type="spellEnd"/>
      <w:r>
        <w:t xml:space="preserve"> </w:t>
      </w:r>
      <w:proofErr w:type="spellStart"/>
      <w:r>
        <w:t>furnizorului</w:t>
      </w:r>
      <w:proofErr w:type="spellEnd"/>
      <w:r>
        <w:t xml:space="preserve"> </w:t>
      </w:r>
      <w:proofErr w:type="spellStart"/>
      <w:r>
        <w:t>îl</w:t>
      </w:r>
      <w:proofErr w:type="spellEnd"/>
      <w:r>
        <w:t xml:space="preserve"> </w:t>
      </w:r>
      <w:proofErr w:type="spellStart"/>
      <w:r>
        <w:t>va</w:t>
      </w:r>
      <w:proofErr w:type="spellEnd"/>
      <w:r>
        <w:t xml:space="preserve"> </w:t>
      </w:r>
      <w:proofErr w:type="spellStart"/>
      <w:r>
        <w:t>prelua</w:t>
      </w:r>
      <w:proofErr w:type="spellEnd"/>
      <w:r>
        <w:t xml:space="preserve"> </w:t>
      </w:r>
      <w:proofErr w:type="spellStart"/>
      <w:r>
        <w:t>în</w:t>
      </w:r>
      <w:proofErr w:type="spellEnd"/>
      <w:r>
        <w:t xml:space="preserve"> maxim 2 (</w:t>
      </w:r>
      <w:proofErr w:type="spellStart"/>
      <w:r>
        <w:t>două</w:t>
      </w:r>
      <w:proofErr w:type="spellEnd"/>
      <w:r>
        <w:t xml:space="preserve">) </w:t>
      </w:r>
      <w:proofErr w:type="spellStart"/>
      <w:r>
        <w:t>zile</w:t>
      </w:r>
      <w:proofErr w:type="spellEnd"/>
      <w:r>
        <w:t xml:space="preserve"> de la data </w:t>
      </w:r>
      <w:proofErr w:type="spellStart"/>
      <w:r>
        <w:t>încheierii</w:t>
      </w:r>
      <w:proofErr w:type="spellEnd"/>
      <w:r>
        <w:t xml:space="preserve"> </w:t>
      </w:r>
      <w:proofErr w:type="spellStart"/>
      <w:r>
        <w:t>recepţiei</w:t>
      </w:r>
      <w:proofErr w:type="spellEnd"/>
      <w:r>
        <w:t xml:space="preserve"> </w:t>
      </w:r>
      <w:proofErr w:type="spellStart"/>
      <w:r>
        <w:t>şi</w:t>
      </w:r>
      <w:proofErr w:type="spellEnd"/>
      <w:r>
        <w:t xml:space="preserve"> </w:t>
      </w:r>
      <w:proofErr w:type="spellStart"/>
      <w:r>
        <w:t>îl</w:t>
      </w:r>
      <w:proofErr w:type="spellEnd"/>
      <w:r>
        <w:t xml:space="preserve"> </w:t>
      </w:r>
      <w:proofErr w:type="spellStart"/>
      <w:r>
        <w:t>va</w:t>
      </w:r>
      <w:proofErr w:type="spellEnd"/>
      <w:r>
        <w:t xml:space="preserve"> </w:t>
      </w:r>
      <w:proofErr w:type="spellStart"/>
      <w:r>
        <w:t>repara</w:t>
      </w:r>
      <w:proofErr w:type="spellEnd"/>
      <w:r>
        <w:t xml:space="preserve"> </w:t>
      </w:r>
      <w:proofErr w:type="spellStart"/>
      <w:r>
        <w:t>sau</w:t>
      </w:r>
      <w:proofErr w:type="spellEnd"/>
      <w:r>
        <w:t xml:space="preserve"> </w:t>
      </w:r>
      <w:proofErr w:type="spellStart"/>
      <w:r>
        <w:t>înlocui</w:t>
      </w:r>
      <w:proofErr w:type="spellEnd"/>
      <w:r>
        <w:t xml:space="preserve">, pe </w:t>
      </w:r>
      <w:proofErr w:type="spellStart"/>
      <w:r>
        <w:t>cheltuiala</w:t>
      </w:r>
      <w:proofErr w:type="spellEnd"/>
      <w:r>
        <w:t xml:space="preserve"> </w:t>
      </w:r>
      <w:proofErr w:type="spellStart"/>
      <w:r>
        <w:t>proprie</w:t>
      </w:r>
      <w:proofErr w:type="spellEnd"/>
      <w:r>
        <w:t xml:space="preserve">, nu </w:t>
      </w:r>
      <w:proofErr w:type="spellStart"/>
      <w:r>
        <w:t>mai</w:t>
      </w:r>
      <w:proofErr w:type="spellEnd"/>
      <w:r>
        <w:t xml:space="preserve"> </w:t>
      </w:r>
      <w:proofErr w:type="spellStart"/>
      <w:r>
        <w:t>târziu</w:t>
      </w:r>
      <w:proofErr w:type="spellEnd"/>
      <w:r>
        <w:t xml:space="preserve"> de 30 (</w:t>
      </w:r>
      <w:proofErr w:type="spellStart"/>
      <w:r>
        <w:t>treizeci</w:t>
      </w:r>
      <w:proofErr w:type="spellEnd"/>
      <w:r>
        <w:t xml:space="preserve">) </w:t>
      </w:r>
      <w:proofErr w:type="spellStart"/>
      <w:r>
        <w:t>zile</w:t>
      </w:r>
      <w:proofErr w:type="spellEnd"/>
      <w:r>
        <w:t xml:space="preserve"> </w:t>
      </w:r>
      <w:proofErr w:type="spellStart"/>
      <w:r>
        <w:t>calendaristice</w:t>
      </w:r>
      <w:proofErr w:type="spellEnd"/>
      <w:r>
        <w:t xml:space="preserve"> de la data </w:t>
      </w:r>
      <w:proofErr w:type="spellStart"/>
      <w:r>
        <w:t>încheierii</w:t>
      </w:r>
      <w:proofErr w:type="spellEnd"/>
      <w:r>
        <w:t xml:space="preserve"> </w:t>
      </w:r>
      <w:proofErr w:type="spellStart"/>
      <w:r>
        <w:t>recepției</w:t>
      </w:r>
      <w:proofErr w:type="spellEnd"/>
      <w:r>
        <w:t xml:space="preserve"> </w:t>
      </w:r>
      <w:proofErr w:type="spellStart"/>
      <w:r>
        <w:t>menționată</w:t>
      </w:r>
      <w:proofErr w:type="spellEnd"/>
      <w:r>
        <w:t xml:space="preserve"> anterior, </w:t>
      </w:r>
      <w:proofErr w:type="spellStart"/>
      <w:r>
        <w:t>dacă</w:t>
      </w:r>
      <w:proofErr w:type="spellEnd"/>
      <w:r>
        <w:t xml:space="preserve"> </w:t>
      </w:r>
      <w:proofErr w:type="spellStart"/>
      <w:r>
        <w:t>părţile</w:t>
      </w:r>
      <w:proofErr w:type="spellEnd"/>
      <w:r>
        <w:t xml:space="preserve"> nu </w:t>
      </w:r>
      <w:proofErr w:type="spellStart"/>
      <w:r>
        <w:t>convin</w:t>
      </w:r>
      <w:proofErr w:type="spellEnd"/>
      <w:r>
        <w:t xml:space="preserve"> </w:t>
      </w:r>
      <w:proofErr w:type="spellStart"/>
      <w:r>
        <w:t>asupra</w:t>
      </w:r>
      <w:proofErr w:type="spellEnd"/>
      <w:r>
        <w:t xml:space="preserve"> </w:t>
      </w:r>
      <w:proofErr w:type="spellStart"/>
      <w:r>
        <w:t>unei</w:t>
      </w:r>
      <w:proofErr w:type="spellEnd"/>
      <w:r>
        <w:t xml:space="preserve"> </w:t>
      </w:r>
      <w:proofErr w:type="spellStart"/>
      <w:r>
        <w:t>alte</w:t>
      </w:r>
      <w:proofErr w:type="spellEnd"/>
      <w:r>
        <w:t xml:space="preserve"> </w:t>
      </w:r>
      <w:proofErr w:type="spellStart"/>
      <w:r>
        <w:t>modalităţi</w:t>
      </w:r>
      <w:proofErr w:type="spellEnd"/>
      <w:r>
        <w:t xml:space="preserve"> de </w:t>
      </w:r>
      <w:proofErr w:type="spellStart"/>
      <w:r>
        <w:t>soluţionare</w:t>
      </w:r>
      <w:proofErr w:type="spellEnd"/>
      <w:r>
        <w:t>.</w:t>
      </w:r>
    </w:p>
    <w:p w14:paraId="12C0BF67" w14:textId="77777777" w:rsidR="00291AF5" w:rsidRPr="00291AF5" w:rsidRDefault="007B7171" w:rsidP="00291AF5">
      <w:pPr>
        <w:numPr>
          <w:ilvl w:val="0"/>
          <w:numId w:val="8"/>
        </w:numPr>
        <w:tabs>
          <w:tab w:val="left" w:pos="720"/>
        </w:tabs>
        <w:spacing w:after="120"/>
        <w:ind w:left="567" w:hanging="567"/>
        <w:jc w:val="both"/>
        <w:rPr>
          <w:b/>
          <w:lang w:val="ro-RO" w:eastAsia="ro-RO"/>
        </w:rPr>
      </w:pPr>
      <w:r w:rsidRPr="00291AF5">
        <w:rPr>
          <w:b/>
          <w:lang w:val="ro-RO" w:eastAsia="ro-RO"/>
        </w:rPr>
        <w:t xml:space="preserve">Plata </w:t>
      </w:r>
    </w:p>
    <w:p w14:paraId="4F4C021C" w14:textId="10797727" w:rsidR="00DF7543" w:rsidRDefault="006C3CE4" w:rsidP="000272DC">
      <w:pPr>
        <w:tabs>
          <w:tab w:val="num" w:pos="1080"/>
        </w:tabs>
        <w:spacing w:after="240"/>
        <w:jc w:val="both"/>
        <w:rPr>
          <w:lang w:val="ro-RO"/>
        </w:rPr>
      </w:pPr>
      <w:r>
        <w:rPr>
          <w:lang w:val="ro-RO"/>
        </w:rPr>
        <w:t xml:space="preserve">Bunurile și serviciile aferente </w:t>
      </w:r>
      <w:r w:rsidR="00291AF5" w:rsidRPr="00291AF5">
        <w:rPr>
          <w:lang w:val="ro-RO"/>
        </w:rPr>
        <w:t xml:space="preserve">se </w:t>
      </w:r>
      <w:r>
        <w:rPr>
          <w:lang w:val="ro-RO"/>
        </w:rPr>
        <w:t>vor plăti</w:t>
      </w:r>
      <w:r w:rsidR="00291AF5" w:rsidRPr="00291AF5">
        <w:rPr>
          <w:lang w:val="ro-RO"/>
        </w:rPr>
        <w:t xml:space="preserve"> </w:t>
      </w:r>
      <w:r>
        <w:rPr>
          <w:lang w:val="ro-RO"/>
        </w:rPr>
        <w:t xml:space="preserve">100% </w:t>
      </w:r>
      <w:r w:rsidR="00291AF5" w:rsidRPr="00291AF5">
        <w:rPr>
          <w:lang w:val="ro-RO"/>
        </w:rPr>
        <w:t xml:space="preserve">în maxim 30 de zile calendaristice de la </w:t>
      </w:r>
      <w:r w:rsidR="007E79B4">
        <w:rPr>
          <w:lang w:val="ro-RO"/>
        </w:rPr>
        <w:t>emiterea facturii conform paragrafului 3 de mai sus</w:t>
      </w:r>
      <w:r w:rsidR="007E79B4" w:rsidRPr="00291AF5">
        <w:rPr>
          <w:lang w:val="ro-RO"/>
        </w:rPr>
        <w:t xml:space="preserve"> </w:t>
      </w:r>
      <w:r w:rsidR="007E79B4">
        <w:rPr>
          <w:lang w:val="ro-RO"/>
        </w:rPr>
        <w:t xml:space="preserve">și </w:t>
      </w:r>
      <w:r w:rsidR="00291AF5" w:rsidRPr="00291AF5">
        <w:rPr>
          <w:lang w:val="ro-RO"/>
        </w:rPr>
        <w:t xml:space="preserve">transmiterea </w:t>
      </w:r>
      <w:r w:rsidR="007E79B4">
        <w:rPr>
          <w:lang w:val="ro-RO"/>
        </w:rPr>
        <w:t>acesteia prin sistemul RO e-factura</w:t>
      </w:r>
      <w:r w:rsidR="00DF7543">
        <w:rPr>
          <w:lang w:val="ro-RO"/>
        </w:rPr>
        <w:t xml:space="preserve">. </w:t>
      </w:r>
      <w:r>
        <w:rPr>
          <w:lang w:val="ro-RO"/>
        </w:rPr>
        <w:t xml:space="preserve">Plata va fi făcută </w:t>
      </w:r>
      <w:r w:rsidRPr="00291AF5">
        <w:rPr>
          <w:lang w:val="ro-RO"/>
        </w:rPr>
        <w:t xml:space="preserve">din fondurile Împrumutului BIRD nr. </w:t>
      </w:r>
      <w:r>
        <w:rPr>
          <w:lang w:val="ro-RO"/>
        </w:rPr>
        <w:t>8892</w:t>
      </w:r>
      <w:r w:rsidRPr="00291AF5">
        <w:rPr>
          <w:lang w:val="ro-RO"/>
        </w:rPr>
        <w:t>-RO pentru finanțarea Proiectului „</w:t>
      </w:r>
      <w:r w:rsidRPr="00A86B79">
        <w:rPr>
          <w:lang w:val="ro-RO"/>
        </w:rPr>
        <w:t xml:space="preserve">Îmbunătățirea Managementului Riscurilor </w:t>
      </w:r>
      <w:r>
        <w:rPr>
          <w:lang w:val="ro-RO"/>
        </w:rPr>
        <w:t>d</w:t>
      </w:r>
      <w:r w:rsidRPr="00A86B79">
        <w:rPr>
          <w:lang w:val="ro-RO"/>
        </w:rPr>
        <w:t>e Dezastre</w:t>
      </w:r>
      <w:r w:rsidRPr="00291AF5">
        <w:rPr>
          <w:lang w:val="ro-RO"/>
        </w:rPr>
        <w:t>”</w:t>
      </w:r>
      <w:r w:rsidRPr="006C3CE4">
        <w:rPr>
          <w:lang w:val="ro-RO"/>
        </w:rPr>
        <w:t xml:space="preserve"> </w:t>
      </w:r>
      <w:r w:rsidRPr="00291AF5">
        <w:rPr>
          <w:lang w:val="ro-RO"/>
        </w:rPr>
        <w:t xml:space="preserve">în contul </w:t>
      </w:r>
      <w:r>
        <w:rPr>
          <w:lang w:val="ro-RO"/>
        </w:rPr>
        <w:t>Furnizorului</w:t>
      </w:r>
      <w:r w:rsidRPr="00291AF5">
        <w:rPr>
          <w:lang w:val="ro-RO"/>
        </w:rPr>
        <w:t xml:space="preserve"> nr.</w:t>
      </w:r>
      <w:r w:rsidR="00AD6343">
        <w:rPr>
          <w:lang w:val="ro-RO"/>
        </w:rPr>
        <w:t xml:space="preserve"> </w:t>
      </w:r>
      <w:r w:rsidRPr="00291AF5">
        <w:rPr>
          <w:lang w:val="ro-RO"/>
        </w:rPr>
        <w:t>_________________________________ deschis la Trezoreria ________________________</w:t>
      </w:r>
      <w:r>
        <w:rPr>
          <w:lang w:val="ro-RO"/>
        </w:rPr>
        <w:t xml:space="preserve"> .</w:t>
      </w:r>
    </w:p>
    <w:p w14:paraId="452E7C37" w14:textId="66688DDF" w:rsidR="00293530" w:rsidRPr="00293530" w:rsidRDefault="00293530" w:rsidP="00293530">
      <w:pPr>
        <w:numPr>
          <w:ilvl w:val="0"/>
          <w:numId w:val="8"/>
        </w:numPr>
        <w:tabs>
          <w:tab w:val="left" w:pos="720"/>
        </w:tabs>
        <w:spacing w:after="120"/>
        <w:ind w:left="567" w:hanging="567"/>
        <w:jc w:val="both"/>
        <w:rPr>
          <w:b/>
          <w:lang w:val="ro-RO" w:eastAsia="ro-RO"/>
        </w:rPr>
      </w:pPr>
      <w:r w:rsidRPr="00293530">
        <w:rPr>
          <w:b/>
          <w:lang w:val="ro-RO" w:eastAsia="ro-RO"/>
        </w:rPr>
        <w:t xml:space="preserve">Penalități </w:t>
      </w:r>
      <w:r w:rsidR="005F11F5">
        <w:rPr>
          <w:b/>
          <w:lang w:val="ro-RO" w:eastAsia="ro-RO"/>
        </w:rPr>
        <w:t>de întârziere</w:t>
      </w:r>
    </w:p>
    <w:p w14:paraId="2360362E" w14:textId="0FAA2E47" w:rsidR="00293530" w:rsidRPr="00634022" w:rsidRDefault="00293530" w:rsidP="00293530">
      <w:pPr>
        <w:pStyle w:val="ListParagraph"/>
        <w:numPr>
          <w:ilvl w:val="0"/>
          <w:numId w:val="40"/>
        </w:numPr>
        <w:spacing w:after="120"/>
        <w:ind w:left="0" w:firstLine="0"/>
        <w:contextualSpacing w:val="0"/>
        <w:jc w:val="both"/>
        <w:rPr>
          <w:lang w:val="ro-RO"/>
        </w:rPr>
      </w:pPr>
      <w:r w:rsidRPr="00634022">
        <w:rPr>
          <w:lang w:val="ro-RO"/>
        </w:rPr>
        <w:t xml:space="preserve">În cazul în care </w:t>
      </w:r>
      <w:r w:rsidRPr="00634022">
        <w:rPr>
          <w:iCs/>
          <w:lang w:val="ro-RO"/>
        </w:rPr>
        <w:t>Cumpărătorul</w:t>
      </w:r>
      <w:r w:rsidRPr="00634022">
        <w:rPr>
          <w:lang w:val="ro-RO"/>
        </w:rPr>
        <w:t xml:space="preserve"> nu onorează facturile în termenul stabilit mai sus în prezentul contract, Furnizorul poate solicita plata de penalități în cuantum de 0,</w:t>
      </w:r>
      <w:r w:rsidR="003F23DA">
        <w:rPr>
          <w:lang w:val="ro-RO"/>
        </w:rPr>
        <w:t>04</w:t>
      </w:r>
      <w:r w:rsidRPr="00634022">
        <w:rPr>
          <w:lang w:val="ro-RO"/>
        </w:rPr>
        <w:t>% pentru fiecare zi de întârziere din suma a cărei plată a fost întârziată. Cuantumul penalităților va fi limitat la valoarea sumei facturate.</w:t>
      </w:r>
    </w:p>
    <w:p w14:paraId="0EEFD8B6" w14:textId="61E0F9B7" w:rsidR="008D39FE" w:rsidRPr="005F11F5" w:rsidRDefault="00293530" w:rsidP="005F11F5">
      <w:pPr>
        <w:pStyle w:val="ListParagraph"/>
        <w:numPr>
          <w:ilvl w:val="0"/>
          <w:numId w:val="40"/>
        </w:numPr>
        <w:spacing w:after="120"/>
        <w:ind w:left="0" w:firstLine="0"/>
        <w:contextualSpacing w:val="0"/>
        <w:jc w:val="both"/>
        <w:rPr>
          <w:lang w:val="ro-RO"/>
        </w:rPr>
      </w:pPr>
      <w:r w:rsidRPr="00634022">
        <w:rPr>
          <w:rFonts w:asciiTheme="majorBidi" w:hAnsiTheme="majorBidi" w:cstheme="majorBidi"/>
          <w:lang w:val="ro-RO"/>
        </w:rPr>
        <w:t xml:space="preserve">În cazul în care </w:t>
      </w:r>
      <w:r w:rsidRPr="00634022">
        <w:rPr>
          <w:rFonts w:asciiTheme="majorBidi" w:hAnsiTheme="majorBidi" w:cstheme="majorBidi"/>
          <w:iCs/>
          <w:lang w:val="ro-RO"/>
        </w:rPr>
        <w:t xml:space="preserve">Furnizorul </w:t>
      </w:r>
      <w:r w:rsidRPr="00634022">
        <w:rPr>
          <w:rFonts w:asciiTheme="majorBidi" w:hAnsiTheme="majorBidi" w:cstheme="majorBidi"/>
          <w:lang w:val="ro-RO"/>
        </w:rPr>
        <w:t xml:space="preserve">nu livrează </w:t>
      </w:r>
      <w:r w:rsidR="003F23DA">
        <w:rPr>
          <w:rFonts w:asciiTheme="majorBidi" w:hAnsiTheme="majorBidi" w:cstheme="majorBidi"/>
          <w:lang w:val="ro-RO"/>
        </w:rPr>
        <w:t xml:space="preserve">bunurile și serviciile aferente </w:t>
      </w:r>
      <w:r w:rsidRPr="00634022">
        <w:rPr>
          <w:rFonts w:asciiTheme="majorBidi" w:hAnsiTheme="majorBidi" w:cstheme="majorBidi"/>
          <w:lang w:val="ro-RO"/>
        </w:rPr>
        <w:t xml:space="preserve">până la </w:t>
      </w:r>
      <w:r w:rsidR="00382046">
        <w:rPr>
          <w:rFonts w:asciiTheme="majorBidi" w:hAnsiTheme="majorBidi" w:cstheme="majorBidi"/>
          <w:lang w:val="ro-RO"/>
        </w:rPr>
        <w:t>termenul</w:t>
      </w:r>
      <w:r w:rsidRPr="00634022">
        <w:rPr>
          <w:rFonts w:asciiTheme="majorBidi" w:hAnsiTheme="majorBidi" w:cstheme="majorBidi"/>
          <w:lang w:val="ro-RO"/>
        </w:rPr>
        <w:t xml:space="preserve"> de livrare specificat în </w:t>
      </w:r>
      <w:r w:rsidR="00382046">
        <w:rPr>
          <w:rFonts w:asciiTheme="majorBidi" w:hAnsiTheme="majorBidi" w:cstheme="majorBidi"/>
          <w:lang w:val="ro-RO"/>
        </w:rPr>
        <w:t>paragraful 1 de mai sus</w:t>
      </w:r>
      <w:r w:rsidRPr="00634022">
        <w:rPr>
          <w:rFonts w:asciiTheme="majorBidi" w:hAnsiTheme="majorBidi" w:cstheme="majorBidi"/>
          <w:lang w:val="ro-RO"/>
        </w:rPr>
        <w:t xml:space="preserve">, Cumpărătorul </w:t>
      </w:r>
      <w:r w:rsidRPr="00634022">
        <w:rPr>
          <w:lang w:val="ro-RO"/>
        </w:rPr>
        <w:t>calculează şi aplică acestuia penalităţi de întârziere. Furnizorul are obligaţia de a achita factura de penalităţi de întârziere (emisă de Cumpărător), în maxim 5 zile lucrătoare de la data primirii acesteia. Modul de calcul al penalităţilor este următorul: 0.0</w:t>
      </w:r>
      <w:r w:rsidR="00E75713">
        <w:rPr>
          <w:lang w:val="ro-RO"/>
        </w:rPr>
        <w:t>4</w:t>
      </w:r>
      <w:r w:rsidRPr="00634022">
        <w:rPr>
          <w:lang w:val="ro-RO"/>
        </w:rPr>
        <w:t xml:space="preserve"> % din valoarea </w:t>
      </w:r>
      <w:r w:rsidR="00E75713">
        <w:rPr>
          <w:lang w:val="ro-RO"/>
        </w:rPr>
        <w:t>fără</w:t>
      </w:r>
      <w:r w:rsidRPr="00634022">
        <w:rPr>
          <w:lang w:val="ro-RO"/>
        </w:rPr>
        <w:t xml:space="preserve"> TVA a </w:t>
      </w:r>
      <w:r w:rsidR="00E75713">
        <w:rPr>
          <w:lang w:val="ro-RO"/>
        </w:rPr>
        <w:t>bunurilor și/sau serviciilor</w:t>
      </w:r>
      <w:r w:rsidRPr="00634022">
        <w:rPr>
          <w:lang w:val="ro-RO"/>
        </w:rPr>
        <w:t xml:space="preserve"> livrate cu întârziere, pentru fiecare zi de întârziere</w:t>
      </w:r>
      <w:r w:rsidR="008D39FE">
        <w:rPr>
          <w:lang w:val="ro-RO"/>
        </w:rPr>
        <w:t xml:space="preserve">. </w:t>
      </w:r>
      <w:r w:rsidRPr="00634022">
        <w:rPr>
          <w:lang w:val="ro-RO"/>
        </w:rPr>
        <w:t>Numărul zilelor de întârziere se va calcula ca diferenţă dintre data livrării</w:t>
      </w:r>
      <w:r w:rsidR="00D01109">
        <w:rPr>
          <w:lang w:val="ro-RO"/>
        </w:rPr>
        <w:t>/ recepției</w:t>
      </w:r>
      <w:r w:rsidRPr="00634022">
        <w:rPr>
          <w:lang w:val="ro-RO"/>
        </w:rPr>
        <w:t xml:space="preserve"> efective </w:t>
      </w:r>
      <w:r w:rsidRPr="00D01109">
        <w:rPr>
          <w:lang w:val="ro-RO"/>
        </w:rPr>
        <w:t>(data emiterii Procesului verbal de recepție calitativă și cantitativă)</w:t>
      </w:r>
      <w:r w:rsidRPr="00634022">
        <w:rPr>
          <w:lang w:val="ro-RO"/>
        </w:rPr>
        <w:t xml:space="preserve"> şi termenul de livrare menționat în</w:t>
      </w:r>
      <w:r w:rsidR="00E75713" w:rsidRPr="00634022">
        <w:rPr>
          <w:rFonts w:asciiTheme="majorBidi" w:hAnsiTheme="majorBidi" w:cstheme="majorBidi"/>
          <w:lang w:val="ro-RO"/>
        </w:rPr>
        <w:t xml:space="preserve"> </w:t>
      </w:r>
      <w:r w:rsidR="00E75713">
        <w:rPr>
          <w:rFonts w:asciiTheme="majorBidi" w:hAnsiTheme="majorBidi" w:cstheme="majorBidi"/>
          <w:lang w:val="ro-RO"/>
        </w:rPr>
        <w:t>paragraful 1 de mai sus</w:t>
      </w:r>
      <w:r w:rsidRPr="00634022">
        <w:rPr>
          <w:lang w:val="ro-RO"/>
        </w:rPr>
        <w:t xml:space="preserve">, dar nu mai târziu de </w:t>
      </w:r>
      <w:r w:rsidR="00FA1BB1">
        <w:rPr>
          <w:bCs/>
          <w:lang w:val="ro-RO"/>
        </w:rPr>
        <w:t>6</w:t>
      </w:r>
      <w:r w:rsidR="00D01109" w:rsidRPr="00D01109">
        <w:rPr>
          <w:bCs/>
          <w:lang w:val="ro-RO"/>
        </w:rPr>
        <w:t>0</w:t>
      </w:r>
      <w:r w:rsidRPr="00D01109">
        <w:rPr>
          <w:bCs/>
          <w:lang w:val="ro-RO"/>
        </w:rPr>
        <w:t xml:space="preserve"> zile de la</w:t>
      </w:r>
      <w:r w:rsidR="00D01109">
        <w:rPr>
          <w:bCs/>
          <w:lang w:val="ro-RO"/>
        </w:rPr>
        <w:t xml:space="preserve"> respectivul </w:t>
      </w:r>
      <w:r w:rsidRPr="00D01109">
        <w:rPr>
          <w:bCs/>
          <w:lang w:val="ro-RO"/>
        </w:rPr>
        <w:t>termen de livrare</w:t>
      </w:r>
      <w:r w:rsidR="00D01109" w:rsidRPr="008826E8">
        <w:rPr>
          <w:bCs/>
          <w:lang w:val="ro-RO"/>
        </w:rPr>
        <w:t>.</w:t>
      </w:r>
      <w:r w:rsidR="008826E8" w:rsidRPr="008826E8">
        <w:rPr>
          <w:rFonts w:asciiTheme="majorBidi" w:hAnsiTheme="majorBidi" w:cstheme="majorBidi"/>
          <w:bCs/>
          <w:lang w:val="ro-RO"/>
        </w:rPr>
        <w:t xml:space="preserve"> </w:t>
      </w:r>
      <w:r w:rsidRPr="008826E8">
        <w:rPr>
          <w:lang w:val="ro-RO"/>
        </w:rPr>
        <w:t>După această dat</w:t>
      </w:r>
      <w:r w:rsidR="00E75713" w:rsidRPr="008826E8">
        <w:rPr>
          <w:lang w:val="ro-RO"/>
        </w:rPr>
        <w:t>ă</w:t>
      </w:r>
      <w:r w:rsidR="008826E8" w:rsidRPr="008826E8">
        <w:rPr>
          <w:lang w:val="ro-RO"/>
        </w:rPr>
        <w:t>,</w:t>
      </w:r>
      <w:r w:rsidRPr="008826E8">
        <w:rPr>
          <w:lang w:val="ro-RO"/>
        </w:rPr>
        <w:t xml:space="preserve"> Cumpărătorul </w:t>
      </w:r>
      <w:r w:rsidR="00E75713" w:rsidRPr="008826E8">
        <w:rPr>
          <w:lang w:val="ro-RO"/>
        </w:rPr>
        <w:t xml:space="preserve">își rezervă dreptul </w:t>
      </w:r>
      <w:r w:rsidR="005F11F5">
        <w:rPr>
          <w:lang w:val="ro-RO"/>
        </w:rPr>
        <w:t>d</w:t>
      </w:r>
      <w:r w:rsidR="005F11F5" w:rsidRPr="005F11F5">
        <w:rPr>
          <w:lang w:val="ro-RO"/>
        </w:rPr>
        <w:t>e a</w:t>
      </w:r>
      <w:r w:rsidR="008D39FE" w:rsidRPr="005F11F5">
        <w:rPr>
          <w:lang w:val="ro-RO"/>
        </w:rPr>
        <w:t xml:space="preserve"> </w:t>
      </w:r>
      <w:r w:rsidR="00D01109" w:rsidRPr="005F11F5">
        <w:rPr>
          <w:lang w:val="ro-RO"/>
        </w:rPr>
        <w:t xml:space="preserve">nu </w:t>
      </w:r>
      <w:r w:rsidRPr="005F11F5">
        <w:rPr>
          <w:lang w:val="ro-RO"/>
        </w:rPr>
        <w:t>mai accept</w:t>
      </w:r>
      <w:r w:rsidR="005F11F5" w:rsidRPr="005F11F5">
        <w:rPr>
          <w:lang w:val="ro-RO"/>
        </w:rPr>
        <w:t>a</w:t>
      </w:r>
      <w:r w:rsidRPr="005F11F5">
        <w:rPr>
          <w:lang w:val="ro-RO"/>
        </w:rPr>
        <w:t xml:space="preserve"> </w:t>
      </w:r>
      <w:r w:rsidR="00D01109" w:rsidRPr="005F11F5">
        <w:rPr>
          <w:lang w:val="ro-RO"/>
        </w:rPr>
        <w:t>livrarea</w:t>
      </w:r>
      <w:r w:rsidRPr="005F11F5">
        <w:rPr>
          <w:lang w:val="ro-RO"/>
        </w:rPr>
        <w:t xml:space="preserve"> </w:t>
      </w:r>
      <w:r w:rsidR="008D39FE" w:rsidRPr="005F11F5">
        <w:rPr>
          <w:lang w:val="ro-RO"/>
        </w:rPr>
        <w:t>bunurilor și serviciilor aferente</w:t>
      </w:r>
      <w:r w:rsidRPr="005F11F5">
        <w:rPr>
          <w:lang w:val="ro-RO"/>
        </w:rPr>
        <w:t xml:space="preserve"> și </w:t>
      </w:r>
      <w:r w:rsidR="00FA1BB1" w:rsidRPr="005F11F5">
        <w:rPr>
          <w:lang w:val="ro-RO"/>
        </w:rPr>
        <w:t xml:space="preserve">de a </w:t>
      </w:r>
      <w:r w:rsidR="008D39FE" w:rsidRPr="005F11F5">
        <w:rPr>
          <w:lang w:val="ro-RO"/>
        </w:rPr>
        <w:t>rezilia contractul</w:t>
      </w:r>
      <w:r w:rsidR="005F11F5">
        <w:rPr>
          <w:lang w:val="ro-RO"/>
        </w:rPr>
        <w:t>.</w:t>
      </w:r>
    </w:p>
    <w:p w14:paraId="7FAC08EF" w14:textId="1FB3749E" w:rsidR="007B7171" w:rsidRPr="00316739" w:rsidRDefault="00033793" w:rsidP="00D70A7F">
      <w:pPr>
        <w:numPr>
          <w:ilvl w:val="0"/>
          <w:numId w:val="8"/>
        </w:numPr>
        <w:tabs>
          <w:tab w:val="left" w:pos="720"/>
        </w:tabs>
        <w:spacing w:after="120"/>
        <w:ind w:left="567" w:hanging="567"/>
        <w:jc w:val="both"/>
        <w:rPr>
          <w:b/>
          <w:lang w:val="ro-RO" w:eastAsia="ro-RO"/>
        </w:rPr>
      </w:pPr>
      <w:r>
        <w:rPr>
          <w:b/>
          <w:lang w:val="ro-RO" w:eastAsia="ro-RO"/>
        </w:rPr>
        <w:t>Servicii de garanție și mentenanță</w:t>
      </w:r>
      <w:r w:rsidR="007B7171" w:rsidRPr="00D70A7F">
        <w:rPr>
          <w:b/>
          <w:lang w:val="ro-RO" w:eastAsia="ro-RO"/>
        </w:rPr>
        <w:t xml:space="preserve">: </w:t>
      </w:r>
    </w:p>
    <w:p w14:paraId="14303CBE" w14:textId="79332266" w:rsidR="00C016E6" w:rsidRDefault="007B7171" w:rsidP="00743C31">
      <w:pPr>
        <w:tabs>
          <w:tab w:val="num" w:pos="900"/>
        </w:tabs>
        <w:spacing w:after="120"/>
        <w:jc w:val="both"/>
        <w:rPr>
          <w:lang w:val="ro-RO"/>
        </w:rPr>
      </w:pPr>
      <w:r w:rsidRPr="00A97FD1">
        <w:rPr>
          <w:b/>
          <w:bCs/>
          <w:lang w:val="ro-RO"/>
        </w:rPr>
        <w:t>Perioada de garanţie</w:t>
      </w:r>
      <w:r w:rsidRPr="00316739">
        <w:rPr>
          <w:lang w:val="ro-RO"/>
        </w:rPr>
        <w:t xml:space="preserve"> a </w:t>
      </w:r>
      <w:r w:rsidR="00033793">
        <w:rPr>
          <w:lang w:val="ro-RO"/>
        </w:rPr>
        <w:t xml:space="preserve">multifuncționalului de 24 luni </w:t>
      </w:r>
      <w:r w:rsidRPr="00316739">
        <w:rPr>
          <w:lang w:val="ro-RO"/>
        </w:rPr>
        <w:t xml:space="preserve">va </w:t>
      </w:r>
      <w:r w:rsidR="00033793">
        <w:rPr>
          <w:lang w:val="ro-RO"/>
        </w:rPr>
        <w:t xml:space="preserve">începe de la data </w:t>
      </w:r>
      <w:r w:rsidR="00033793" w:rsidRPr="00A74F20">
        <w:rPr>
          <w:i/>
          <w:iCs/>
        </w:rPr>
        <w:t>„</w:t>
      </w:r>
      <w:proofErr w:type="spellStart"/>
      <w:r w:rsidR="00033793" w:rsidRPr="00A74F20">
        <w:rPr>
          <w:i/>
          <w:iCs/>
        </w:rPr>
        <w:t>Proces</w:t>
      </w:r>
      <w:r w:rsidR="00033793">
        <w:rPr>
          <w:i/>
          <w:iCs/>
        </w:rPr>
        <w:t>ului</w:t>
      </w:r>
      <w:proofErr w:type="spellEnd"/>
      <w:r w:rsidR="00033793" w:rsidRPr="00A74F20">
        <w:rPr>
          <w:i/>
          <w:iCs/>
        </w:rPr>
        <w:t xml:space="preserve"> verbal de </w:t>
      </w:r>
      <w:proofErr w:type="spellStart"/>
      <w:r w:rsidR="00033793" w:rsidRPr="00A74F20">
        <w:rPr>
          <w:i/>
          <w:iCs/>
        </w:rPr>
        <w:t>recepţie</w:t>
      </w:r>
      <w:proofErr w:type="spellEnd"/>
      <w:r w:rsidR="00033793" w:rsidRPr="00A74F20">
        <w:rPr>
          <w:i/>
          <w:iCs/>
        </w:rPr>
        <w:t xml:space="preserve"> </w:t>
      </w:r>
      <w:proofErr w:type="spellStart"/>
      <w:r w:rsidR="00033793" w:rsidRPr="00A74F20">
        <w:rPr>
          <w:i/>
          <w:iCs/>
        </w:rPr>
        <w:t>cantitativă</w:t>
      </w:r>
      <w:proofErr w:type="spellEnd"/>
      <w:r w:rsidR="00033793" w:rsidRPr="00A74F20">
        <w:rPr>
          <w:i/>
          <w:iCs/>
        </w:rPr>
        <w:t xml:space="preserve"> </w:t>
      </w:r>
      <w:proofErr w:type="spellStart"/>
      <w:r w:rsidR="00033793" w:rsidRPr="00A74F20">
        <w:rPr>
          <w:i/>
          <w:iCs/>
        </w:rPr>
        <w:t>şi</w:t>
      </w:r>
      <w:proofErr w:type="spellEnd"/>
      <w:r w:rsidR="00033793" w:rsidRPr="00A74F20">
        <w:rPr>
          <w:i/>
          <w:iCs/>
        </w:rPr>
        <w:t xml:space="preserve"> </w:t>
      </w:r>
      <w:proofErr w:type="spellStart"/>
      <w:r w:rsidR="00033793" w:rsidRPr="00A74F20">
        <w:rPr>
          <w:i/>
          <w:iCs/>
        </w:rPr>
        <w:t>calitativă</w:t>
      </w:r>
      <w:proofErr w:type="spellEnd"/>
      <w:r w:rsidR="00033793">
        <w:t xml:space="preserve">”, </w:t>
      </w:r>
      <w:proofErr w:type="spellStart"/>
      <w:r w:rsidR="00033793">
        <w:t>fără</w:t>
      </w:r>
      <w:proofErr w:type="spellEnd"/>
      <w:r w:rsidR="00033793">
        <w:t xml:space="preserve"> </w:t>
      </w:r>
      <w:proofErr w:type="spellStart"/>
      <w:r w:rsidR="00033793">
        <w:t>obiecțiun</w:t>
      </w:r>
      <w:r w:rsidR="00033793" w:rsidRPr="00033793">
        <w:t>i</w:t>
      </w:r>
      <w:proofErr w:type="spellEnd"/>
      <w:r w:rsidR="00033793" w:rsidRPr="00033793">
        <w:rPr>
          <w:lang w:val="ro-RO"/>
        </w:rPr>
        <w:t>.</w:t>
      </w:r>
    </w:p>
    <w:p w14:paraId="4F2E7D7F" w14:textId="7A6E54CC" w:rsidR="00033793" w:rsidRDefault="00033793" w:rsidP="00510001">
      <w:pPr>
        <w:tabs>
          <w:tab w:val="num" w:pos="900"/>
        </w:tabs>
        <w:spacing w:after="120"/>
        <w:jc w:val="both"/>
        <w:rPr>
          <w:iCs/>
        </w:rPr>
      </w:pPr>
      <w:proofErr w:type="spellStart"/>
      <w:r w:rsidRPr="00033793">
        <w:rPr>
          <w:b/>
          <w:bCs/>
          <w:iCs/>
        </w:rPr>
        <w:t>Serviciile</w:t>
      </w:r>
      <w:proofErr w:type="spellEnd"/>
      <w:r w:rsidRPr="00033793">
        <w:rPr>
          <w:b/>
          <w:bCs/>
          <w:iCs/>
        </w:rPr>
        <w:t xml:space="preserve"> de </w:t>
      </w:r>
      <w:proofErr w:type="spellStart"/>
      <w:r w:rsidRPr="00033793">
        <w:rPr>
          <w:b/>
          <w:bCs/>
          <w:iCs/>
        </w:rPr>
        <w:t>mentenanță</w:t>
      </w:r>
      <w:proofErr w:type="spellEnd"/>
      <w:r w:rsidRPr="00033793">
        <w:rPr>
          <w:iCs/>
        </w:rPr>
        <w:t xml:space="preserve"> </w:t>
      </w:r>
      <w:proofErr w:type="spellStart"/>
      <w:r w:rsidRPr="00033793">
        <w:rPr>
          <w:iCs/>
        </w:rPr>
        <w:t>vor</w:t>
      </w:r>
      <w:proofErr w:type="spellEnd"/>
      <w:r w:rsidRPr="00033793">
        <w:rPr>
          <w:iCs/>
        </w:rPr>
        <w:t xml:space="preserve"> </w:t>
      </w:r>
      <w:r w:rsidR="00681B72">
        <w:rPr>
          <w:iCs/>
        </w:rPr>
        <w:t xml:space="preserve">fi </w:t>
      </w:r>
      <w:proofErr w:type="spellStart"/>
      <w:r w:rsidR="00681B72">
        <w:rPr>
          <w:iCs/>
        </w:rPr>
        <w:t>prestate</w:t>
      </w:r>
      <w:proofErr w:type="spellEnd"/>
      <w:r w:rsidR="00681B72">
        <w:rPr>
          <w:iCs/>
        </w:rPr>
        <w:t xml:space="preserve"> </w:t>
      </w:r>
      <w:proofErr w:type="spellStart"/>
      <w:r w:rsidR="00681B72">
        <w:rPr>
          <w:iCs/>
        </w:rPr>
        <w:t>trimestrial</w:t>
      </w:r>
      <w:proofErr w:type="spellEnd"/>
      <w:r w:rsidR="00681B72">
        <w:rPr>
          <w:iCs/>
        </w:rPr>
        <w:t xml:space="preserve">, </w:t>
      </w:r>
      <w:proofErr w:type="spellStart"/>
      <w:r w:rsidR="00681B72">
        <w:rPr>
          <w:iCs/>
        </w:rPr>
        <w:t>timp</w:t>
      </w:r>
      <w:proofErr w:type="spellEnd"/>
      <w:r w:rsidR="00681B72">
        <w:rPr>
          <w:iCs/>
        </w:rPr>
        <w:t xml:space="preserve"> de 48 de </w:t>
      </w:r>
      <w:proofErr w:type="spellStart"/>
      <w:r w:rsidR="00681B72">
        <w:rPr>
          <w:iCs/>
        </w:rPr>
        <w:t>luni</w:t>
      </w:r>
      <w:proofErr w:type="spellEnd"/>
      <w:r w:rsidR="00681B72">
        <w:rPr>
          <w:iCs/>
        </w:rPr>
        <w:t xml:space="preserve"> </w:t>
      </w:r>
      <w:r w:rsidR="00681B72" w:rsidRPr="00681B72">
        <w:rPr>
          <w:iCs/>
        </w:rPr>
        <w:t>de la data „</w:t>
      </w:r>
      <w:proofErr w:type="spellStart"/>
      <w:r w:rsidR="00681B72" w:rsidRPr="00681B72">
        <w:rPr>
          <w:iCs/>
        </w:rPr>
        <w:t>Procesului</w:t>
      </w:r>
      <w:proofErr w:type="spellEnd"/>
      <w:r w:rsidR="00681B72" w:rsidRPr="00681B72">
        <w:rPr>
          <w:iCs/>
        </w:rPr>
        <w:t xml:space="preserve"> verbal de </w:t>
      </w:r>
      <w:proofErr w:type="spellStart"/>
      <w:r w:rsidR="00681B72" w:rsidRPr="00681B72">
        <w:rPr>
          <w:iCs/>
        </w:rPr>
        <w:t>recepţie</w:t>
      </w:r>
      <w:proofErr w:type="spellEnd"/>
      <w:r w:rsidR="00681B72" w:rsidRPr="00681B72">
        <w:rPr>
          <w:iCs/>
        </w:rPr>
        <w:t xml:space="preserve"> </w:t>
      </w:r>
      <w:proofErr w:type="spellStart"/>
      <w:r w:rsidR="00681B72" w:rsidRPr="00681B72">
        <w:rPr>
          <w:iCs/>
        </w:rPr>
        <w:t>cantitativă</w:t>
      </w:r>
      <w:proofErr w:type="spellEnd"/>
      <w:r w:rsidR="00681B72" w:rsidRPr="00681B72">
        <w:rPr>
          <w:iCs/>
        </w:rPr>
        <w:t xml:space="preserve"> </w:t>
      </w:r>
      <w:proofErr w:type="spellStart"/>
      <w:r w:rsidR="00681B72" w:rsidRPr="00681B72">
        <w:rPr>
          <w:iCs/>
        </w:rPr>
        <w:t>şi</w:t>
      </w:r>
      <w:proofErr w:type="spellEnd"/>
      <w:r w:rsidR="00681B72" w:rsidRPr="00681B72">
        <w:rPr>
          <w:iCs/>
        </w:rPr>
        <w:t xml:space="preserve"> </w:t>
      </w:r>
      <w:proofErr w:type="spellStart"/>
      <w:r w:rsidR="00681B72" w:rsidRPr="00681B72">
        <w:rPr>
          <w:iCs/>
        </w:rPr>
        <w:t>calitativă</w:t>
      </w:r>
      <w:proofErr w:type="spellEnd"/>
      <w:r w:rsidR="00681B72" w:rsidRPr="00681B72">
        <w:rPr>
          <w:iCs/>
        </w:rPr>
        <w:t xml:space="preserve">”, </w:t>
      </w:r>
      <w:proofErr w:type="spellStart"/>
      <w:r w:rsidR="00681B72" w:rsidRPr="00681B72">
        <w:rPr>
          <w:iCs/>
        </w:rPr>
        <w:t>fără</w:t>
      </w:r>
      <w:proofErr w:type="spellEnd"/>
      <w:r w:rsidR="00681B72" w:rsidRPr="00681B72">
        <w:rPr>
          <w:iCs/>
        </w:rPr>
        <w:t xml:space="preserve"> </w:t>
      </w:r>
      <w:proofErr w:type="spellStart"/>
      <w:r w:rsidR="00681B72" w:rsidRPr="00681B72">
        <w:rPr>
          <w:iCs/>
        </w:rPr>
        <w:t>obiecțiuni</w:t>
      </w:r>
      <w:proofErr w:type="spellEnd"/>
      <w:r w:rsidR="00681B72">
        <w:rPr>
          <w:iCs/>
        </w:rPr>
        <w:t xml:space="preserve"> </w:t>
      </w:r>
      <w:proofErr w:type="spellStart"/>
      <w:r w:rsidR="00681B72">
        <w:rPr>
          <w:iCs/>
        </w:rPr>
        <w:t>și</w:t>
      </w:r>
      <w:proofErr w:type="spellEnd"/>
      <w:r w:rsidR="00681B72">
        <w:rPr>
          <w:iCs/>
        </w:rPr>
        <w:t xml:space="preserve"> </w:t>
      </w:r>
      <w:proofErr w:type="spellStart"/>
      <w:r w:rsidR="00681B72">
        <w:rPr>
          <w:iCs/>
        </w:rPr>
        <w:t>vor</w:t>
      </w:r>
      <w:proofErr w:type="spellEnd"/>
      <w:r w:rsidR="00681B72">
        <w:rPr>
          <w:iCs/>
        </w:rPr>
        <w:t xml:space="preserve"> </w:t>
      </w:r>
      <w:proofErr w:type="spellStart"/>
      <w:r w:rsidRPr="00033793">
        <w:rPr>
          <w:iCs/>
        </w:rPr>
        <w:t>consta</w:t>
      </w:r>
      <w:proofErr w:type="spellEnd"/>
      <w:r w:rsidRPr="00033793">
        <w:rPr>
          <w:iCs/>
        </w:rPr>
        <w:t xml:space="preserve"> </w:t>
      </w:r>
      <w:proofErr w:type="spellStart"/>
      <w:r w:rsidRPr="00033793">
        <w:rPr>
          <w:iCs/>
        </w:rPr>
        <w:t>în</w:t>
      </w:r>
      <w:proofErr w:type="spellEnd"/>
      <w:r w:rsidRPr="00033793">
        <w:rPr>
          <w:iCs/>
        </w:rPr>
        <w:t xml:space="preserve"> </w:t>
      </w:r>
      <w:proofErr w:type="spellStart"/>
      <w:r w:rsidRPr="00033793">
        <w:rPr>
          <w:iCs/>
        </w:rPr>
        <w:t>verificarea</w:t>
      </w:r>
      <w:proofErr w:type="spellEnd"/>
      <w:r w:rsidRPr="00033793">
        <w:rPr>
          <w:iCs/>
        </w:rPr>
        <w:t xml:space="preserve"> </w:t>
      </w:r>
      <w:proofErr w:type="spellStart"/>
      <w:r w:rsidRPr="00033793">
        <w:rPr>
          <w:iCs/>
        </w:rPr>
        <w:t>funcționării</w:t>
      </w:r>
      <w:proofErr w:type="spellEnd"/>
      <w:r w:rsidRPr="00033793">
        <w:rPr>
          <w:iCs/>
        </w:rPr>
        <w:t xml:space="preserve"> </w:t>
      </w:r>
      <w:proofErr w:type="spellStart"/>
      <w:r w:rsidRPr="00033793">
        <w:rPr>
          <w:iCs/>
        </w:rPr>
        <w:t>echipamentului</w:t>
      </w:r>
      <w:proofErr w:type="spellEnd"/>
      <w:r w:rsidRPr="00033793">
        <w:rPr>
          <w:iCs/>
        </w:rPr>
        <w:t xml:space="preserve">, </w:t>
      </w:r>
      <w:proofErr w:type="spellStart"/>
      <w:r w:rsidRPr="00033793">
        <w:rPr>
          <w:iCs/>
        </w:rPr>
        <w:t>efectuarea</w:t>
      </w:r>
      <w:proofErr w:type="spellEnd"/>
      <w:r w:rsidRPr="00033793">
        <w:rPr>
          <w:iCs/>
        </w:rPr>
        <w:t xml:space="preserve"> </w:t>
      </w:r>
      <w:proofErr w:type="spellStart"/>
      <w:r w:rsidRPr="00033793">
        <w:rPr>
          <w:iCs/>
        </w:rPr>
        <w:t>operațiunilor</w:t>
      </w:r>
      <w:proofErr w:type="spellEnd"/>
      <w:r w:rsidRPr="00033793">
        <w:rPr>
          <w:iCs/>
        </w:rPr>
        <w:t xml:space="preserve"> de </w:t>
      </w:r>
      <w:proofErr w:type="spellStart"/>
      <w:r w:rsidRPr="00033793">
        <w:rPr>
          <w:iCs/>
        </w:rPr>
        <w:t>întreținere</w:t>
      </w:r>
      <w:proofErr w:type="spellEnd"/>
      <w:r w:rsidRPr="00033793">
        <w:rPr>
          <w:iCs/>
        </w:rPr>
        <w:t xml:space="preserve"> </w:t>
      </w:r>
      <w:proofErr w:type="spellStart"/>
      <w:r w:rsidRPr="00033793">
        <w:rPr>
          <w:iCs/>
        </w:rPr>
        <w:t>recomandate</w:t>
      </w:r>
      <w:proofErr w:type="spellEnd"/>
      <w:r w:rsidRPr="00033793">
        <w:rPr>
          <w:iCs/>
        </w:rPr>
        <w:t xml:space="preserve"> de </w:t>
      </w:r>
      <w:proofErr w:type="spellStart"/>
      <w:r w:rsidRPr="00033793">
        <w:rPr>
          <w:iCs/>
        </w:rPr>
        <w:t>către</w:t>
      </w:r>
      <w:proofErr w:type="spellEnd"/>
      <w:r w:rsidRPr="00033793">
        <w:rPr>
          <w:iCs/>
        </w:rPr>
        <w:t xml:space="preserve"> </w:t>
      </w:r>
      <w:proofErr w:type="spellStart"/>
      <w:r w:rsidRPr="00033793">
        <w:rPr>
          <w:iCs/>
        </w:rPr>
        <w:t>producător</w:t>
      </w:r>
      <w:proofErr w:type="spellEnd"/>
      <w:r w:rsidRPr="00033793">
        <w:rPr>
          <w:iCs/>
        </w:rPr>
        <w:t xml:space="preserve">, </w:t>
      </w:r>
      <w:proofErr w:type="spellStart"/>
      <w:r w:rsidRPr="00033793">
        <w:rPr>
          <w:iCs/>
        </w:rPr>
        <w:t>identificarea</w:t>
      </w:r>
      <w:proofErr w:type="spellEnd"/>
      <w:r w:rsidRPr="00033793">
        <w:rPr>
          <w:iCs/>
        </w:rPr>
        <w:t xml:space="preserve"> </w:t>
      </w:r>
      <w:proofErr w:type="spellStart"/>
      <w:r w:rsidRPr="00033793">
        <w:rPr>
          <w:iCs/>
        </w:rPr>
        <w:t>eventualelor</w:t>
      </w:r>
      <w:proofErr w:type="spellEnd"/>
      <w:r w:rsidRPr="00033793">
        <w:rPr>
          <w:iCs/>
        </w:rPr>
        <w:t xml:space="preserve"> </w:t>
      </w:r>
      <w:proofErr w:type="spellStart"/>
      <w:r w:rsidRPr="00033793">
        <w:rPr>
          <w:iCs/>
        </w:rPr>
        <w:t>piese</w:t>
      </w:r>
      <w:proofErr w:type="spellEnd"/>
      <w:r w:rsidRPr="00033793">
        <w:rPr>
          <w:iCs/>
        </w:rPr>
        <w:t xml:space="preserve"> de </w:t>
      </w:r>
      <w:proofErr w:type="spellStart"/>
      <w:r w:rsidRPr="00033793">
        <w:rPr>
          <w:iCs/>
        </w:rPr>
        <w:t>schimb</w:t>
      </w:r>
      <w:proofErr w:type="spellEnd"/>
      <w:r w:rsidRPr="00033793">
        <w:rPr>
          <w:iCs/>
        </w:rPr>
        <w:t xml:space="preserve"> </w:t>
      </w:r>
      <w:proofErr w:type="spellStart"/>
      <w:r w:rsidRPr="00033793">
        <w:rPr>
          <w:iCs/>
        </w:rPr>
        <w:t>necesare</w:t>
      </w:r>
      <w:proofErr w:type="spellEnd"/>
      <w:r w:rsidRPr="00033793">
        <w:rPr>
          <w:iCs/>
        </w:rPr>
        <w:t xml:space="preserve">, </w:t>
      </w:r>
      <w:proofErr w:type="spellStart"/>
      <w:r w:rsidRPr="00033793">
        <w:rPr>
          <w:iCs/>
        </w:rPr>
        <w:t>emiterea</w:t>
      </w:r>
      <w:proofErr w:type="spellEnd"/>
      <w:r w:rsidRPr="00033793">
        <w:rPr>
          <w:iCs/>
        </w:rPr>
        <w:t xml:space="preserve"> de </w:t>
      </w:r>
      <w:proofErr w:type="spellStart"/>
      <w:r w:rsidRPr="00033793">
        <w:rPr>
          <w:iCs/>
        </w:rPr>
        <w:t>către</w:t>
      </w:r>
      <w:proofErr w:type="spellEnd"/>
      <w:r w:rsidRPr="00033793">
        <w:rPr>
          <w:iCs/>
        </w:rPr>
        <w:t xml:space="preserve"> </w:t>
      </w:r>
      <w:proofErr w:type="spellStart"/>
      <w:r w:rsidRPr="00033793">
        <w:rPr>
          <w:iCs/>
        </w:rPr>
        <w:t>Furnizor</w:t>
      </w:r>
      <w:proofErr w:type="spellEnd"/>
      <w:r w:rsidRPr="00033793">
        <w:rPr>
          <w:iCs/>
        </w:rPr>
        <w:t xml:space="preserve"> a </w:t>
      </w:r>
      <w:proofErr w:type="spellStart"/>
      <w:r w:rsidRPr="00033793">
        <w:rPr>
          <w:iCs/>
        </w:rPr>
        <w:t>unui</w:t>
      </w:r>
      <w:proofErr w:type="spellEnd"/>
      <w:r w:rsidRPr="00033793">
        <w:rPr>
          <w:iCs/>
        </w:rPr>
        <w:t xml:space="preserve"> </w:t>
      </w:r>
      <w:proofErr w:type="spellStart"/>
      <w:r w:rsidRPr="00033793">
        <w:rPr>
          <w:iCs/>
        </w:rPr>
        <w:t>scurt</w:t>
      </w:r>
      <w:proofErr w:type="spellEnd"/>
      <w:r w:rsidRPr="00033793">
        <w:rPr>
          <w:iCs/>
        </w:rPr>
        <w:t xml:space="preserve"> </w:t>
      </w:r>
      <w:proofErr w:type="spellStart"/>
      <w:r w:rsidRPr="00033793">
        <w:rPr>
          <w:iCs/>
        </w:rPr>
        <w:t>raport</w:t>
      </w:r>
      <w:proofErr w:type="spellEnd"/>
      <w:r w:rsidRPr="00033793">
        <w:rPr>
          <w:iCs/>
        </w:rPr>
        <w:t xml:space="preserve"> de </w:t>
      </w:r>
      <w:proofErr w:type="spellStart"/>
      <w:r w:rsidRPr="00033793">
        <w:rPr>
          <w:iCs/>
        </w:rPr>
        <w:t>mentenanță</w:t>
      </w:r>
      <w:proofErr w:type="spellEnd"/>
      <w:r w:rsidR="002862F8">
        <w:rPr>
          <w:iCs/>
        </w:rPr>
        <w:t xml:space="preserve">, precum </w:t>
      </w:r>
      <w:proofErr w:type="spellStart"/>
      <w:r w:rsidR="002862F8">
        <w:rPr>
          <w:iCs/>
        </w:rPr>
        <w:t>și</w:t>
      </w:r>
      <w:proofErr w:type="spellEnd"/>
      <w:r w:rsidR="002862F8">
        <w:rPr>
          <w:iCs/>
        </w:rPr>
        <w:t xml:space="preserve"> </w:t>
      </w:r>
      <w:proofErr w:type="spellStart"/>
      <w:r w:rsidR="002862F8">
        <w:rPr>
          <w:iCs/>
        </w:rPr>
        <w:t>repar</w:t>
      </w:r>
      <w:r w:rsidR="00510001">
        <w:rPr>
          <w:iCs/>
        </w:rPr>
        <w:t>area</w:t>
      </w:r>
      <w:proofErr w:type="spellEnd"/>
      <w:r w:rsidR="00510001">
        <w:rPr>
          <w:iCs/>
        </w:rPr>
        <w:t xml:space="preserve"> </w:t>
      </w:r>
      <w:proofErr w:type="spellStart"/>
      <w:r w:rsidR="00510001">
        <w:rPr>
          <w:iCs/>
        </w:rPr>
        <w:t>defectelor</w:t>
      </w:r>
      <w:proofErr w:type="spellEnd"/>
      <w:r w:rsidR="00510001">
        <w:rPr>
          <w:iCs/>
        </w:rPr>
        <w:t xml:space="preserve"> </w:t>
      </w:r>
      <w:proofErr w:type="spellStart"/>
      <w:r w:rsidR="00510001">
        <w:rPr>
          <w:iCs/>
        </w:rPr>
        <w:t>după</w:t>
      </w:r>
      <w:proofErr w:type="spellEnd"/>
      <w:r w:rsidR="00510001">
        <w:rPr>
          <w:iCs/>
        </w:rPr>
        <w:t xml:space="preserve"> </w:t>
      </w:r>
      <w:proofErr w:type="spellStart"/>
      <w:r w:rsidR="00510001">
        <w:rPr>
          <w:iCs/>
        </w:rPr>
        <w:t>expirarea</w:t>
      </w:r>
      <w:proofErr w:type="spellEnd"/>
      <w:r w:rsidR="00510001">
        <w:rPr>
          <w:iCs/>
        </w:rPr>
        <w:t xml:space="preserve"> </w:t>
      </w:r>
      <w:proofErr w:type="spellStart"/>
      <w:r w:rsidR="00510001">
        <w:rPr>
          <w:iCs/>
        </w:rPr>
        <w:t>perioadei</w:t>
      </w:r>
      <w:proofErr w:type="spellEnd"/>
      <w:r w:rsidR="00510001">
        <w:rPr>
          <w:iCs/>
        </w:rPr>
        <w:t xml:space="preserve"> de </w:t>
      </w:r>
      <w:proofErr w:type="spellStart"/>
      <w:r w:rsidR="00510001">
        <w:rPr>
          <w:iCs/>
        </w:rPr>
        <w:t>garanție</w:t>
      </w:r>
      <w:proofErr w:type="spellEnd"/>
      <w:r w:rsidR="00510001">
        <w:rPr>
          <w:iCs/>
        </w:rPr>
        <w:t xml:space="preserve"> </w:t>
      </w:r>
      <w:proofErr w:type="spellStart"/>
      <w:r w:rsidR="00510001">
        <w:rPr>
          <w:iCs/>
        </w:rPr>
        <w:t>în</w:t>
      </w:r>
      <w:proofErr w:type="spellEnd"/>
      <w:r w:rsidR="00510001">
        <w:rPr>
          <w:iCs/>
        </w:rPr>
        <w:t xml:space="preserve"> </w:t>
      </w:r>
      <w:proofErr w:type="spellStart"/>
      <w:r w:rsidR="00510001">
        <w:rPr>
          <w:iCs/>
        </w:rPr>
        <w:t>limita</w:t>
      </w:r>
      <w:proofErr w:type="spellEnd"/>
      <w:r w:rsidR="00510001">
        <w:rPr>
          <w:iCs/>
        </w:rPr>
        <w:t xml:space="preserve"> </w:t>
      </w:r>
      <w:proofErr w:type="spellStart"/>
      <w:r w:rsidR="00510001">
        <w:rPr>
          <w:iCs/>
        </w:rPr>
        <w:t>unei</w:t>
      </w:r>
      <w:proofErr w:type="spellEnd"/>
      <w:r w:rsidR="00510001">
        <w:rPr>
          <w:iCs/>
        </w:rPr>
        <w:t xml:space="preserve"> </w:t>
      </w:r>
      <w:proofErr w:type="spellStart"/>
      <w:r w:rsidR="00510001">
        <w:rPr>
          <w:iCs/>
        </w:rPr>
        <w:t>intervenții</w:t>
      </w:r>
      <w:proofErr w:type="spellEnd"/>
      <w:r w:rsidR="00510001">
        <w:rPr>
          <w:iCs/>
        </w:rPr>
        <w:t xml:space="preserve"> pe </w:t>
      </w:r>
      <w:proofErr w:type="spellStart"/>
      <w:r w:rsidR="00510001">
        <w:rPr>
          <w:iCs/>
        </w:rPr>
        <w:t>trimestru</w:t>
      </w:r>
      <w:proofErr w:type="spellEnd"/>
      <w:r w:rsidRPr="00033793">
        <w:rPr>
          <w:iCs/>
        </w:rPr>
        <w:t>.</w:t>
      </w:r>
      <w:r w:rsidR="008D1A57">
        <w:rPr>
          <w:iCs/>
        </w:rPr>
        <w:t xml:space="preserve"> </w:t>
      </w:r>
      <w:proofErr w:type="spellStart"/>
      <w:r w:rsidR="008D1A57">
        <w:rPr>
          <w:iCs/>
        </w:rPr>
        <w:t>Costul</w:t>
      </w:r>
      <w:proofErr w:type="spellEnd"/>
      <w:r w:rsidR="008D1A57">
        <w:rPr>
          <w:iCs/>
        </w:rPr>
        <w:t xml:space="preserve"> </w:t>
      </w:r>
      <w:proofErr w:type="spellStart"/>
      <w:r w:rsidR="008D1A57">
        <w:rPr>
          <w:iCs/>
        </w:rPr>
        <w:t>pieselor</w:t>
      </w:r>
      <w:proofErr w:type="spellEnd"/>
      <w:r w:rsidR="008D1A57">
        <w:rPr>
          <w:iCs/>
        </w:rPr>
        <w:t xml:space="preserve"> </w:t>
      </w:r>
      <w:r w:rsidR="00D76CD3">
        <w:rPr>
          <w:iCs/>
        </w:rPr>
        <w:t xml:space="preserve">de </w:t>
      </w:r>
      <w:proofErr w:type="spellStart"/>
      <w:r w:rsidR="00D76CD3">
        <w:rPr>
          <w:iCs/>
        </w:rPr>
        <w:t>schimb</w:t>
      </w:r>
      <w:proofErr w:type="spellEnd"/>
      <w:r w:rsidR="00D76CD3">
        <w:rPr>
          <w:iCs/>
        </w:rPr>
        <w:t xml:space="preserve"> nu </w:t>
      </w:r>
      <w:proofErr w:type="spellStart"/>
      <w:r w:rsidR="00D76CD3">
        <w:rPr>
          <w:iCs/>
        </w:rPr>
        <w:t>intră</w:t>
      </w:r>
      <w:proofErr w:type="spellEnd"/>
      <w:r w:rsidR="00D76CD3">
        <w:rPr>
          <w:iCs/>
        </w:rPr>
        <w:t xml:space="preserve"> </w:t>
      </w:r>
      <w:proofErr w:type="spellStart"/>
      <w:r w:rsidR="00D76CD3">
        <w:rPr>
          <w:iCs/>
        </w:rPr>
        <w:t>în</w:t>
      </w:r>
      <w:proofErr w:type="spellEnd"/>
      <w:r w:rsidR="00D76CD3">
        <w:rPr>
          <w:iCs/>
        </w:rPr>
        <w:t xml:space="preserve"> </w:t>
      </w:r>
      <w:proofErr w:type="spellStart"/>
      <w:r w:rsidR="00D76CD3">
        <w:rPr>
          <w:iCs/>
        </w:rPr>
        <w:t>costul</w:t>
      </w:r>
      <w:proofErr w:type="spellEnd"/>
      <w:r w:rsidR="00D76CD3">
        <w:rPr>
          <w:iCs/>
        </w:rPr>
        <w:t xml:space="preserve"> </w:t>
      </w:r>
      <w:proofErr w:type="spellStart"/>
      <w:r w:rsidR="00D76CD3">
        <w:rPr>
          <w:iCs/>
        </w:rPr>
        <w:t>serviciilor</w:t>
      </w:r>
      <w:proofErr w:type="spellEnd"/>
      <w:r w:rsidR="00D76CD3">
        <w:rPr>
          <w:iCs/>
        </w:rPr>
        <w:t xml:space="preserve"> de </w:t>
      </w:r>
      <w:proofErr w:type="spellStart"/>
      <w:r w:rsidR="00D76CD3">
        <w:rPr>
          <w:iCs/>
        </w:rPr>
        <w:t>mentenanță</w:t>
      </w:r>
      <w:proofErr w:type="spellEnd"/>
      <w:r w:rsidR="00D76CD3">
        <w:rPr>
          <w:iCs/>
        </w:rPr>
        <w:t>.</w:t>
      </w:r>
    </w:p>
    <w:p w14:paraId="5FC2B81F" w14:textId="30AD3EB6" w:rsidR="00510001" w:rsidRDefault="00510001" w:rsidP="00510001">
      <w:pPr>
        <w:tabs>
          <w:tab w:val="num" w:pos="900"/>
        </w:tabs>
        <w:spacing w:after="120"/>
        <w:jc w:val="both"/>
        <w:rPr>
          <w:lang w:val="ro-RO"/>
        </w:rPr>
      </w:pPr>
      <w:r>
        <w:rPr>
          <w:lang w:val="ro-RO"/>
        </w:rPr>
        <w:lastRenderedPageBreak/>
        <w:t xml:space="preserve">În perioada de garanție și perioada de mentenanță, </w:t>
      </w:r>
      <w:r w:rsidRPr="00743C31">
        <w:rPr>
          <w:lang w:val="ro-RO"/>
        </w:rPr>
        <w:t>repara</w:t>
      </w:r>
      <w:r>
        <w:rPr>
          <w:lang w:val="ro-RO"/>
        </w:rPr>
        <w:t xml:space="preserve">rea defectelor se va face în </w:t>
      </w:r>
      <w:r w:rsidRPr="00743C31">
        <w:rPr>
          <w:lang w:val="ro-RO"/>
        </w:rPr>
        <w:t xml:space="preserve">48 de ore de la primirea </w:t>
      </w:r>
      <w:r>
        <w:rPr>
          <w:lang w:val="ro-RO"/>
        </w:rPr>
        <w:t>notificării</w:t>
      </w:r>
      <w:r w:rsidRPr="00743C31">
        <w:rPr>
          <w:lang w:val="ro-RO"/>
        </w:rPr>
        <w:t xml:space="preserve"> scrise </w:t>
      </w:r>
      <w:r>
        <w:rPr>
          <w:lang w:val="ro-RO"/>
        </w:rPr>
        <w:t>din partea</w:t>
      </w:r>
      <w:r w:rsidRPr="00743C31">
        <w:rPr>
          <w:lang w:val="ro-RO"/>
        </w:rPr>
        <w:t xml:space="preserve"> </w:t>
      </w:r>
      <w:r>
        <w:rPr>
          <w:lang w:val="ro-RO"/>
        </w:rPr>
        <w:t>Cumpărătorului</w:t>
      </w:r>
      <w:r w:rsidRPr="00743C31">
        <w:rPr>
          <w:lang w:val="ro-RO"/>
        </w:rPr>
        <w:t>, cu excep</w:t>
      </w:r>
      <w:r>
        <w:rPr>
          <w:lang w:val="ro-RO"/>
        </w:rPr>
        <w:t>ț</w:t>
      </w:r>
      <w:r w:rsidRPr="00743C31">
        <w:rPr>
          <w:lang w:val="ro-RO"/>
        </w:rPr>
        <w:t>ia interven</w:t>
      </w:r>
      <w:r>
        <w:rPr>
          <w:lang w:val="ro-RO"/>
        </w:rPr>
        <w:t>ț</w:t>
      </w:r>
      <w:r w:rsidRPr="00743C31">
        <w:rPr>
          <w:lang w:val="ro-RO"/>
        </w:rPr>
        <w:t xml:space="preserve">iilor care presupun </w:t>
      </w:r>
      <w:r>
        <w:rPr>
          <w:lang w:val="ro-RO"/>
        </w:rPr>
        <w:t>î</w:t>
      </w:r>
      <w:r w:rsidRPr="00743C31">
        <w:rPr>
          <w:lang w:val="ro-RO"/>
        </w:rPr>
        <w:t xml:space="preserve">nlocuirea pieselor echipamentului, care se vor rezolva </w:t>
      </w:r>
      <w:r w:rsidR="00D76CD3">
        <w:rPr>
          <w:lang w:val="ro-RO"/>
        </w:rPr>
        <w:t>î</w:t>
      </w:r>
      <w:r w:rsidRPr="00743C31">
        <w:rPr>
          <w:lang w:val="ro-RO"/>
        </w:rPr>
        <w:t xml:space="preserve">n maxim </w:t>
      </w:r>
      <w:r>
        <w:rPr>
          <w:lang w:val="ro-RO"/>
        </w:rPr>
        <w:t>14</w:t>
      </w:r>
      <w:r w:rsidRPr="00743C31">
        <w:rPr>
          <w:lang w:val="ro-RO"/>
        </w:rPr>
        <w:t xml:space="preserve"> zile.</w:t>
      </w:r>
    </w:p>
    <w:p w14:paraId="2798A21C" w14:textId="6EDC4EDE" w:rsidR="005F11F5" w:rsidRPr="00316739" w:rsidRDefault="005F11F5" w:rsidP="005F11F5">
      <w:pPr>
        <w:tabs>
          <w:tab w:val="num" w:pos="900"/>
        </w:tabs>
        <w:spacing w:after="120"/>
        <w:jc w:val="both"/>
        <w:rPr>
          <w:lang w:val="ro-RO"/>
        </w:rPr>
      </w:pPr>
      <w:r>
        <w:rPr>
          <w:lang w:val="ro-RO"/>
        </w:rPr>
        <w:t xml:space="preserve">În situația în care </w:t>
      </w:r>
      <w:r w:rsidR="00510001">
        <w:rPr>
          <w:lang w:val="ro-RO"/>
        </w:rPr>
        <w:t xml:space="preserve">defectele nu sunt reparate în termenul maxim de 14 zile și </w:t>
      </w:r>
      <w:r>
        <w:rPr>
          <w:lang w:val="ro-RO"/>
        </w:rPr>
        <w:t xml:space="preserve">multifuncționalul nu </w:t>
      </w:r>
      <w:r w:rsidR="00510001">
        <w:rPr>
          <w:lang w:val="ro-RO"/>
        </w:rPr>
        <w:t>poate fi utilizat</w:t>
      </w:r>
      <w:r w:rsidR="00D76CD3">
        <w:rPr>
          <w:lang w:val="ro-RO"/>
        </w:rPr>
        <w:t xml:space="preserve"> din vina exclusivă a Furnizorului</w:t>
      </w:r>
      <w:r w:rsidR="00510001">
        <w:rPr>
          <w:lang w:val="ro-RO"/>
        </w:rPr>
        <w:t xml:space="preserve">, </w:t>
      </w:r>
      <w:r w:rsidRPr="005F11F5">
        <w:rPr>
          <w:lang w:val="ro-RO"/>
        </w:rPr>
        <w:t>Cumpărătorul</w:t>
      </w:r>
      <w:r w:rsidR="00510001">
        <w:rPr>
          <w:lang w:val="ro-RO"/>
        </w:rPr>
        <w:t xml:space="preserve"> își rezervă dreptul</w:t>
      </w:r>
      <w:r w:rsidRPr="005F11F5">
        <w:rPr>
          <w:lang w:val="ro-RO"/>
        </w:rPr>
        <w:t xml:space="preserve"> să solicite pretenţii materiale, sub formă de despăgubiri imputabile Furnizorului, în cuantum de 0,0</w:t>
      </w:r>
      <w:r w:rsidR="00510001">
        <w:rPr>
          <w:lang w:val="ro-RO"/>
        </w:rPr>
        <w:t>4</w:t>
      </w:r>
      <w:r w:rsidRPr="005F11F5">
        <w:rPr>
          <w:lang w:val="ro-RO"/>
        </w:rPr>
        <w:t xml:space="preserve">% din valoarea </w:t>
      </w:r>
      <w:r w:rsidR="00510001">
        <w:rPr>
          <w:lang w:val="ro-RO"/>
        </w:rPr>
        <w:t xml:space="preserve">sa fără </w:t>
      </w:r>
      <w:r w:rsidRPr="005F11F5">
        <w:rPr>
          <w:lang w:val="ro-RO"/>
        </w:rPr>
        <w:t>TVA, pentru fiecare zi de întârziere.</w:t>
      </w:r>
    </w:p>
    <w:p w14:paraId="44E104B0" w14:textId="147CD7B4" w:rsidR="00F2109D" w:rsidRDefault="00C016E6" w:rsidP="00D60CF2">
      <w:pPr>
        <w:tabs>
          <w:tab w:val="num" w:pos="900"/>
        </w:tabs>
        <w:spacing w:after="60"/>
        <w:jc w:val="both"/>
        <w:rPr>
          <w:iCs/>
        </w:rPr>
      </w:pPr>
      <w:proofErr w:type="spellStart"/>
      <w:r>
        <w:rPr>
          <w:iCs/>
        </w:rPr>
        <w:t>În</w:t>
      </w:r>
      <w:proofErr w:type="spellEnd"/>
      <w:r>
        <w:rPr>
          <w:iCs/>
        </w:rPr>
        <w:t xml:space="preserve"> </w:t>
      </w:r>
      <w:proofErr w:type="spellStart"/>
      <w:r>
        <w:rPr>
          <w:iCs/>
        </w:rPr>
        <w:t>situația</w:t>
      </w:r>
      <w:proofErr w:type="spellEnd"/>
      <w:r>
        <w:rPr>
          <w:iCs/>
        </w:rPr>
        <w:t xml:space="preserve"> </w:t>
      </w:r>
      <w:proofErr w:type="spellStart"/>
      <w:r>
        <w:rPr>
          <w:iCs/>
        </w:rPr>
        <w:t>în</w:t>
      </w:r>
      <w:proofErr w:type="spellEnd"/>
      <w:r>
        <w:rPr>
          <w:iCs/>
        </w:rPr>
        <w:t xml:space="preserve"> care </w:t>
      </w:r>
      <w:proofErr w:type="spellStart"/>
      <w:r>
        <w:rPr>
          <w:iCs/>
        </w:rPr>
        <w:t>serviciile</w:t>
      </w:r>
      <w:proofErr w:type="spellEnd"/>
      <w:r>
        <w:rPr>
          <w:iCs/>
        </w:rPr>
        <w:t xml:space="preserve"> de </w:t>
      </w:r>
      <w:proofErr w:type="spellStart"/>
      <w:r>
        <w:rPr>
          <w:iCs/>
        </w:rPr>
        <w:t>garanție</w:t>
      </w:r>
      <w:proofErr w:type="spellEnd"/>
      <w:r>
        <w:rPr>
          <w:iCs/>
        </w:rPr>
        <w:t xml:space="preserve"> </w:t>
      </w:r>
      <w:proofErr w:type="spellStart"/>
      <w:r>
        <w:rPr>
          <w:iCs/>
        </w:rPr>
        <w:t>și</w:t>
      </w:r>
      <w:proofErr w:type="spellEnd"/>
      <w:r>
        <w:rPr>
          <w:iCs/>
        </w:rPr>
        <w:t xml:space="preserve"> </w:t>
      </w:r>
      <w:proofErr w:type="spellStart"/>
      <w:r>
        <w:rPr>
          <w:iCs/>
        </w:rPr>
        <w:t>mentenanță</w:t>
      </w:r>
      <w:proofErr w:type="spellEnd"/>
      <w:r>
        <w:rPr>
          <w:iCs/>
        </w:rPr>
        <w:t xml:space="preserve"> </w:t>
      </w:r>
      <w:proofErr w:type="spellStart"/>
      <w:r>
        <w:rPr>
          <w:iCs/>
        </w:rPr>
        <w:t>vor</w:t>
      </w:r>
      <w:proofErr w:type="spellEnd"/>
      <w:r>
        <w:rPr>
          <w:iCs/>
        </w:rPr>
        <w:t xml:space="preserve"> fi </w:t>
      </w:r>
      <w:proofErr w:type="spellStart"/>
      <w:r>
        <w:rPr>
          <w:iCs/>
        </w:rPr>
        <w:t>prestate</w:t>
      </w:r>
      <w:proofErr w:type="spellEnd"/>
      <w:r>
        <w:rPr>
          <w:iCs/>
        </w:rPr>
        <w:t xml:space="preserve"> de </w:t>
      </w:r>
      <w:proofErr w:type="spellStart"/>
      <w:r>
        <w:rPr>
          <w:iCs/>
        </w:rPr>
        <w:t>către</w:t>
      </w:r>
      <w:proofErr w:type="spellEnd"/>
      <w:r>
        <w:rPr>
          <w:iCs/>
        </w:rPr>
        <w:t xml:space="preserve"> un agent al </w:t>
      </w:r>
      <w:proofErr w:type="spellStart"/>
      <w:r>
        <w:rPr>
          <w:iCs/>
        </w:rPr>
        <w:t>Furnizorului</w:t>
      </w:r>
      <w:proofErr w:type="spellEnd"/>
      <w:r w:rsidR="00F2109D">
        <w:rPr>
          <w:iCs/>
        </w:rPr>
        <w:t xml:space="preserve">, </w:t>
      </w:r>
      <w:proofErr w:type="spellStart"/>
      <w:r w:rsidR="00F2109D">
        <w:rPr>
          <w:iCs/>
        </w:rPr>
        <w:t>datele</w:t>
      </w:r>
      <w:proofErr w:type="spellEnd"/>
      <w:r w:rsidR="00F2109D">
        <w:rPr>
          <w:iCs/>
        </w:rPr>
        <w:t xml:space="preserve"> </w:t>
      </w:r>
      <w:proofErr w:type="spellStart"/>
      <w:r w:rsidR="00F2109D">
        <w:rPr>
          <w:iCs/>
        </w:rPr>
        <w:t>acestuia</w:t>
      </w:r>
      <w:proofErr w:type="spellEnd"/>
      <w:r w:rsidR="00F2109D">
        <w:rPr>
          <w:iCs/>
        </w:rPr>
        <w:t xml:space="preserve"> de contact sunt </w:t>
      </w:r>
      <w:proofErr w:type="spellStart"/>
      <w:r w:rsidR="00F2109D">
        <w:rPr>
          <w:iCs/>
        </w:rPr>
        <w:t>următoarele</w:t>
      </w:r>
      <w:proofErr w:type="spellEnd"/>
      <w:r w:rsidR="00F2109D">
        <w:rPr>
          <w:iCs/>
        </w:rPr>
        <w:t>:</w:t>
      </w:r>
    </w:p>
    <w:p w14:paraId="7B697DFF" w14:textId="2306DC63" w:rsidR="00F2109D" w:rsidRDefault="00F2109D" w:rsidP="00D60CF2">
      <w:pPr>
        <w:tabs>
          <w:tab w:val="num" w:pos="900"/>
        </w:tabs>
        <w:jc w:val="both"/>
        <w:rPr>
          <w:iCs/>
        </w:rPr>
      </w:pPr>
      <w:proofErr w:type="spellStart"/>
      <w:r>
        <w:rPr>
          <w:iCs/>
        </w:rPr>
        <w:t>Denumire</w:t>
      </w:r>
      <w:proofErr w:type="spellEnd"/>
      <w:r>
        <w:rPr>
          <w:iCs/>
        </w:rPr>
        <w:t xml:space="preserve"> </w:t>
      </w:r>
      <w:proofErr w:type="spellStart"/>
      <w:r>
        <w:rPr>
          <w:iCs/>
        </w:rPr>
        <w:t>firmă</w:t>
      </w:r>
      <w:proofErr w:type="spellEnd"/>
      <w:r w:rsidR="00983CC5">
        <w:rPr>
          <w:iCs/>
        </w:rPr>
        <w:tab/>
      </w:r>
      <w:r>
        <w:rPr>
          <w:iCs/>
        </w:rPr>
        <w:t>………………………………………………………</w:t>
      </w:r>
      <w:proofErr w:type="gramStart"/>
      <w:r>
        <w:rPr>
          <w:iCs/>
        </w:rPr>
        <w:t>…..</w:t>
      </w:r>
      <w:proofErr w:type="gramEnd"/>
    </w:p>
    <w:p w14:paraId="4E84C8C4" w14:textId="6B12D65E" w:rsidR="00F2109D" w:rsidRDefault="00983CC5" w:rsidP="00D60CF2">
      <w:pPr>
        <w:tabs>
          <w:tab w:val="num" w:pos="900"/>
        </w:tabs>
        <w:jc w:val="both"/>
        <w:rPr>
          <w:iCs/>
        </w:rPr>
      </w:pPr>
      <w:proofErr w:type="spellStart"/>
      <w:r>
        <w:rPr>
          <w:iCs/>
        </w:rPr>
        <w:t>Adresa</w:t>
      </w:r>
      <w:proofErr w:type="spellEnd"/>
      <w:r>
        <w:rPr>
          <w:iCs/>
        </w:rPr>
        <w:t>:</w:t>
      </w:r>
      <w:r>
        <w:rPr>
          <w:iCs/>
        </w:rPr>
        <w:tab/>
      </w:r>
      <w:r>
        <w:rPr>
          <w:iCs/>
        </w:rPr>
        <w:tab/>
      </w:r>
      <w:r>
        <w:rPr>
          <w:iCs/>
        </w:rPr>
        <w:tab/>
        <w:t>…………………………………………………………</w:t>
      </w:r>
    </w:p>
    <w:p w14:paraId="4CB6C7C3" w14:textId="578376BC" w:rsidR="00983CC5" w:rsidRDefault="00417794" w:rsidP="00D60CF2">
      <w:pPr>
        <w:tabs>
          <w:tab w:val="num" w:pos="900"/>
        </w:tabs>
        <w:jc w:val="both"/>
        <w:rPr>
          <w:iCs/>
        </w:rPr>
      </w:pPr>
      <w:proofErr w:type="spellStart"/>
      <w:r>
        <w:rPr>
          <w:iCs/>
        </w:rPr>
        <w:t>Persoana</w:t>
      </w:r>
      <w:proofErr w:type="spellEnd"/>
      <w:r>
        <w:rPr>
          <w:iCs/>
        </w:rPr>
        <w:t xml:space="preserve"> de contact:</w:t>
      </w:r>
      <w:r>
        <w:rPr>
          <w:iCs/>
        </w:rPr>
        <w:tab/>
        <w:t>…………………………………………………………</w:t>
      </w:r>
    </w:p>
    <w:p w14:paraId="696EE8DB" w14:textId="69A2620C" w:rsidR="00417794" w:rsidRDefault="00417794" w:rsidP="00D60CF2">
      <w:pPr>
        <w:tabs>
          <w:tab w:val="num" w:pos="900"/>
        </w:tabs>
        <w:jc w:val="both"/>
        <w:rPr>
          <w:iCs/>
        </w:rPr>
      </w:pPr>
      <w:r>
        <w:rPr>
          <w:iCs/>
        </w:rPr>
        <w:t>Tel:</w:t>
      </w:r>
      <w:r>
        <w:rPr>
          <w:iCs/>
        </w:rPr>
        <w:tab/>
      </w:r>
      <w:r>
        <w:rPr>
          <w:iCs/>
        </w:rPr>
        <w:tab/>
      </w:r>
      <w:r>
        <w:rPr>
          <w:iCs/>
        </w:rPr>
        <w:tab/>
        <w:t>…………………………………………………………</w:t>
      </w:r>
    </w:p>
    <w:p w14:paraId="15985D33" w14:textId="7D9385CF" w:rsidR="00417794" w:rsidRDefault="00417794" w:rsidP="00C02B28">
      <w:pPr>
        <w:tabs>
          <w:tab w:val="num" w:pos="900"/>
        </w:tabs>
        <w:spacing w:after="240"/>
        <w:jc w:val="both"/>
        <w:rPr>
          <w:iCs/>
        </w:rPr>
      </w:pPr>
      <w:r>
        <w:rPr>
          <w:iCs/>
        </w:rPr>
        <w:t>Email:</w:t>
      </w:r>
      <w:r>
        <w:rPr>
          <w:iCs/>
        </w:rPr>
        <w:tab/>
      </w:r>
      <w:r>
        <w:rPr>
          <w:iCs/>
        </w:rPr>
        <w:tab/>
      </w:r>
      <w:r>
        <w:rPr>
          <w:iCs/>
        </w:rPr>
        <w:tab/>
        <w:t>………………………………………………………….</w:t>
      </w:r>
    </w:p>
    <w:p w14:paraId="1164C839" w14:textId="77777777" w:rsidR="006835B3" w:rsidRPr="005C18E4" w:rsidRDefault="006835B3" w:rsidP="006835B3">
      <w:pPr>
        <w:numPr>
          <w:ilvl w:val="0"/>
          <w:numId w:val="8"/>
        </w:numPr>
        <w:tabs>
          <w:tab w:val="left" w:pos="720"/>
        </w:tabs>
        <w:spacing w:after="120"/>
        <w:ind w:left="567" w:hanging="567"/>
        <w:jc w:val="both"/>
        <w:rPr>
          <w:b/>
          <w:lang w:val="ro-RO" w:eastAsia="ro-RO"/>
        </w:rPr>
      </w:pPr>
      <w:r>
        <w:rPr>
          <w:b/>
          <w:lang w:val="ro-RO" w:eastAsia="ro-RO"/>
        </w:rPr>
        <w:t>Modificări</w:t>
      </w:r>
    </w:p>
    <w:p w14:paraId="6261DCF7" w14:textId="77777777" w:rsidR="006835B3" w:rsidRPr="00316739" w:rsidRDefault="006835B3" w:rsidP="006835B3">
      <w:pPr>
        <w:spacing w:after="120"/>
        <w:jc w:val="both"/>
        <w:rPr>
          <w:rFonts w:asciiTheme="majorBidi" w:hAnsiTheme="majorBidi" w:cstheme="majorBidi"/>
          <w:lang w:val="ro-RO"/>
        </w:rPr>
      </w:pPr>
      <w:r>
        <w:rPr>
          <w:rFonts w:asciiTheme="majorBidi" w:hAnsiTheme="majorBidi" w:cstheme="majorBidi"/>
          <w:lang w:val="ro-RO"/>
        </w:rPr>
        <w:t>Orice</w:t>
      </w:r>
      <w:r w:rsidRPr="00316739">
        <w:rPr>
          <w:rFonts w:asciiTheme="majorBidi" w:hAnsiTheme="majorBidi" w:cstheme="majorBidi"/>
          <w:lang w:val="ro-RO"/>
        </w:rPr>
        <w:t xml:space="preserve"> modificare</w:t>
      </w:r>
      <w:r>
        <w:rPr>
          <w:rFonts w:asciiTheme="majorBidi" w:hAnsiTheme="majorBidi" w:cstheme="majorBidi"/>
          <w:lang w:val="ro-RO"/>
        </w:rPr>
        <w:t xml:space="preserve"> </w:t>
      </w:r>
      <w:r w:rsidRPr="00316739">
        <w:rPr>
          <w:rFonts w:asciiTheme="majorBidi" w:hAnsiTheme="majorBidi" w:cstheme="majorBidi"/>
          <w:lang w:val="ro-RO"/>
        </w:rPr>
        <w:t xml:space="preserve">a </w:t>
      </w:r>
      <w:r w:rsidRPr="006835B3">
        <w:rPr>
          <w:rFonts w:asciiTheme="majorBidi" w:hAnsiTheme="majorBidi" w:cstheme="majorBidi"/>
          <w:i/>
          <w:iCs/>
          <w:lang w:val="ro-RO"/>
        </w:rPr>
        <w:t xml:space="preserve">Termenilor și </w:t>
      </w:r>
      <w:r>
        <w:rPr>
          <w:rFonts w:asciiTheme="majorBidi" w:hAnsiTheme="majorBidi" w:cstheme="majorBidi"/>
          <w:i/>
          <w:iCs/>
          <w:lang w:val="ro-RO"/>
        </w:rPr>
        <w:t>c</w:t>
      </w:r>
      <w:r w:rsidRPr="006835B3">
        <w:rPr>
          <w:rFonts w:asciiTheme="majorBidi" w:hAnsiTheme="majorBidi" w:cstheme="majorBidi"/>
          <w:i/>
          <w:iCs/>
          <w:lang w:val="ro-RO"/>
        </w:rPr>
        <w:t>ondițiilor de livrare</w:t>
      </w:r>
      <w:r>
        <w:rPr>
          <w:rFonts w:asciiTheme="majorBidi" w:hAnsiTheme="majorBidi" w:cstheme="majorBidi"/>
          <w:lang w:val="ro-RO"/>
        </w:rPr>
        <w:t xml:space="preserve"> se va face prin</w:t>
      </w:r>
      <w:r w:rsidRPr="00316739">
        <w:rPr>
          <w:rFonts w:asciiTheme="majorBidi" w:hAnsiTheme="majorBidi" w:cstheme="majorBidi"/>
          <w:lang w:val="ro-RO"/>
        </w:rPr>
        <w:t xml:space="preserve"> act adiţional</w:t>
      </w:r>
      <w:r>
        <w:rPr>
          <w:rFonts w:asciiTheme="majorBidi" w:hAnsiTheme="majorBidi" w:cstheme="majorBidi"/>
          <w:lang w:val="ro-RO"/>
        </w:rPr>
        <w:t xml:space="preserve"> la</w:t>
      </w:r>
      <w:r w:rsidRPr="00316739">
        <w:rPr>
          <w:rFonts w:asciiTheme="majorBidi" w:hAnsiTheme="majorBidi" w:cstheme="majorBidi"/>
          <w:lang w:val="ro-RO"/>
        </w:rPr>
        <w:t xml:space="preserve"> Contract.</w:t>
      </w:r>
    </w:p>
    <w:p w14:paraId="6B07BCBC" w14:textId="741B32C1" w:rsidR="0061357A" w:rsidRPr="005C18E4" w:rsidRDefault="0061357A" w:rsidP="0061357A">
      <w:pPr>
        <w:numPr>
          <w:ilvl w:val="0"/>
          <w:numId w:val="8"/>
        </w:numPr>
        <w:tabs>
          <w:tab w:val="left" w:pos="720"/>
        </w:tabs>
        <w:spacing w:after="120"/>
        <w:ind w:left="567" w:hanging="567"/>
        <w:jc w:val="both"/>
        <w:rPr>
          <w:b/>
          <w:lang w:val="ro-RO" w:eastAsia="ro-RO"/>
        </w:rPr>
      </w:pPr>
      <w:r>
        <w:rPr>
          <w:b/>
          <w:lang w:val="ro-RO" w:eastAsia="ro-RO"/>
        </w:rPr>
        <w:t>Politica de antif</w:t>
      </w:r>
      <w:r w:rsidRPr="005C18E4">
        <w:rPr>
          <w:b/>
          <w:lang w:val="ro-RO" w:eastAsia="ro-RO"/>
        </w:rPr>
        <w:t xml:space="preserve">raudă și </w:t>
      </w:r>
      <w:r>
        <w:rPr>
          <w:b/>
          <w:lang w:val="ro-RO" w:eastAsia="ro-RO"/>
        </w:rPr>
        <w:t>anti</w:t>
      </w:r>
      <w:r w:rsidRPr="005C18E4">
        <w:rPr>
          <w:b/>
          <w:lang w:val="ro-RO" w:eastAsia="ro-RO"/>
        </w:rPr>
        <w:t>corupție</w:t>
      </w:r>
    </w:p>
    <w:p w14:paraId="7C972A2F" w14:textId="278CB71F" w:rsidR="0061357A" w:rsidRPr="0061357A" w:rsidRDefault="0061357A" w:rsidP="0061357A">
      <w:pPr>
        <w:spacing w:after="120"/>
        <w:jc w:val="both"/>
        <w:rPr>
          <w:rFonts w:ascii="Trebuchet MS" w:hAnsi="Trebuchet MS"/>
          <w:sz w:val="22"/>
          <w:szCs w:val="22"/>
          <w:lang w:val="ro-RO"/>
        </w:rPr>
      </w:pPr>
      <w:r w:rsidRPr="00316739">
        <w:rPr>
          <w:rFonts w:asciiTheme="majorBidi" w:hAnsiTheme="majorBidi" w:cstheme="majorBidi"/>
          <w:lang w:val="ro-RO"/>
        </w:rPr>
        <w:t xml:space="preserve">Furnizorul </w:t>
      </w:r>
      <w:r w:rsidR="000548ED">
        <w:rPr>
          <w:rFonts w:asciiTheme="majorBidi" w:hAnsiTheme="majorBidi" w:cstheme="majorBidi"/>
          <w:lang w:val="ro-RO"/>
        </w:rPr>
        <w:t xml:space="preserve">se obligă să respecte </w:t>
      </w:r>
      <w:r w:rsidR="000548ED" w:rsidRPr="000548ED">
        <w:rPr>
          <w:rFonts w:asciiTheme="majorBidi" w:hAnsiTheme="majorBidi" w:cstheme="majorBidi"/>
          <w:i/>
          <w:iCs/>
          <w:lang w:val="ro-RO"/>
        </w:rPr>
        <w:t>Politica de antifraudă și anticorupție</w:t>
      </w:r>
      <w:r w:rsidR="000548ED">
        <w:rPr>
          <w:rFonts w:asciiTheme="majorBidi" w:hAnsiTheme="majorBidi" w:cstheme="majorBidi"/>
          <w:lang w:val="ro-RO"/>
        </w:rPr>
        <w:t xml:space="preserve"> descrisă în Anexa 4 la Cererea de Cotații și care este parte integrantă din Contract.</w:t>
      </w:r>
    </w:p>
    <w:p w14:paraId="14853A90" w14:textId="5A8006F1" w:rsidR="00A25049" w:rsidRPr="00A25049" w:rsidRDefault="00A25049" w:rsidP="00A25049">
      <w:pPr>
        <w:numPr>
          <w:ilvl w:val="0"/>
          <w:numId w:val="8"/>
        </w:numPr>
        <w:tabs>
          <w:tab w:val="left" w:pos="720"/>
        </w:tabs>
        <w:spacing w:after="120"/>
        <w:ind w:left="567" w:hanging="567"/>
        <w:jc w:val="both"/>
        <w:rPr>
          <w:b/>
          <w:lang w:val="ro-RO" w:eastAsia="ro-RO"/>
        </w:rPr>
      </w:pPr>
      <w:r w:rsidRPr="00A25049">
        <w:rPr>
          <w:b/>
          <w:lang w:val="ro-RO" w:eastAsia="ro-RO"/>
        </w:rPr>
        <w:t>Inspecție și Audit</w:t>
      </w:r>
    </w:p>
    <w:p w14:paraId="4CE5BCEC" w14:textId="0395ED18" w:rsidR="00A25049" w:rsidRPr="00316739" w:rsidRDefault="000548ED" w:rsidP="000F4BEF">
      <w:pPr>
        <w:spacing w:after="120"/>
        <w:jc w:val="both"/>
        <w:rPr>
          <w:bCs/>
          <w:color w:val="000000"/>
          <w:lang w:val="ro-RO"/>
        </w:rPr>
      </w:pPr>
      <w:r w:rsidRPr="000F4BEF">
        <w:rPr>
          <w:lang w:val="ro-RO"/>
        </w:rPr>
        <w:t xml:space="preserve">În aplicarea </w:t>
      </w:r>
      <w:r w:rsidRPr="000F4BEF">
        <w:rPr>
          <w:i/>
          <w:iCs/>
          <w:lang w:val="ro-RO"/>
        </w:rPr>
        <w:t xml:space="preserve">Politicii de antifraudă </w:t>
      </w:r>
      <w:r w:rsidR="000F4BEF" w:rsidRPr="000F4BEF">
        <w:rPr>
          <w:i/>
          <w:iCs/>
          <w:lang w:val="ro-RO"/>
        </w:rPr>
        <w:t>și anticorupție</w:t>
      </w:r>
      <w:r w:rsidR="000F4BEF">
        <w:rPr>
          <w:lang w:val="ro-RO"/>
        </w:rPr>
        <w:t xml:space="preserve">, </w:t>
      </w:r>
      <w:r w:rsidR="00A25049" w:rsidRPr="000F4BEF">
        <w:rPr>
          <w:lang w:val="ro-RO"/>
        </w:rPr>
        <w:t xml:space="preserve">Furnizorul va permite Băncii și îi va determina pe subcontractanții și </w:t>
      </w:r>
      <w:r w:rsidR="00DD228E">
        <w:rPr>
          <w:lang w:val="ro-RO"/>
        </w:rPr>
        <w:t>furnizorii</w:t>
      </w:r>
      <w:r w:rsidR="00A25049" w:rsidRPr="000F4BEF">
        <w:rPr>
          <w:lang w:val="ro-RO"/>
        </w:rPr>
        <w:t xml:space="preserve"> săi să permită Băncii să </w:t>
      </w:r>
      <w:r w:rsidR="00DD228E">
        <w:rPr>
          <w:lang w:val="ro-RO"/>
        </w:rPr>
        <w:t xml:space="preserve">le </w:t>
      </w:r>
      <w:r w:rsidR="00A25049" w:rsidRPr="000F4BEF">
        <w:rPr>
          <w:lang w:val="ro-RO"/>
        </w:rPr>
        <w:t xml:space="preserve">inspecteze birourile și toate conturile și înregistrările aferente </w:t>
      </w:r>
      <w:r w:rsidR="004136CD">
        <w:rPr>
          <w:lang w:val="ro-RO"/>
        </w:rPr>
        <w:t xml:space="preserve">procesului de </w:t>
      </w:r>
      <w:r w:rsidR="00A25049" w:rsidRPr="000F4BEF">
        <w:rPr>
          <w:lang w:val="ro-RO"/>
        </w:rPr>
        <w:t>depunere</w:t>
      </w:r>
      <w:r w:rsidR="004136CD">
        <w:rPr>
          <w:lang w:val="ro-RO"/>
        </w:rPr>
        <w:t xml:space="preserve"> </w:t>
      </w:r>
      <w:r w:rsidR="00A25049" w:rsidRPr="000F4BEF">
        <w:rPr>
          <w:lang w:val="ro-RO"/>
        </w:rPr>
        <w:t xml:space="preserve">a ofertei și </w:t>
      </w:r>
      <w:r w:rsidR="004136CD">
        <w:rPr>
          <w:lang w:val="ro-RO"/>
        </w:rPr>
        <w:t xml:space="preserve">execuție a contractului (în cazul atribuirii), precum </w:t>
      </w:r>
      <w:r w:rsidR="00A25049" w:rsidRPr="000F4BEF">
        <w:rPr>
          <w:lang w:val="ro-RO"/>
        </w:rPr>
        <w:t>și să audit</w:t>
      </w:r>
      <w:r w:rsidR="004136CD">
        <w:rPr>
          <w:lang w:val="ro-RO"/>
        </w:rPr>
        <w:t>eze</w:t>
      </w:r>
      <w:r w:rsidR="00A25049" w:rsidRPr="000F4BEF">
        <w:rPr>
          <w:lang w:val="ro-RO"/>
        </w:rPr>
        <w:t xml:space="preserve"> </w:t>
      </w:r>
      <w:r w:rsidR="00DD228E">
        <w:rPr>
          <w:lang w:val="ro-RO"/>
        </w:rPr>
        <w:t>situațiile financiare</w:t>
      </w:r>
      <w:r w:rsidR="00A25049" w:rsidRPr="000F4BEF">
        <w:rPr>
          <w:lang w:val="ro-RO"/>
        </w:rPr>
        <w:t xml:space="preserve"> de către auditori desemnați de către Bancă, în cazul în care Banca solicită astfel.</w:t>
      </w:r>
    </w:p>
    <w:p w14:paraId="57A07708" w14:textId="77777777" w:rsidR="00B70CCF" w:rsidRPr="005C18E4" w:rsidRDefault="00B70CCF" w:rsidP="00B70CCF">
      <w:pPr>
        <w:numPr>
          <w:ilvl w:val="0"/>
          <w:numId w:val="8"/>
        </w:numPr>
        <w:tabs>
          <w:tab w:val="left" w:pos="720"/>
        </w:tabs>
        <w:spacing w:after="120"/>
        <w:ind w:left="567" w:hanging="567"/>
        <w:jc w:val="both"/>
        <w:rPr>
          <w:b/>
          <w:lang w:val="ro-RO" w:eastAsia="ro-RO"/>
        </w:rPr>
      </w:pPr>
      <w:r w:rsidRPr="005C18E4">
        <w:rPr>
          <w:b/>
          <w:lang w:val="ro-RO" w:eastAsia="ro-RO"/>
        </w:rPr>
        <w:t xml:space="preserve">Forța majoră: </w:t>
      </w:r>
    </w:p>
    <w:p w14:paraId="4203456C" w14:textId="77777777" w:rsidR="00B70CCF" w:rsidRDefault="00B70CCF" w:rsidP="00B70CCF">
      <w:pPr>
        <w:tabs>
          <w:tab w:val="num" w:pos="1080"/>
        </w:tabs>
        <w:spacing w:after="120"/>
        <w:jc w:val="both"/>
        <w:rPr>
          <w:bCs/>
          <w:lang w:val="ro-RO"/>
        </w:rPr>
      </w:pPr>
      <w:r w:rsidRPr="006127C6">
        <w:rPr>
          <w:bCs/>
          <w:lang w:val="ro-RO"/>
        </w:rPr>
        <w:t>Furnizorul nu răspunde prin perceperea de penalități sau rezilierea în caz de neexecutare, dacă și în măsura în care întârzierea în execuție sau altă neîndeplinire a obligațiilor sale contractuale este rezultatul unui eveniment de forță majoră</w:t>
      </w:r>
      <w:r>
        <w:rPr>
          <w:bCs/>
          <w:lang w:val="ro-RO"/>
        </w:rPr>
        <w:t>.</w:t>
      </w:r>
    </w:p>
    <w:p w14:paraId="128B2012" w14:textId="77777777" w:rsidR="00B70CCF" w:rsidRPr="00760151" w:rsidRDefault="00B70CCF" w:rsidP="00B70CCF">
      <w:pPr>
        <w:pStyle w:val="Sub-ClauseText"/>
        <w:spacing w:before="0"/>
        <w:rPr>
          <w:spacing w:val="0"/>
          <w:lang w:val="ro-RO"/>
        </w:rPr>
      </w:pPr>
      <w:r w:rsidRPr="00760151">
        <w:rPr>
          <w:spacing w:val="0"/>
          <w:lang w:val="ro-RO"/>
        </w:rPr>
        <w:t xml:space="preserve">În sensul prezentei clauze "Forță Majoră" înseamnă un eveniment sau situație dincolo de controlul Furnizorului, care nu este previzibilă, este inevitabilă, iar originea sa nu se datorează neglijenței Furnizorului. Astfel de evenimente pot include, dar nu se limitează la, acte ale </w:t>
      </w:r>
      <w:r>
        <w:rPr>
          <w:spacing w:val="0"/>
          <w:lang w:val="ro-RO"/>
        </w:rPr>
        <w:t>Cumpărătorului</w:t>
      </w:r>
      <w:r w:rsidRPr="00760151">
        <w:rPr>
          <w:spacing w:val="0"/>
          <w:lang w:val="ro-RO"/>
        </w:rPr>
        <w:t xml:space="preserve"> în capacitatea sa suverană, războaie sau revoluții, incendii, inundații, epidemii, restricții de carantină și embargouri la transporturi de marfă.</w:t>
      </w:r>
    </w:p>
    <w:p w14:paraId="7E5A123A" w14:textId="77777777" w:rsidR="00B70CCF" w:rsidRDefault="00B70CCF" w:rsidP="00D60CF2">
      <w:pPr>
        <w:pStyle w:val="BodyTextIndent2"/>
        <w:spacing w:line="240" w:lineRule="auto"/>
        <w:ind w:left="0"/>
        <w:jc w:val="both"/>
        <w:rPr>
          <w:color w:val="000000"/>
          <w:highlight w:val="yellow"/>
          <w:shd w:val="clear" w:color="auto" w:fill="FFFFFF"/>
          <w:lang w:val="ro-RO"/>
        </w:rPr>
      </w:pPr>
      <w:r w:rsidRPr="00C06491">
        <w:rPr>
          <w:lang w:val="ro-RO"/>
        </w:rPr>
        <w:t xml:space="preserve">În cazul în care apare o situație de Forță Majoră, Furnizorul va notifica prompt </w:t>
      </w:r>
      <w:r>
        <w:rPr>
          <w:lang w:val="ro-RO"/>
        </w:rPr>
        <w:t>Cumpărătorul</w:t>
      </w:r>
      <w:r w:rsidRPr="00C06491">
        <w:rPr>
          <w:lang w:val="ro-RO"/>
        </w:rPr>
        <w:t xml:space="preserve">, în scris, referitor la aceste circumstanțe și cauza acestora. Cu excepția cazului în care </w:t>
      </w:r>
      <w:r>
        <w:rPr>
          <w:lang w:val="ro-RO"/>
        </w:rPr>
        <w:t>Cumpărătorul</w:t>
      </w:r>
      <w:r w:rsidRPr="00C06491">
        <w:rPr>
          <w:lang w:val="ro-RO"/>
        </w:rPr>
        <w:t xml:space="preserve"> </w:t>
      </w:r>
      <w:r>
        <w:rPr>
          <w:lang w:val="ro-RO"/>
        </w:rPr>
        <w:t>solicită</w:t>
      </w:r>
      <w:r w:rsidRPr="00C06491">
        <w:rPr>
          <w:lang w:val="ro-RO"/>
        </w:rPr>
        <w:t xml:space="preserve"> altfel în scris, Furnizorul va continua să îndeplinească obligațiile care îi revin în temeiul </w:t>
      </w:r>
      <w:r w:rsidRPr="00EA4635">
        <w:rPr>
          <w:lang w:val="ro-RO"/>
        </w:rPr>
        <w:t xml:space="preserve">Contractului în măsura în care este rezonabil posibil, și va căuta toate mijloacele alternative rezonabile </w:t>
      </w:r>
      <w:r w:rsidRPr="00EA4635">
        <w:rPr>
          <w:color w:val="000000"/>
          <w:shd w:val="clear" w:color="auto" w:fill="FFFFFF"/>
          <w:lang w:val="ro-RO"/>
        </w:rPr>
        <w:t>de îndeplinire a respectivelor obligații, care nu sunt împiedicate de evenimentul de forță majoră.</w:t>
      </w:r>
    </w:p>
    <w:p w14:paraId="78D02F5C" w14:textId="0587122E" w:rsidR="00A25049" w:rsidRPr="00A25049" w:rsidRDefault="00A25049" w:rsidP="00A25049">
      <w:pPr>
        <w:numPr>
          <w:ilvl w:val="0"/>
          <w:numId w:val="8"/>
        </w:numPr>
        <w:tabs>
          <w:tab w:val="left" w:pos="720"/>
        </w:tabs>
        <w:spacing w:after="120"/>
        <w:ind w:left="567" w:hanging="567"/>
        <w:jc w:val="both"/>
        <w:rPr>
          <w:b/>
          <w:lang w:val="ro-RO" w:eastAsia="ro-RO"/>
        </w:rPr>
      </w:pPr>
      <w:r w:rsidRPr="00A25049">
        <w:rPr>
          <w:b/>
          <w:lang w:val="ro-RO" w:eastAsia="ro-RO"/>
        </w:rPr>
        <w:t>Încetare</w:t>
      </w:r>
      <w:r w:rsidR="003E4E84">
        <w:rPr>
          <w:b/>
          <w:lang w:val="ro-RO" w:eastAsia="ro-RO"/>
        </w:rPr>
        <w:t xml:space="preserve">a </w:t>
      </w:r>
      <w:r w:rsidR="007A2B03">
        <w:rPr>
          <w:b/>
          <w:lang w:val="ro-RO" w:eastAsia="ro-RO"/>
        </w:rPr>
        <w:t>contractului</w:t>
      </w:r>
    </w:p>
    <w:p w14:paraId="65B5DBB9" w14:textId="771BC38D" w:rsidR="00A25049" w:rsidRPr="000272DC" w:rsidRDefault="00A25049" w:rsidP="000272DC">
      <w:pPr>
        <w:pStyle w:val="ListParagraph"/>
        <w:numPr>
          <w:ilvl w:val="0"/>
          <w:numId w:val="42"/>
        </w:numPr>
        <w:spacing w:after="120"/>
        <w:jc w:val="both"/>
        <w:rPr>
          <w:lang w:val="ro-RO"/>
        </w:rPr>
      </w:pPr>
      <w:r w:rsidRPr="000272DC">
        <w:rPr>
          <w:lang w:val="ro-RO"/>
        </w:rPr>
        <w:t>Încetarea de drept</w:t>
      </w:r>
    </w:p>
    <w:p w14:paraId="0CBB396D" w14:textId="77777777" w:rsidR="00A25049" w:rsidRPr="003E4E84" w:rsidRDefault="00A25049" w:rsidP="005C18E4">
      <w:pPr>
        <w:spacing w:after="120"/>
        <w:jc w:val="both"/>
        <w:rPr>
          <w:bCs/>
          <w:lang w:val="ro-RO"/>
        </w:rPr>
      </w:pPr>
      <w:r w:rsidRPr="003E4E84">
        <w:rPr>
          <w:bCs/>
          <w:lang w:val="ro-RO"/>
        </w:rPr>
        <w:t>Prin executarea de către ambele părți a tuturor obligațiilor ce le revin conform contractului și a legislației românești în vigoare.</w:t>
      </w:r>
    </w:p>
    <w:p w14:paraId="0596CFAF" w14:textId="628F1268" w:rsidR="00A25049" w:rsidRPr="003E4E84" w:rsidRDefault="00A25049" w:rsidP="000272DC">
      <w:pPr>
        <w:pStyle w:val="ListParagraph"/>
        <w:numPr>
          <w:ilvl w:val="0"/>
          <w:numId w:val="42"/>
        </w:numPr>
        <w:spacing w:after="120"/>
        <w:jc w:val="both"/>
        <w:rPr>
          <w:lang w:val="ro-RO"/>
        </w:rPr>
      </w:pPr>
      <w:r w:rsidRPr="003E4E84">
        <w:rPr>
          <w:lang w:val="ro-RO"/>
        </w:rPr>
        <w:t xml:space="preserve">Rezilierea </w:t>
      </w:r>
      <w:r w:rsidR="007629CE">
        <w:rPr>
          <w:lang w:val="ro-RO"/>
        </w:rPr>
        <w:t>contractului</w:t>
      </w:r>
    </w:p>
    <w:p w14:paraId="05AA3230" w14:textId="07AD8BB3" w:rsidR="00A25049" w:rsidRPr="00316739" w:rsidRDefault="00A25049" w:rsidP="005C18E4">
      <w:pPr>
        <w:spacing w:after="120"/>
        <w:jc w:val="both"/>
        <w:rPr>
          <w:lang w:val="ro-RO"/>
        </w:rPr>
      </w:pPr>
      <w:r w:rsidRPr="007A2B03">
        <w:rPr>
          <w:lang w:val="ro-RO"/>
        </w:rPr>
        <w:lastRenderedPageBreak/>
        <w:t>Cumpărătorul, fără a prejudicia și fără a aduce atingere oricărei alte căi de atac pentru încălcarea Contractului, printr-o notificare scrisă trimisă Furnizorului, poate rezilia Contractul în totalitate sau parțial:</w:t>
      </w:r>
    </w:p>
    <w:p w14:paraId="6D540518" w14:textId="0EBA63F3" w:rsidR="00A25049" w:rsidRPr="007A2B03" w:rsidRDefault="00A25049" w:rsidP="005C18E4">
      <w:pPr>
        <w:pStyle w:val="Heading4"/>
        <w:keepNext w:val="0"/>
        <w:keepLines w:val="0"/>
        <w:numPr>
          <w:ilvl w:val="0"/>
          <w:numId w:val="4"/>
        </w:numPr>
        <w:tabs>
          <w:tab w:val="num" w:pos="1512"/>
        </w:tabs>
        <w:spacing w:before="0" w:after="120"/>
        <w:ind w:left="851" w:hanging="284"/>
        <w:jc w:val="both"/>
        <w:rPr>
          <w:rFonts w:ascii="Times New Roman" w:hAnsi="Times New Roman" w:cs="Times New Roman"/>
          <w:b w:val="0"/>
          <w:i w:val="0"/>
          <w:iCs w:val="0"/>
          <w:color w:val="auto"/>
          <w:lang w:val="ro-RO"/>
        </w:rPr>
      </w:pPr>
      <w:r w:rsidRPr="007A2B03">
        <w:rPr>
          <w:rFonts w:ascii="Times New Roman" w:hAnsi="Times New Roman" w:cs="Times New Roman"/>
          <w:b w:val="0"/>
          <w:i w:val="0"/>
          <w:iCs w:val="0"/>
          <w:color w:val="auto"/>
          <w:lang w:val="ro-RO"/>
        </w:rPr>
        <w:t xml:space="preserve">în cazul în care Furnizorul nu livrează o parte sau toate </w:t>
      </w:r>
      <w:r w:rsidR="007A2B03">
        <w:rPr>
          <w:rFonts w:ascii="Times New Roman" w:hAnsi="Times New Roman" w:cs="Times New Roman"/>
          <w:b w:val="0"/>
          <w:i w:val="0"/>
          <w:iCs w:val="0"/>
          <w:color w:val="auto"/>
          <w:lang w:val="ro-RO"/>
        </w:rPr>
        <w:t xml:space="preserve">bunurile/ </w:t>
      </w:r>
      <w:r w:rsidRPr="007A2B03">
        <w:rPr>
          <w:rFonts w:ascii="Times New Roman" w:hAnsi="Times New Roman" w:cs="Times New Roman"/>
          <w:b w:val="0"/>
          <w:i w:val="0"/>
          <w:iCs w:val="0"/>
          <w:color w:val="auto"/>
          <w:lang w:val="ro-RO"/>
        </w:rPr>
        <w:t>servicii</w:t>
      </w:r>
      <w:r w:rsidR="007A2B03">
        <w:rPr>
          <w:rFonts w:ascii="Times New Roman" w:hAnsi="Times New Roman" w:cs="Times New Roman"/>
          <w:b w:val="0"/>
          <w:i w:val="0"/>
          <w:iCs w:val="0"/>
          <w:color w:val="auto"/>
          <w:lang w:val="ro-RO"/>
        </w:rPr>
        <w:t>le aferente</w:t>
      </w:r>
      <w:r w:rsidRPr="007A2B03">
        <w:rPr>
          <w:rFonts w:ascii="Times New Roman" w:hAnsi="Times New Roman" w:cs="Times New Roman"/>
          <w:b w:val="0"/>
          <w:i w:val="0"/>
          <w:iCs w:val="0"/>
          <w:color w:val="auto"/>
          <w:lang w:val="ro-RO"/>
        </w:rPr>
        <w:t xml:space="preserve">, în termenul specificat în Contract sau în cadrul oricărei </w:t>
      </w:r>
      <w:r w:rsidR="007A2B03">
        <w:rPr>
          <w:rFonts w:ascii="Times New Roman" w:hAnsi="Times New Roman" w:cs="Times New Roman"/>
          <w:b w:val="0"/>
          <w:i w:val="0"/>
          <w:iCs w:val="0"/>
          <w:color w:val="auto"/>
          <w:lang w:val="ro-RO"/>
        </w:rPr>
        <w:t>extinderi de termen</w:t>
      </w:r>
      <w:r w:rsidRPr="007A2B03">
        <w:rPr>
          <w:rFonts w:ascii="Times New Roman" w:hAnsi="Times New Roman" w:cs="Times New Roman"/>
          <w:b w:val="0"/>
          <w:i w:val="0"/>
          <w:iCs w:val="0"/>
          <w:color w:val="auto"/>
          <w:lang w:val="ro-RO"/>
        </w:rPr>
        <w:t xml:space="preserve"> acordate; </w:t>
      </w:r>
    </w:p>
    <w:p w14:paraId="4B54699F" w14:textId="77777777" w:rsidR="00A25049" w:rsidRPr="007A2B03" w:rsidRDefault="00A25049" w:rsidP="005C18E4">
      <w:pPr>
        <w:pStyle w:val="Heading4"/>
        <w:keepNext w:val="0"/>
        <w:keepLines w:val="0"/>
        <w:numPr>
          <w:ilvl w:val="0"/>
          <w:numId w:val="4"/>
        </w:numPr>
        <w:tabs>
          <w:tab w:val="num" w:pos="1512"/>
        </w:tabs>
        <w:spacing w:before="0" w:after="120"/>
        <w:ind w:left="851" w:hanging="284"/>
        <w:jc w:val="both"/>
        <w:rPr>
          <w:rFonts w:ascii="Times New Roman" w:hAnsi="Times New Roman" w:cs="Times New Roman"/>
          <w:b w:val="0"/>
          <w:i w:val="0"/>
          <w:iCs w:val="0"/>
          <w:color w:val="auto"/>
          <w:lang w:val="ro-RO"/>
        </w:rPr>
      </w:pPr>
      <w:r w:rsidRPr="007A2B03">
        <w:rPr>
          <w:rFonts w:ascii="Times New Roman" w:hAnsi="Times New Roman" w:cs="Times New Roman"/>
          <w:b w:val="0"/>
          <w:i w:val="0"/>
          <w:iCs w:val="0"/>
          <w:color w:val="auto"/>
          <w:lang w:val="ro-RO"/>
        </w:rPr>
        <w:t>dacă Furnizorul nu îndeplinește oricare dintre obligațiile prevăzute din Contract; sau</w:t>
      </w:r>
    </w:p>
    <w:p w14:paraId="0064D501" w14:textId="029420D7" w:rsidR="00A25049" w:rsidRDefault="00A25049" w:rsidP="005C18E4">
      <w:pPr>
        <w:pStyle w:val="Heading4"/>
        <w:keepNext w:val="0"/>
        <w:keepLines w:val="0"/>
        <w:numPr>
          <w:ilvl w:val="0"/>
          <w:numId w:val="4"/>
        </w:numPr>
        <w:tabs>
          <w:tab w:val="num" w:pos="1512"/>
        </w:tabs>
        <w:spacing w:before="0" w:after="120"/>
        <w:ind w:left="851" w:hanging="284"/>
        <w:jc w:val="both"/>
        <w:rPr>
          <w:rFonts w:ascii="Times New Roman" w:hAnsi="Times New Roman" w:cs="Times New Roman"/>
          <w:b w:val="0"/>
          <w:i w:val="0"/>
          <w:iCs w:val="0"/>
          <w:color w:val="auto"/>
          <w:lang w:val="ro-RO"/>
        </w:rPr>
      </w:pPr>
      <w:r w:rsidRPr="007A2B03">
        <w:rPr>
          <w:rFonts w:ascii="Times New Roman" w:hAnsi="Times New Roman" w:cs="Times New Roman"/>
          <w:b w:val="0"/>
          <w:i w:val="0"/>
          <w:iCs w:val="0"/>
          <w:color w:val="auto"/>
          <w:lang w:val="ro-RO"/>
        </w:rPr>
        <w:t xml:space="preserve">dacă Furnizorul, în opinia </w:t>
      </w:r>
      <w:r w:rsidR="007629CE">
        <w:rPr>
          <w:rFonts w:ascii="Times New Roman" w:hAnsi="Times New Roman" w:cs="Times New Roman"/>
          <w:b w:val="0"/>
          <w:i w:val="0"/>
          <w:iCs w:val="0"/>
          <w:color w:val="auto"/>
          <w:lang w:val="ro-RO"/>
        </w:rPr>
        <w:t>Cumpărătorului</w:t>
      </w:r>
      <w:r w:rsidRPr="007A2B03">
        <w:rPr>
          <w:rFonts w:ascii="Times New Roman" w:hAnsi="Times New Roman" w:cs="Times New Roman"/>
          <w:b w:val="0"/>
          <w:i w:val="0"/>
          <w:iCs w:val="0"/>
          <w:color w:val="auto"/>
          <w:lang w:val="ro-RO"/>
        </w:rPr>
        <w:t xml:space="preserve">, </w:t>
      </w:r>
      <w:r w:rsidR="00EE2A87">
        <w:rPr>
          <w:rFonts w:ascii="Times New Roman" w:hAnsi="Times New Roman" w:cs="Times New Roman"/>
          <w:b w:val="0"/>
          <w:i w:val="0"/>
          <w:iCs w:val="0"/>
          <w:color w:val="auto"/>
          <w:lang w:val="ro-RO"/>
        </w:rPr>
        <w:t xml:space="preserve">a încălcat </w:t>
      </w:r>
      <w:r w:rsidR="00EE2A87" w:rsidRPr="00EE2A87">
        <w:rPr>
          <w:rFonts w:ascii="Times New Roman" w:hAnsi="Times New Roman" w:cs="Times New Roman"/>
          <w:b w:val="0"/>
          <w:color w:val="auto"/>
          <w:lang w:val="ro-RO"/>
        </w:rPr>
        <w:t>Politica de antifraudă și anticorupție</w:t>
      </w:r>
      <w:r w:rsidR="00EE2A87">
        <w:rPr>
          <w:rFonts w:ascii="Times New Roman" w:hAnsi="Times New Roman" w:cs="Times New Roman"/>
          <w:b w:val="0"/>
          <w:i w:val="0"/>
          <w:iCs w:val="0"/>
          <w:color w:val="auto"/>
          <w:lang w:val="ro-RO"/>
        </w:rPr>
        <w:t xml:space="preserve"> </w:t>
      </w:r>
      <w:r w:rsidR="005B025D">
        <w:rPr>
          <w:rFonts w:ascii="Times New Roman" w:hAnsi="Times New Roman" w:cs="Times New Roman"/>
          <w:b w:val="0"/>
          <w:i w:val="0"/>
          <w:iCs w:val="0"/>
          <w:color w:val="auto"/>
          <w:lang w:val="ro-RO"/>
        </w:rPr>
        <w:t xml:space="preserve">menționată la punctul 8 de mai sus </w:t>
      </w:r>
      <w:r w:rsidR="00EE2A87">
        <w:rPr>
          <w:rFonts w:ascii="Times New Roman" w:hAnsi="Times New Roman" w:cs="Times New Roman"/>
          <w:b w:val="0"/>
          <w:i w:val="0"/>
          <w:iCs w:val="0"/>
          <w:color w:val="auto"/>
          <w:lang w:val="ro-RO"/>
        </w:rPr>
        <w:t xml:space="preserve">și </w:t>
      </w:r>
      <w:r w:rsidRPr="007A2B03">
        <w:rPr>
          <w:rFonts w:ascii="Times New Roman" w:hAnsi="Times New Roman" w:cs="Times New Roman"/>
          <w:b w:val="0"/>
          <w:i w:val="0"/>
          <w:iCs w:val="0"/>
          <w:color w:val="auto"/>
          <w:lang w:val="ro-RO"/>
        </w:rPr>
        <w:t>s-a angajat în acțiuni de fraudă și corupție.</w:t>
      </w:r>
    </w:p>
    <w:p w14:paraId="07BC8D75" w14:textId="1932080C" w:rsidR="007629CE" w:rsidRPr="007629CE" w:rsidRDefault="007629CE" w:rsidP="007629CE">
      <w:pPr>
        <w:pStyle w:val="Heading4"/>
        <w:keepNext w:val="0"/>
        <w:keepLines w:val="0"/>
        <w:numPr>
          <w:ilvl w:val="0"/>
          <w:numId w:val="4"/>
        </w:numPr>
        <w:tabs>
          <w:tab w:val="num" w:pos="1512"/>
        </w:tabs>
        <w:spacing w:before="0" w:after="120"/>
        <w:ind w:left="851" w:hanging="284"/>
        <w:jc w:val="both"/>
        <w:rPr>
          <w:rFonts w:ascii="Times New Roman" w:hAnsi="Times New Roman" w:cs="Times New Roman"/>
          <w:b w:val="0"/>
          <w:i w:val="0"/>
          <w:iCs w:val="0"/>
          <w:color w:val="auto"/>
          <w:lang w:val="ro-RO"/>
        </w:rPr>
      </w:pPr>
      <w:r w:rsidRPr="007629CE">
        <w:rPr>
          <w:rFonts w:ascii="Times New Roman" w:hAnsi="Times New Roman" w:cs="Times New Roman"/>
          <w:b w:val="0"/>
          <w:i w:val="0"/>
          <w:iCs w:val="0"/>
          <w:color w:val="auto"/>
          <w:lang w:val="ro-RO"/>
        </w:rPr>
        <w:t xml:space="preserve">în cazul în care Furnizorul intră în stare de faliment sau în caz de insolvabilitate. În acest caz, rezilierea va fi fără compensare pentru Furnizor, cu condiția ca această reziliere să nu prejudicieze sau să afecteze nici un drept de acțiune sau remediu al </w:t>
      </w:r>
      <w:r>
        <w:rPr>
          <w:rFonts w:ascii="Times New Roman" w:hAnsi="Times New Roman" w:cs="Times New Roman"/>
          <w:b w:val="0"/>
          <w:i w:val="0"/>
          <w:iCs w:val="0"/>
          <w:color w:val="auto"/>
          <w:lang w:val="ro-RO"/>
        </w:rPr>
        <w:t>Cumpărătorului</w:t>
      </w:r>
      <w:r w:rsidRPr="007629CE">
        <w:rPr>
          <w:rFonts w:ascii="Times New Roman" w:hAnsi="Times New Roman" w:cs="Times New Roman"/>
          <w:b w:val="0"/>
          <w:i w:val="0"/>
          <w:iCs w:val="0"/>
          <w:color w:val="auto"/>
          <w:lang w:val="ro-RO"/>
        </w:rPr>
        <w:t xml:space="preserve"> care a survenit sau va surveni ulterior.</w:t>
      </w:r>
    </w:p>
    <w:p w14:paraId="002CD64B" w14:textId="38B0CA3C" w:rsidR="00A25049" w:rsidRPr="00316739" w:rsidRDefault="00A25049" w:rsidP="000272DC">
      <w:pPr>
        <w:pStyle w:val="ListParagraph"/>
        <w:numPr>
          <w:ilvl w:val="0"/>
          <w:numId w:val="42"/>
        </w:numPr>
        <w:spacing w:after="120"/>
        <w:jc w:val="both"/>
        <w:rPr>
          <w:lang w:val="ro-RO"/>
        </w:rPr>
      </w:pPr>
      <w:r w:rsidRPr="00316739">
        <w:rPr>
          <w:lang w:val="ro-RO"/>
        </w:rPr>
        <w:t>Denunțarea unilaterală</w:t>
      </w:r>
    </w:p>
    <w:p w14:paraId="48955769" w14:textId="73152155" w:rsidR="00A25049" w:rsidRPr="00D60CF2" w:rsidRDefault="00A25049" w:rsidP="00D60CF2">
      <w:pPr>
        <w:spacing w:after="120"/>
        <w:jc w:val="both"/>
        <w:rPr>
          <w:lang w:val="ro-RO"/>
        </w:rPr>
      </w:pPr>
      <w:r w:rsidRPr="00316739">
        <w:rPr>
          <w:lang w:val="ro-RO"/>
        </w:rPr>
        <w:t>Cumpărătorul, printr-o notificare transmisă Furnizorului, poate denunța unilateral Contractul, în totalitate sau în parte, în orice moment. În notificare se va specifica faptul că denunțarea se face la dorința Cumpărătorului, măsura în care se denunță prestația Furnizorului în cadrul Contractului și data de la care Contractul se consideră denunțat.</w:t>
      </w:r>
    </w:p>
    <w:p w14:paraId="2447278B" w14:textId="77777777" w:rsidR="00A25049" w:rsidRPr="005C18E4" w:rsidRDefault="00A25049" w:rsidP="005C18E4">
      <w:pPr>
        <w:numPr>
          <w:ilvl w:val="0"/>
          <w:numId w:val="8"/>
        </w:numPr>
        <w:tabs>
          <w:tab w:val="left" w:pos="720"/>
        </w:tabs>
        <w:spacing w:after="120"/>
        <w:ind w:left="567" w:hanging="567"/>
        <w:jc w:val="both"/>
        <w:rPr>
          <w:b/>
          <w:lang w:val="ro-RO" w:eastAsia="ro-RO"/>
        </w:rPr>
      </w:pPr>
      <w:r w:rsidRPr="005C18E4">
        <w:rPr>
          <w:b/>
          <w:lang w:val="ro-RO" w:eastAsia="ro-RO"/>
        </w:rPr>
        <w:t xml:space="preserve">Legea Aplicabilă: </w:t>
      </w:r>
    </w:p>
    <w:p w14:paraId="123FF083" w14:textId="7B9DE2DD" w:rsidR="00A25049" w:rsidRPr="00D60CF2" w:rsidRDefault="005F3307" w:rsidP="00D60CF2">
      <w:pPr>
        <w:tabs>
          <w:tab w:val="num" w:pos="1080"/>
        </w:tabs>
        <w:spacing w:after="120"/>
        <w:jc w:val="both"/>
        <w:rPr>
          <w:lang w:val="ro-RO"/>
        </w:rPr>
      </w:pPr>
      <w:r>
        <w:rPr>
          <w:lang w:val="ro-RO"/>
        </w:rPr>
        <w:t>Legea care guvernează contractul este legea română</w:t>
      </w:r>
      <w:r w:rsidR="00A25049" w:rsidRPr="00316739">
        <w:rPr>
          <w:lang w:val="ro-RO"/>
        </w:rPr>
        <w:t>.</w:t>
      </w:r>
    </w:p>
    <w:p w14:paraId="39FA96F9" w14:textId="77777777" w:rsidR="00A25049" w:rsidRPr="005C18E4" w:rsidRDefault="00A25049" w:rsidP="005C18E4">
      <w:pPr>
        <w:numPr>
          <w:ilvl w:val="0"/>
          <w:numId w:val="8"/>
        </w:numPr>
        <w:tabs>
          <w:tab w:val="left" w:pos="720"/>
        </w:tabs>
        <w:spacing w:after="120"/>
        <w:ind w:left="567" w:hanging="567"/>
        <w:jc w:val="both"/>
        <w:rPr>
          <w:b/>
          <w:lang w:val="ro-RO" w:eastAsia="ro-RO"/>
        </w:rPr>
      </w:pPr>
      <w:r w:rsidRPr="005C18E4">
        <w:rPr>
          <w:b/>
          <w:lang w:val="ro-RO" w:eastAsia="ro-RO"/>
        </w:rPr>
        <w:t xml:space="preserve">Soluționarea litigiilor: </w:t>
      </w:r>
    </w:p>
    <w:p w14:paraId="2EBED80A" w14:textId="2888C2B7" w:rsidR="005F3307" w:rsidRDefault="00A25049" w:rsidP="005F3307">
      <w:pPr>
        <w:tabs>
          <w:tab w:val="num" w:pos="1080"/>
        </w:tabs>
        <w:spacing w:after="120"/>
        <w:jc w:val="both"/>
        <w:rPr>
          <w:bCs/>
          <w:lang w:val="ro-RO"/>
        </w:rPr>
      </w:pPr>
      <w:r w:rsidRPr="00316739">
        <w:rPr>
          <w:bCs/>
          <w:lang w:val="ro-RO"/>
        </w:rPr>
        <w:t>Cumpărătorul și Furnizorul vor depune toate eforturile pentru a soluționa pe cale amiabilă</w:t>
      </w:r>
      <w:r w:rsidR="005D16B5">
        <w:rPr>
          <w:bCs/>
          <w:lang w:val="ro-RO"/>
        </w:rPr>
        <w:t xml:space="preserve">, prin tratative directe, </w:t>
      </w:r>
      <w:r w:rsidRPr="00316739">
        <w:rPr>
          <w:bCs/>
          <w:lang w:val="ro-RO"/>
        </w:rPr>
        <w:t xml:space="preserve">orice neînțelegere sau dispută care se poate ivi între ei în cadrul sau în legătură cu îndeplinirea Contractului. </w:t>
      </w:r>
    </w:p>
    <w:p w14:paraId="2F9A9C2B" w14:textId="7CA34645" w:rsidR="00A25049" w:rsidRPr="005D16B5" w:rsidRDefault="00A25049" w:rsidP="005D16B5">
      <w:pPr>
        <w:tabs>
          <w:tab w:val="num" w:pos="1080"/>
        </w:tabs>
        <w:spacing w:after="120"/>
        <w:jc w:val="both"/>
        <w:rPr>
          <w:lang w:val="ro-RO"/>
        </w:rPr>
      </w:pPr>
      <w:r w:rsidRPr="00316739">
        <w:rPr>
          <w:bCs/>
          <w:lang w:val="ro-RO"/>
        </w:rPr>
        <w:t xml:space="preserve">Dacă după 15 zile calendaristice de la data începerii acestor tratative, Cumpărătorul și Furnizorul nu reușesc să rezolve în mod amiabil o divergență, </w:t>
      </w:r>
      <w:r w:rsidR="005D16B5" w:rsidRPr="005D16B5">
        <w:rPr>
          <w:bCs/>
          <w:lang w:val="ro-RO"/>
        </w:rPr>
        <w:t xml:space="preserve">litigiul </w:t>
      </w:r>
      <w:r w:rsidR="005D16B5">
        <w:rPr>
          <w:bCs/>
          <w:lang w:val="ro-RO"/>
        </w:rPr>
        <w:t>va fi</w:t>
      </w:r>
      <w:r w:rsidR="005D16B5" w:rsidRPr="005D16B5">
        <w:rPr>
          <w:bCs/>
          <w:lang w:val="ro-RO"/>
        </w:rPr>
        <w:t xml:space="preserve"> înaintat către instanțele competente din România, considerându-se competența materială și funcțională a instanțelor în conformitate cu Codul de procedură civilă (Legea nr. 134/2010).</w:t>
      </w:r>
      <w:r w:rsidR="005D16B5">
        <w:rPr>
          <w:bCs/>
          <w:lang w:val="ro-RO"/>
        </w:rPr>
        <w:t xml:space="preserve"> </w:t>
      </w:r>
    </w:p>
    <w:p w14:paraId="2E2A4CA4" w14:textId="1C923226" w:rsidR="00CD2E6A" w:rsidRPr="00CD2E6A" w:rsidRDefault="00CD2E6A" w:rsidP="00CD2E6A">
      <w:pPr>
        <w:numPr>
          <w:ilvl w:val="0"/>
          <w:numId w:val="8"/>
        </w:numPr>
        <w:tabs>
          <w:tab w:val="left" w:pos="720"/>
        </w:tabs>
        <w:spacing w:after="120"/>
        <w:ind w:left="567" w:hanging="567"/>
        <w:jc w:val="both"/>
        <w:rPr>
          <w:b/>
          <w:lang w:val="ro-RO" w:eastAsia="ro-RO"/>
        </w:rPr>
      </w:pPr>
      <w:r w:rsidRPr="00CD2E6A">
        <w:rPr>
          <w:b/>
          <w:lang w:val="ro-RO" w:eastAsia="ro-RO"/>
        </w:rPr>
        <w:t xml:space="preserve">Comunicări: </w:t>
      </w:r>
    </w:p>
    <w:p w14:paraId="50E1E1BB" w14:textId="461852B9" w:rsidR="00CD2E6A" w:rsidRPr="00133C3C" w:rsidRDefault="00CD2E6A" w:rsidP="00C20E73">
      <w:pPr>
        <w:pStyle w:val="DefaultText"/>
        <w:spacing w:after="120"/>
        <w:rPr>
          <w:b/>
          <w:szCs w:val="24"/>
          <w:lang w:val="pt-BR"/>
        </w:rPr>
      </w:pPr>
      <w:r w:rsidRPr="0053551E">
        <w:rPr>
          <w:szCs w:val="24"/>
          <w:lang w:val="pt-BR"/>
        </w:rPr>
        <w:t>Comun</w:t>
      </w:r>
      <w:r>
        <w:rPr>
          <w:szCs w:val="24"/>
          <w:lang w:val="pt-BR"/>
        </w:rPr>
        <w:t>icările între părţi se pot face prin telefon sau e-mail. Datele de contact ale părților sunt următoarele:</w:t>
      </w:r>
    </w:p>
    <w:p w14:paraId="422F4EB7" w14:textId="40C39410" w:rsidR="00FE7FA5" w:rsidRPr="00FE7FA5" w:rsidRDefault="00FE7FA5" w:rsidP="00D60CF2">
      <w:pPr>
        <w:tabs>
          <w:tab w:val="num" w:pos="900"/>
        </w:tabs>
        <w:jc w:val="both"/>
        <w:rPr>
          <w:b/>
          <w:bCs/>
          <w:lang w:val="ro-RO"/>
        </w:rPr>
      </w:pPr>
      <w:r w:rsidRPr="00FE7FA5">
        <w:rPr>
          <w:b/>
          <w:bCs/>
          <w:lang w:val="ro-RO"/>
        </w:rPr>
        <w:t>Cumpărător:</w:t>
      </w:r>
    </w:p>
    <w:p w14:paraId="6D385A5F" w14:textId="7F1776A3" w:rsidR="00A97FD1" w:rsidRPr="00A00BD7" w:rsidRDefault="00A97FD1" w:rsidP="00D60CF2">
      <w:pPr>
        <w:tabs>
          <w:tab w:val="num" w:pos="900"/>
        </w:tabs>
        <w:ind w:left="426"/>
        <w:jc w:val="both"/>
        <w:rPr>
          <w:b/>
          <w:bCs/>
          <w:lang w:val="ro-RO"/>
        </w:rPr>
      </w:pPr>
      <w:r w:rsidRPr="00A00BD7">
        <w:rPr>
          <w:b/>
          <w:bCs/>
          <w:lang w:val="ro-RO"/>
        </w:rPr>
        <w:t>INSPECTORATUL GENERAL PENTRU SITUAȚII DE URGENȚĂ,</w:t>
      </w:r>
    </w:p>
    <w:p w14:paraId="25EFECEB" w14:textId="32C30805" w:rsidR="00A97FD1" w:rsidRPr="00A97FD1" w:rsidRDefault="00A97FD1" w:rsidP="00D60CF2">
      <w:pPr>
        <w:tabs>
          <w:tab w:val="num" w:pos="900"/>
        </w:tabs>
        <w:ind w:left="426"/>
        <w:jc w:val="both"/>
        <w:rPr>
          <w:lang w:val="ro-RO"/>
        </w:rPr>
      </w:pPr>
      <w:r w:rsidRPr="00A97FD1">
        <w:rPr>
          <w:lang w:val="ro-RO"/>
        </w:rPr>
        <w:t>Unitatea de Implementare a Proiectului</w:t>
      </w:r>
    </w:p>
    <w:p w14:paraId="395D42A8" w14:textId="11B04B2C" w:rsidR="00CD2E6A" w:rsidRDefault="00A97FD1" w:rsidP="00D60CF2">
      <w:pPr>
        <w:tabs>
          <w:tab w:val="num" w:pos="900"/>
        </w:tabs>
        <w:ind w:left="426"/>
        <w:jc w:val="both"/>
        <w:rPr>
          <w:lang w:val="ro-RO"/>
        </w:rPr>
      </w:pPr>
      <w:r w:rsidRPr="00A97FD1">
        <w:rPr>
          <w:lang w:val="ro-RO"/>
        </w:rPr>
        <w:t>Bd. Dimitrie Pompeiu nr. 10A, et. 4, sector 2, București</w:t>
      </w:r>
    </w:p>
    <w:p w14:paraId="46184494" w14:textId="77777777" w:rsidR="00A00BD7" w:rsidRDefault="00A00BD7" w:rsidP="00D60CF2">
      <w:pPr>
        <w:ind w:left="426"/>
        <w:jc w:val="both"/>
        <w:rPr>
          <w:lang w:val="ro-RO"/>
        </w:rPr>
      </w:pPr>
      <w:r>
        <w:rPr>
          <w:lang w:val="ro-RO"/>
        </w:rPr>
        <w:t>Persoană de contact: Simona Salaci, Expert achiziții U.I.P.</w:t>
      </w:r>
    </w:p>
    <w:p w14:paraId="3CE9B2CC" w14:textId="26FBE538" w:rsidR="00CD2E6A" w:rsidRDefault="00A00BD7" w:rsidP="00D60CF2">
      <w:pPr>
        <w:spacing w:after="80"/>
        <w:ind w:left="426"/>
        <w:jc w:val="both"/>
        <w:rPr>
          <w:lang w:val="ro-RO"/>
        </w:rPr>
      </w:pPr>
      <w:r>
        <w:rPr>
          <w:lang w:val="ro-RO"/>
        </w:rPr>
        <w:t>Tel: 0735 525 865, email: simona.salaci.uip@igsu.ro</w:t>
      </w:r>
    </w:p>
    <w:p w14:paraId="17CDE549" w14:textId="1BFB236B" w:rsidR="00CD2E6A" w:rsidRPr="00FE7FA5" w:rsidRDefault="00FE7FA5" w:rsidP="00D60CF2">
      <w:pPr>
        <w:tabs>
          <w:tab w:val="num" w:pos="900"/>
        </w:tabs>
        <w:jc w:val="both"/>
        <w:rPr>
          <w:b/>
          <w:bCs/>
          <w:lang w:val="ro-RO"/>
        </w:rPr>
      </w:pPr>
      <w:r w:rsidRPr="00FE7FA5">
        <w:rPr>
          <w:b/>
          <w:bCs/>
          <w:lang w:val="ro-RO"/>
        </w:rPr>
        <w:t>Furnizor:</w:t>
      </w:r>
    </w:p>
    <w:p w14:paraId="4D5D2A65" w14:textId="77777777" w:rsidR="00852969" w:rsidRDefault="00852969" w:rsidP="00852969">
      <w:pPr>
        <w:pStyle w:val="DefaultText"/>
        <w:spacing w:after="120"/>
        <w:ind w:left="357"/>
        <w:rPr>
          <w:szCs w:val="24"/>
          <w:lang w:val="pt-BR"/>
        </w:rPr>
      </w:pPr>
      <w:r>
        <w:rPr>
          <w:szCs w:val="24"/>
          <w:lang w:val="pt-BR"/>
        </w:rPr>
        <w:t>____________________________________________________________________</w:t>
      </w:r>
    </w:p>
    <w:p w14:paraId="7A50EB3F" w14:textId="708CD94E" w:rsidR="00C20E73" w:rsidRPr="00D60CF2" w:rsidRDefault="00852969" w:rsidP="00D60CF2">
      <w:pPr>
        <w:pStyle w:val="DefaultText"/>
        <w:spacing w:after="80"/>
        <w:ind w:left="357"/>
        <w:rPr>
          <w:szCs w:val="24"/>
          <w:lang w:val="pt-BR"/>
        </w:rPr>
      </w:pPr>
      <w:r>
        <w:rPr>
          <w:szCs w:val="24"/>
          <w:lang w:val="pt-BR"/>
        </w:rPr>
        <w:t>____________________________________________________________________</w:t>
      </w:r>
    </w:p>
    <w:p w14:paraId="611F0A08" w14:textId="73E06BF5" w:rsidR="00C20E73" w:rsidRDefault="00C20E73" w:rsidP="00FE7FA5">
      <w:pPr>
        <w:tabs>
          <w:tab w:val="num" w:pos="900"/>
        </w:tabs>
        <w:jc w:val="both"/>
        <w:rPr>
          <w:lang w:val="ro-RO"/>
        </w:rPr>
      </w:pPr>
      <w:r>
        <w:rPr>
          <w:lang w:val="ro-RO"/>
        </w:rPr>
        <w:t xml:space="preserve">Schimbarea persoanelor de contact </w:t>
      </w:r>
      <w:r w:rsidR="00852969">
        <w:rPr>
          <w:lang w:val="ro-RO"/>
        </w:rPr>
        <w:t xml:space="preserve">de către oricare dintre părți se va face prin notificarea scrisă a celeilalte părți. </w:t>
      </w:r>
    </w:p>
    <w:p w14:paraId="3AC9FE6B" w14:textId="77777777" w:rsidR="007B7171" w:rsidRPr="00316739" w:rsidRDefault="007B7171" w:rsidP="007B7171">
      <w:pPr>
        <w:jc w:val="both"/>
        <w:rPr>
          <w:bCs/>
          <w:lang w:val="ro-RO"/>
        </w:rPr>
      </w:pPr>
    </w:p>
    <w:p w14:paraId="0A9E10CA" w14:textId="013F32CF" w:rsidR="007B7171" w:rsidRPr="00316739" w:rsidRDefault="007B7171" w:rsidP="004E3567">
      <w:pPr>
        <w:spacing w:after="80"/>
        <w:jc w:val="both"/>
        <w:rPr>
          <w:bCs/>
          <w:lang w:val="ro-RO"/>
        </w:rPr>
      </w:pPr>
      <w:r w:rsidRPr="00316739">
        <w:rPr>
          <w:bCs/>
          <w:lang w:val="ro-RO"/>
        </w:rPr>
        <w:t xml:space="preserve">DENUMIREA FURNIZORULUI </w:t>
      </w:r>
      <w:r w:rsidRPr="00316739">
        <w:rPr>
          <w:bCs/>
          <w:lang w:val="ro-RO"/>
        </w:rPr>
        <w:tab/>
        <w:t>________________________________________</w:t>
      </w:r>
      <w:r w:rsidRPr="00316739">
        <w:rPr>
          <w:bCs/>
          <w:lang w:val="ro-RO"/>
        </w:rPr>
        <w:tab/>
      </w:r>
    </w:p>
    <w:p w14:paraId="288B7892" w14:textId="7A5C54EF" w:rsidR="00D60CF2" w:rsidRDefault="00150C6C" w:rsidP="004E3567">
      <w:pPr>
        <w:spacing w:after="80"/>
        <w:jc w:val="both"/>
        <w:rPr>
          <w:bCs/>
          <w:i/>
          <w:iCs/>
          <w:lang w:val="ro-RO"/>
        </w:rPr>
      </w:pPr>
      <w:r>
        <w:rPr>
          <w:bCs/>
          <w:lang w:val="ro-RO"/>
        </w:rPr>
        <w:t>Reprezant</w:t>
      </w:r>
      <w:r w:rsidR="007B7171" w:rsidRPr="00316739">
        <w:rPr>
          <w:bCs/>
          <w:lang w:val="ro-RO"/>
        </w:rPr>
        <w:t xml:space="preserve"> </w:t>
      </w:r>
      <w:r>
        <w:rPr>
          <w:bCs/>
          <w:lang w:val="ro-RO"/>
        </w:rPr>
        <w:t>a</w:t>
      </w:r>
      <w:r w:rsidR="007B7171" w:rsidRPr="00316739">
        <w:rPr>
          <w:bCs/>
          <w:lang w:val="ro-RO"/>
        </w:rPr>
        <w:t>utorizat</w:t>
      </w:r>
      <w:r>
        <w:rPr>
          <w:bCs/>
          <w:lang w:val="ro-RO"/>
        </w:rPr>
        <w:t xml:space="preserve"> </w:t>
      </w:r>
      <w:r w:rsidR="007B7171" w:rsidRPr="00316739">
        <w:rPr>
          <w:bCs/>
          <w:lang w:val="ro-RO"/>
        </w:rPr>
        <w:tab/>
      </w:r>
      <w:r w:rsidR="007B7171" w:rsidRPr="00316739">
        <w:rPr>
          <w:bCs/>
          <w:lang w:val="ro-RO"/>
        </w:rPr>
        <w:tab/>
        <w:t>______________________________</w:t>
      </w:r>
      <w:r>
        <w:rPr>
          <w:bCs/>
          <w:lang w:val="ro-RO"/>
        </w:rPr>
        <w:t xml:space="preserve"> </w:t>
      </w:r>
      <w:r w:rsidRPr="00150C6C">
        <w:rPr>
          <w:bCs/>
          <w:i/>
          <w:iCs/>
          <w:lang w:val="ro-RO"/>
        </w:rPr>
        <w:t>(nume și semnătură)</w:t>
      </w:r>
    </w:p>
    <w:p w14:paraId="076B7739" w14:textId="40D16A34" w:rsidR="00EA6C0D" w:rsidRPr="00D60CF2" w:rsidRDefault="00F9436F" w:rsidP="00D60CF2">
      <w:pPr>
        <w:jc w:val="both"/>
        <w:rPr>
          <w:bCs/>
          <w:i/>
          <w:iCs/>
          <w:lang w:val="ro-RO"/>
        </w:rPr>
      </w:pPr>
      <w:r w:rsidRPr="00316739">
        <w:rPr>
          <w:rFonts w:asciiTheme="majorBidi" w:hAnsiTheme="majorBidi" w:cstheme="majorBidi"/>
          <w:lang w:val="ro-RO"/>
        </w:rPr>
        <w:t>Data _____/_____/_____</w:t>
      </w:r>
      <w:r w:rsidR="00EA6C0D">
        <w:rPr>
          <w:b/>
          <w:i/>
          <w:iCs/>
          <w:lang w:val="ro-RO"/>
        </w:rPr>
        <w:br w:type="page"/>
      </w:r>
    </w:p>
    <w:p w14:paraId="58DBB913" w14:textId="7DBAEEE3" w:rsidR="00FF635B" w:rsidRPr="00316739" w:rsidRDefault="00FF635B" w:rsidP="00FF635B">
      <w:pPr>
        <w:spacing w:after="120"/>
        <w:ind w:left="360"/>
        <w:jc w:val="right"/>
        <w:rPr>
          <w:b/>
          <w:i/>
          <w:iCs/>
          <w:lang w:val="ro-RO"/>
        </w:rPr>
      </w:pPr>
      <w:r w:rsidRPr="00316739">
        <w:rPr>
          <w:b/>
          <w:i/>
          <w:iCs/>
          <w:lang w:val="ro-RO"/>
        </w:rPr>
        <w:lastRenderedPageBreak/>
        <w:t xml:space="preserve">Anexa </w:t>
      </w:r>
      <w:r w:rsidR="009E7154" w:rsidRPr="00316739">
        <w:rPr>
          <w:b/>
          <w:i/>
          <w:iCs/>
          <w:lang w:val="ro-RO"/>
        </w:rPr>
        <w:t>3</w:t>
      </w:r>
      <w:r w:rsidRPr="00316739">
        <w:rPr>
          <w:b/>
          <w:i/>
          <w:iCs/>
          <w:lang w:val="ro-RO"/>
        </w:rPr>
        <w:t xml:space="preserve"> – Specificații tehnice</w:t>
      </w:r>
    </w:p>
    <w:p w14:paraId="2ABC7BEC" w14:textId="77777777" w:rsidR="00BC0C0C" w:rsidRPr="00316739" w:rsidRDefault="00BC0C0C" w:rsidP="00CD5145">
      <w:pPr>
        <w:spacing w:after="120"/>
        <w:ind w:left="360"/>
        <w:jc w:val="right"/>
        <w:rPr>
          <w:b/>
          <w:i/>
          <w:iCs/>
          <w:lang w:val="ro-RO"/>
        </w:rPr>
      </w:pPr>
    </w:p>
    <w:p w14:paraId="55EB33F2" w14:textId="77777777" w:rsidR="00D933C5" w:rsidRPr="008B16B8" w:rsidRDefault="00D933C5" w:rsidP="00D933C5">
      <w:pPr>
        <w:pStyle w:val="Footer"/>
        <w:jc w:val="center"/>
        <w:rPr>
          <w:b/>
          <w:sz w:val="28"/>
          <w:szCs w:val="28"/>
        </w:rPr>
      </w:pPr>
      <w:r w:rsidRPr="008B16B8">
        <w:rPr>
          <w:b/>
          <w:sz w:val="28"/>
          <w:szCs w:val="28"/>
        </w:rPr>
        <w:t>SPECIFICAȚII TEHNICE</w:t>
      </w:r>
    </w:p>
    <w:p w14:paraId="1A384E22" w14:textId="77777777" w:rsidR="00BC0C0C" w:rsidRPr="00316739" w:rsidRDefault="00BC0C0C" w:rsidP="00CD5145">
      <w:pPr>
        <w:spacing w:after="120"/>
        <w:ind w:left="360"/>
        <w:jc w:val="right"/>
        <w:rPr>
          <w:b/>
          <w:i/>
          <w:iCs/>
          <w:lang w:val="ro-RO"/>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826"/>
        <w:gridCol w:w="3969"/>
      </w:tblGrid>
      <w:tr w:rsidR="0023509D" w:rsidRPr="008B160A" w14:paraId="721453A9" w14:textId="77777777" w:rsidTr="0023509D">
        <w:trPr>
          <w:tblHeader/>
        </w:trPr>
        <w:tc>
          <w:tcPr>
            <w:tcW w:w="556" w:type="dxa"/>
            <w:shd w:val="clear" w:color="auto" w:fill="auto"/>
          </w:tcPr>
          <w:p w14:paraId="7349625A" w14:textId="77777777" w:rsidR="0023509D" w:rsidRPr="008B160A" w:rsidRDefault="0023509D" w:rsidP="00C2621E">
            <w:pPr>
              <w:spacing w:after="120"/>
              <w:ind w:right="-108"/>
              <w:rPr>
                <w:b/>
              </w:rPr>
            </w:pPr>
            <w:r w:rsidRPr="008B160A">
              <w:rPr>
                <w:b/>
              </w:rPr>
              <w:t>Nr.</w:t>
            </w:r>
          </w:p>
        </w:tc>
        <w:tc>
          <w:tcPr>
            <w:tcW w:w="4826" w:type="dxa"/>
            <w:shd w:val="clear" w:color="auto" w:fill="auto"/>
          </w:tcPr>
          <w:p w14:paraId="614EFF5E" w14:textId="77777777" w:rsidR="0023509D" w:rsidRPr="008B160A" w:rsidRDefault="0023509D" w:rsidP="00C2621E">
            <w:pPr>
              <w:spacing w:after="120"/>
              <w:rPr>
                <w:b/>
              </w:rPr>
            </w:pPr>
            <w:proofErr w:type="spellStart"/>
            <w:r w:rsidRPr="008B160A">
              <w:rPr>
                <w:b/>
              </w:rPr>
              <w:t>Specificații</w:t>
            </w:r>
            <w:proofErr w:type="spellEnd"/>
            <w:r w:rsidRPr="008B160A">
              <w:rPr>
                <w:b/>
              </w:rPr>
              <w:t xml:space="preserve"> </w:t>
            </w:r>
            <w:proofErr w:type="spellStart"/>
            <w:r w:rsidRPr="008B160A">
              <w:rPr>
                <w:b/>
              </w:rPr>
              <w:t>tehnice</w:t>
            </w:r>
            <w:proofErr w:type="spellEnd"/>
            <w:r w:rsidRPr="008B160A">
              <w:rPr>
                <w:b/>
              </w:rPr>
              <w:t xml:space="preserve"> </w:t>
            </w:r>
            <w:proofErr w:type="spellStart"/>
            <w:r w:rsidRPr="008B160A">
              <w:rPr>
                <w:b/>
              </w:rPr>
              <w:t>minimale</w:t>
            </w:r>
            <w:proofErr w:type="spellEnd"/>
          </w:p>
        </w:tc>
        <w:tc>
          <w:tcPr>
            <w:tcW w:w="3969" w:type="dxa"/>
            <w:shd w:val="clear" w:color="auto" w:fill="auto"/>
          </w:tcPr>
          <w:p w14:paraId="2EA7AFE9" w14:textId="77777777" w:rsidR="0023509D" w:rsidRPr="008B160A" w:rsidRDefault="0023509D" w:rsidP="00C2621E">
            <w:pPr>
              <w:spacing w:after="120"/>
              <w:jc w:val="center"/>
              <w:rPr>
                <w:b/>
              </w:rPr>
            </w:pPr>
            <w:proofErr w:type="spellStart"/>
            <w:r w:rsidRPr="008B160A">
              <w:rPr>
                <w:b/>
                <w:lang w:val="en-GB"/>
              </w:rPr>
              <w:t>Specificații</w:t>
            </w:r>
            <w:proofErr w:type="spellEnd"/>
            <w:r w:rsidRPr="008B160A">
              <w:rPr>
                <w:b/>
                <w:lang w:val="en-GB"/>
              </w:rPr>
              <w:t xml:space="preserve"> </w:t>
            </w:r>
            <w:proofErr w:type="spellStart"/>
            <w:r w:rsidRPr="008B160A">
              <w:rPr>
                <w:b/>
                <w:lang w:val="en-GB"/>
              </w:rPr>
              <w:t>tehnice</w:t>
            </w:r>
            <w:proofErr w:type="spellEnd"/>
            <w:r w:rsidRPr="008B160A">
              <w:rPr>
                <w:b/>
                <w:lang w:val="en-GB"/>
              </w:rPr>
              <w:t xml:space="preserve"> </w:t>
            </w:r>
            <w:proofErr w:type="spellStart"/>
            <w:r w:rsidRPr="008B160A">
              <w:rPr>
                <w:b/>
                <w:lang w:val="en-GB"/>
              </w:rPr>
              <w:t>oferite</w:t>
            </w:r>
            <w:proofErr w:type="spellEnd"/>
          </w:p>
        </w:tc>
      </w:tr>
      <w:tr w:rsidR="006952A1" w:rsidRPr="008B160A" w14:paraId="5BDE2101" w14:textId="77777777" w:rsidTr="00550D94">
        <w:tc>
          <w:tcPr>
            <w:tcW w:w="5382" w:type="dxa"/>
            <w:gridSpan w:val="2"/>
            <w:shd w:val="clear" w:color="auto" w:fill="auto"/>
          </w:tcPr>
          <w:p w14:paraId="25E0B0E3" w14:textId="6A952491" w:rsidR="006952A1" w:rsidRPr="006952A1" w:rsidRDefault="006952A1" w:rsidP="00C2621E">
            <w:pPr>
              <w:spacing w:after="120"/>
              <w:rPr>
                <w:b/>
                <w:bCs/>
              </w:rPr>
            </w:pPr>
            <w:r w:rsidRPr="006952A1">
              <w:rPr>
                <w:b/>
                <w:bCs/>
              </w:rPr>
              <w:t>MULTIFUNCȚIONALĂ A3</w:t>
            </w:r>
          </w:p>
        </w:tc>
        <w:tc>
          <w:tcPr>
            <w:tcW w:w="3969" w:type="dxa"/>
            <w:shd w:val="clear" w:color="auto" w:fill="auto"/>
          </w:tcPr>
          <w:p w14:paraId="37EEB68D" w14:textId="77777777" w:rsidR="006952A1" w:rsidRPr="008B160A" w:rsidRDefault="006952A1" w:rsidP="00C2621E">
            <w:pPr>
              <w:spacing w:after="120"/>
            </w:pPr>
          </w:p>
        </w:tc>
      </w:tr>
      <w:tr w:rsidR="0023509D" w:rsidRPr="008B160A" w14:paraId="655841BE" w14:textId="77777777" w:rsidTr="0023509D">
        <w:tc>
          <w:tcPr>
            <w:tcW w:w="556" w:type="dxa"/>
            <w:shd w:val="clear" w:color="auto" w:fill="auto"/>
          </w:tcPr>
          <w:p w14:paraId="73A4FEC6" w14:textId="77777777" w:rsidR="0023509D" w:rsidRPr="008B160A" w:rsidRDefault="0023509D" w:rsidP="0023509D">
            <w:pPr>
              <w:pStyle w:val="ListParagraph"/>
              <w:numPr>
                <w:ilvl w:val="0"/>
                <w:numId w:val="38"/>
              </w:numPr>
              <w:spacing w:after="120"/>
              <w:ind w:right="-108"/>
              <w:contextualSpacing w:val="0"/>
            </w:pPr>
          </w:p>
        </w:tc>
        <w:tc>
          <w:tcPr>
            <w:tcW w:w="4826" w:type="dxa"/>
            <w:shd w:val="clear" w:color="auto" w:fill="auto"/>
          </w:tcPr>
          <w:p w14:paraId="1BCEE2D9" w14:textId="747B7813" w:rsidR="0023509D" w:rsidRPr="008B160A" w:rsidRDefault="0023509D" w:rsidP="0023509D">
            <w:pPr>
              <w:spacing w:after="120"/>
              <w:jc w:val="both"/>
              <w:rPr>
                <w:shd w:val="clear" w:color="auto" w:fill="FFFFFF"/>
              </w:rPr>
            </w:pPr>
            <w:r w:rsidRPr="00F8099D">
              <w:rPr>
                <w:rFonts w:eastAsia="SimSun"/>
              </w:rPr>
              <w:t>Format</w:t>
            </w:r>
            <w:r>
              <w:rPr>
                <w:rFonts w:eastAsia="SimSun"/>
              </w:rPr>
              <w:t xml:space="preserve">: </w:t>
            </w:r>
            <w:r w:rsidRPr="006952A1">
              <w:rPr>
                <w:rFonts w:eastAsia="SimSun"/>
                <w:i/>
                <w:iCs/>
              </w:rPr>
              <w:t>A3</w:t>
            </w:r>
          </w:p>
        </w:tc>
        <w:tc>
          <w:tcPr>
            <w:tcW w:w="3969" w:type="dxa"/>
            <w:shd w:val="clear" w:color="auto" w:fill="auto"/>
          </w:tcPr>
          <w:p w14:paraId="6AE16E7A" w14:textId="77777777" w:rsidR="0023509D" w:rsidRPr="008B160A" w:rsidRDefault="0023509D" w:rsidP="0023509D">
            <w:pPr>
              <w:spacing w:after="120"/>
            </w:pPr>
          </w:p>
        </w:tc>
      </w:tr>
      <w:tr w:rsidR="0023509D" w:rsidRPr="008B160A" w14:paraId="25E4115F" w14:textId="77777777" w:rsidTr="0023509D">
        <w:tc>
          <w:tcPr>
            <w:tcW w:w="556" w:type="dxa"/>
            <w:shd w:val="clear" w:color="auto" w:fill="auto"/>
          </w:tcPr>
          <w:p w14:paraId="05DF06F2" w14:textId="77777777" w:rsidR="0023509D" w:rsidRPr="008B160A" w:rsidRDefault="0023509D" w:rsidP="0023509D">
            <w:pPr>
              <w:pStyle w:val="ListParagraph"/>
              <w:numPr>
                <w:ilvl w:val="0"/>
                <w:numId w:val="38"/>
              </w:numPr>
              <w:spacing w:after="120"/>
              <w:ind w:right="-108"/>
              <w:contextualSpacing w:val="0"/>
            </w:pPr>
          </w:p>
        </w:tc>
        <w:tc>
          <w:tcPr>
            <w:tcW w:w="4826" w:type="dxa"/>
            <w:shd w:val="clear" w:color="auto" w:fill="auto"/>
          </w:tcPr>
          <w:p w14:paraId="581A1B20" w14:textId="0C5D8DA5" w:rsidR="0023509D" w:rsidRPr="008B160A" w:rsidRDefault="0023509D" w:rsidP="0023509D">
            <w:pPr>
              <w:spacing w:after="120"/>
              <w:jc w:val="both"/>
              <w:rPr>
                <w:shd w:val="clear" w:color="auto" w:fill="FFFFFF"/>
              </w:rPr>
            </w:pPr>
            <w:proofErr w:type="spellStart"/>
            <w:r w:rsidRPr="00F8099D">
              <w:rPr>
                <w:rFonts w:eastAsia="SimSun"/>
              </w:rPr>
              <w:t>Tehnologie</w:t>
            </w:r>
            <w:proofErr w:type="spellEnd"/>
            <w:r>
              <w:rPr>
                <w:rFonts w:eastAsia="SimSun"/>
              </w:rPr>
              <w:t xml:space="preserve">: </w:t>
            </w:r>
            <w:r w:rsidRPr="006952A1">
              <w:rPr>
                <w:rFonts w:eastAsia="SimSun"/>
                <w:i/>
                <w:iCs/>
              </w:rPr>
              <w:t>laser</w:t>
            </w:r>
          </w:p>
        </w:tc>
        <w:tc>
          <w:tcPr>
            <w:tcW w:w="3969" w:type="dxa"/>
            <w:shd w:val="clear" w:color="auto" w:fill="auto"/>
          </w:tcPr>
          <w:p w14:paraId="7C8F70B7" w14:textId="77777777" w:rsidR="0023509D" w:rsidRPr="008B160A" w:rsidRDefault="0023509D" w:rsidP="0023509D">
            <w:pPr>
              <w:spacing w:after="120"/>
            </w:pPr>
          </w:p>
        </w:tc>
      </w:tr>
      <w:tr w:rsidR="0023509D" w:rsidRPr="008B160A" w14:paraId="439B19DA" w14:textId="77777777" w:rsidTr="0023509D">
        <w:tc>
          <w:tcPr>
            <w:tcW w:w="556" w:type="dxa"/>
            <w:shd w:val="clear" w:color="auto" w:fill="auto"/>
          </w:tcPr>
          <w:p w14:paraId="397B2AC6" w14:textId="77777777" w:rsidR="0023509D" w:rsidRPr="008B160A" w:rsidRDefault="0023509D" w:rsidP="0023509D">
            <w:pPr>
              <w:pStyle w:val="ListParagraph"/>
              <w:numPr>
                <w:ilvl w:val="0"/>
                <w:numId w:val="38"/>
              </w:numPr>
              <w:spacing w:after="120"/>
              <w:ind w:right="-108"/>
              <w:contextualSpacing w:val="0"/>
            </w:pPr>
          </w:p>
        </w:tc>
        <w:tc>
          <w:tcPr>
            <w:tcW w:w="4826" w:type="dxa"/>
            <w:shd w:val="clear" w:color="auto" w:fill="auto"/>
          </w:tcPr>
          <w:p w14:paraId="4524CFC9" w14:textId="55F68C85" w:rsidR="0023509D" w:rsidRPr="008B160A" w:rsidRDefault="0023509D" w:rsidP="0023509D">
            <w:pPr>
              <w:spacing w:after="120"/>
              <w:jc w:val="both"/>
            </w:pPr>
            <w:r w:rsidRPr="00F8099D">
              <w:t xml:space="preserve">Mod </w:t>
            </w:r>
            <w:proofErr w:type="spellStart"/>
            <w:r w:rsidRPr="00F8099D">
              <w:t>tipărire</w:t>
            </w:r>
            <w:proofErr w:type="spellEnd"/>
            <w:r>
              <w:t xml:space="preserve">: </w:t>
            </w:r>
            <w:r w:rsidRPr="006952A1">
              <w:rPr>
                <w:i/>
                <w:iCs/>
              </w:rPr>
              <w:t>color</w:t>
            </w:r>
          </w:p>
        </w:tc>
        <w:tc>
          <w:tcPr>
            <w:tcW w:w="3969" w:type="dxa"/>
            <w:shd w:val="clear" w:color="auto" w:fill="auto"/>
          </w:tcPr>
          <w:p w14:paraId="30443467" w14:textId="77777777" w:rsidR="0023509D" w:rsidRPr="008B160A" w:rsidRDefault="0023509D" w:rsidP="0023509D">
            <w:pPr>
              <w:spacing w:after="120"/>
            </w:pPr>
          </w:p>
        </w:tc>
      </w:tr>
      <w:tr w:rsidR="0023509D" w:rsidRPr="008B160A" w14:paraId="05BFEB17" w14:textId="77777777" w:rsidTr="0023509D">
        <w:tc>
          <w:tcPr>
            <w:tcW w:w="556" w:type="dxa"/>
            <w:shd w:val="clear" w:color="auto" w:fill="auto"/>
          </w:tcPr>
          <w:p w14:paraId="303B9025" w14:textId="77777777" w:rsidR="0023509D" w:rsidRPr="008B160A" w:rsidRDefault="0023509D" w:rsidP="0023509D">
            <w:pPr>
              <w:pStyle w:val="ListParagraph"/>
              <w:numPr>
                <w:ilvl w:val="0"/>
                <w:numId w:val="38"/>
              </w:numPr>
              <w:spacing w:after="120"/>
              <w:ind w:right="-108"/>
              <w:contextualSpacing w:val="0"/>
            </w:pPr>
          </w:p>
        </w:tc>
        <w:tc>
          <w:tcPr>
            <w:tcW w:w="4826" w:type="dxa"/>
            <w:shd w:val="clear" w:color="auto" w:fill="auto"/>
          </w:tcPr>
          <w:p w14:paraId="7815AE02" w14:textId="53365098" w:rsidR="0023509D" w:rsidRPr="008B160A" w:rsidRDefault="0023509D" w:rsidP="0023509D">
            <w:pPr>
              <w:spacing w:after="120"/>
              <w:jc w:val="both"/>
            </w:pPr>
            <w:proofErr w:type="spellStart"/>
            <w:r w:rsidRPr="00F8099D">
              <w:t>Funcții</w:t>
            </w:r>
            <w:proofErr w:type="spellEnd"/>
            <w:r w:rsidRPr="00F8099D">
              <w:t xml:space="preserve"> </w:t>
            </w:r>
            <w:proofErr w:type="spellStart"/>
            <w:r w:rsidRPr="00F8099D">
              <w:t>disponibile</w:t>
            </w:r>
            <w:proofErr w:type="spellEnd"/>
            <w:r>
              <w:t xml:space="preserve">: </w:t>
            </w:r>
            <w:proofErr w:type="spellStart"/>
            <w:r w:rsidRPr="006952A1">
              <w:rPr>
                <w:i/>
                <w:iCs/>
              </w:rPr>
              <w:t>imprimare</w:t>
            </w:r>
            <w:proofErr w:type="spellEnd"/>
            <w:r w:rsidRPr="006952A1">
              <w:rPr>
                <w:i/>
                <w:iCs/>
              </w:rPr>
              <w:t xml:space="preserve">, </w:t>
            </w:r>
            <w:proofErr w:type="spellStart"/>
            <w:r w:rsidRPr="006952A1">
              <w:rPr>
                <w:i/>
                <w:iCs/>
              </w:rPr>
              <w:t>scanare</w:t>
            </w:r>
            <w:proofErr w:type="spellEnd"/>
            <w:r w:rsidRPr="006952A1">
              <w:rPr>
                <w:i/>
                <w:iCs/>
              </w:rPr>
              <w:t xml:space="preserve">, </w:t>
            </w:r>
            <w:proofErr w:type="spellStart"/>
            <w:r w:rsidRPr="006952A1">
              <w:rPr>
                <w:i/>
                <w:iCs/>
              </w:rPr>
              <w:t>copiere</w:t>
            </w:r>
            <w:proofErr w:type="spellEnd"/>
          </w:p>
        </w:tc>
        <w:tc>
          <w:tcPr>
            <w:tcW w:w="3969" w:type="dxa"/>
            <w:shd w:val="clear" w:color="auto" w:fill="auto"/>
          </w:tcPr>
          <w:p w14:paraId="72C1895F" w14:textId="77777777" w:rsidR="0023509D" w:rsidRPr="008B160A" w:rsidRDefault="0023509D" w:rsidP="0023509D">
            <w:pPr>
              <w:spacing w:after="120"/>
            </w:pPr>
          </w:p>
        </w:tc>
      </w:tr>
      <w:tr w:rsidR="0023509D" w:rsidRPr="008B160A" w14:paraId="7EB494DD" w14:textId="77777777" w:rsidTr="0023509D">
        <w:tc>
          <w:tcPr>
            <w:tcW w:w="556" w:type="dxa"/>
            <w:shd w:val="clear" w:color="auto" w:fill="auto"/>
          </w:tcPr>
          <w:p w14:paraId="2EAA8249" w14:textId="77777777" w:rsidR="0023509D" w:rsidRPr="008B160A" w:rsidRDefault="0023509D" w:rsidP="0023509D">
            <w:pPr>
              <w:pStyle w:val="ListParagraph"/>
              <w:numPr>
                <w:ilvl w:val="0"/>
                <w:numId w:val="38"/>
              </w:numPr>
              <w:spacing w:after="120"/>
              <w:ind w:right="-108"/>
              <w:contextualSpacing w:val="0"/>
            </w:pPr>
          </w:p>
        </w:tc>
        <w:tc>
          <w:tcPr>
            <w:tcW w:w="4826" w:type="dxa"/>
            <w:shd w:val="clear" w:color="auto" w:fill="auto"/>
          </w:tcPr>
          <w:p w14:paraId="5E54F572" w14:textId="12276EDE" w:rsidR="0023509D" w:rsidRPr="008B160A" w:rsidRDefault="0023509D" w:rsidP="0023509D">
            <w:pPr>
              <w:spacing w:after="120"/>
              <w:rPr>
                <w:b/>
                <w:lang w:val="en-GB"/>
              </w:rPr>
            </w:pPr>
            <w:r w:rsidRPr="00F8099D">
              <w:t xml:space="preserve">Format </w:t>
            </w:r>
            <w:proofErr w:type="spellStart"/>
            <w:r w:rsidRPr="00F8099D">
              <w:t>medii</w:t>
            </w:r>
            <w:proofErr w:type="spellEnd"/>
            <w:r w:rsidRPr="00F8099D">
              <w:t xml:space="preserve"> </w:t>
            </w:r>
            <w:proofErr w:type="spellStart"/>
            <w:r w:rsidRPr="00F8099D">
              <w:t>imprimare</w:t>
            </w:r>
            <w:proofErr w:type="spellEnd"/>
            <w:r w:rsidR="00272A6C">
              <w:t xml:space="preserve">: </w:t>
            </w:r>
            <w:r w:rsidR="00272A6C" w:rsidRPr="006952A1">
              <w:rPr>
                <w:i/>
                <w:iCs/>
              </w:rPr>
              <w:t>A3, A4, A5, B4, B5</w:t>
            </w:r>
          </w:p>
        </w:tc>
        <w:tc>
          <w:tcPr>
            <w:tcW w:w="3969" w:type="dxa"/>
            <w:shd w:val="clear" w:color="auto" w:fill="auto"/>
          </w:tcPr>
          <w:p w14:paraId="7C5908D4" w14:textId="77777777" w:rsidR="0023509D" w:rsidRPr="008B160A" w:rsidRDefault="0023509D" w:rsidP="0023509D">
            <w:pPr>
              <w:spacing w:after="120"/>
              <w:rPr>
                <w:b/>
              </w:rPr>
            </w:pPr>
          </w:p>
        </w:tc>
      </w:tr>
      <w:tr w:rsidR="0023509D" w:rsidRPr="008B160A" w14:paraId="5137C0A9" w14:textId="77777777" w:rsidTr="0023509D">
        <w:tc>
          <w:tcPr>
            <w:tcW w:w="556" w:type="dxa"/>
            <w:shd w:val="clear" w:color="auto" w:fill="auto"/>
          </w:tcPr>
          <w:p w14:paraId="70BFD932" w14:textId="77777777" w:rsidR="0023509D" w:rsidRPr="008B160A" w:rsidRDefault="0023509D" w:rsidP="0023509D">
            <w:pPr>
              <w:pStyle w:val="ListParagraph"/>
              <w:numPr>
                <w:ilvl w:val="0"/>
                <w:numId w:val="38"/>
              </w:numPr>
              <w:spacing w:after="120"/>
              <w:ind w:right="-108"/>
              <w:contextualSpacing w:val="0"/>
            </w:pPr>
          </w:p>
        </w:tc>
        <w:tc>
          <w:tcPr>
            <w:tcW w:w="4826" w:type="dxa"/>
            <w:shd w:val="clear" w:color="auto" w:fill="auto"/>
          </w:tcPr>
          <w:p w14:paraId="0AFC3732" w14:textId="58FC7E8B" w:rsidR="0023509D" w:rsidRPr="008B160A" w:rsidRDefault="0023509D" w:rsidP="0023509D">
            <w:pPr>
              <w:spacing w:after="120"/>
              <w:jc w:val="both"/>
            </w:pPr>
            <w:proofErr w:type="spellStart"/>
            <w:r>
              <w:t>Volum</w:t>
            </w:r>
            <w:proofErr w:type="spellEnd"/>
            <w:r>
              <w:t xml:space="preserve"> lunar </w:t>
            </w:r>
            <w:proofErr w:type="spellStart"/>
            <w:r>
              <w:t>recomandat</w:t>
            </w:r>
            <w:proofErr w:type="spellEnd"/>
            <w:r w:rsidR="00272A6C">
              <w:t xml:space="preserve">: </w:t>
            </w:r>
            <w:r w:rsidR="00272A6C" w:rsidRPr="006952A1">
              <w:rPr>
                <w:i/>
                <w:iCs/>
              </w:rPr>
              <w:t>min 50.000</w:t>
            </w:r>
          </w:p>
        </w:tc>
        <w:tc>
          <w:tcPr>
            <w:tcW w:w="3969" w:type="dxa"/>
            <w:shd w:val="clear" w:color="auto" w:fill="auto"/>
          </w:tcPr>
          <w:p w14:paraId="08DE3F87" w14:textId="77777777" w:rsidR="0023509D" w:rsidRPr="008B160A" w:rsidRDefault="0023509D" w:rsidP="0023509D">
            <w:pPr>
              <w:spacing w:after="120"/>
            </w:pPr>
          </w:p>
        </w:tc>
      </w:tr>
      <w:tr w:rsidR="006952A1" w:rsidRPr="008B160A" w14:paraId="7BF59541" w14:textId="77777777" w:rsidTr="00362796">
        <w:tc>
          <w:tcPr>
            <w:tcW w:w="5382" w:type="dxa"/>
            <w:gridSpan w:val="2"/>
            <w:shd w:val="clear" w:color="auto" w:fill="auto"/>
          </w:tcPr>
          <w:p w14:paraId="4FAF2DE6" w14:textId="66AC7B71" w:rsidR="006952A1" w:rsidRPr="006952A1" w:rsidRDefault="006952A1" w:rsidP="00C2621E">
            <w:pPr>
              <w:spacing w:after="120"/>
              <w:jc w:val="both"/>
              <w:rPr>
                <w:b/>
                <w:bCs/>
              </w:rPr>
            </w:pPr>
            <w:r w:rsidRPr="006952A1">
              <w:rPr>
                <w:b/>
                <w:bCs/>
              </w:rPr>
              <w:t>IMPRIMANTĂ</w:t>
            </w:r>
          </w:p>
        </w:tc>
        <w:tc>
          <w:tcPr>
            <w:tcW w:w="3969" w:type="dxa"/>
            <w:shd w:val="clear" w:color="auto" w:fill="auto"/>
          </w:tcPr>
          <w:p w14:paraId="0E80BD94" w14:textId="77777777" w:rsidR="006952A1" w:rsidRPr="008B160A" w:rsidRDefault="006952A1" w:rsidP="00C2621E">
            <w:pPr>
              <w:spacing w:after="120"/>
            </w:pPr>
          </w:p>
        </w:tc>
      </w:tr>
      <w:tr w:rsidR="006952A1" w:rsidRPr="008B160A" w14:paraId="11CB3274" w14:textId="77777777" w:rsidTr="0023509D">
        <w:tc>
          <w:tcPr>
            <w:tcW w:w="556" w:type="dxa"/>
            <w:shd w:val="clear" w:color="auto" w:fill="auto"/>
          </w:tcPr>
          <w:p w14:paraId="176BCB30" w14:textId="77777777" w:rsidR="006952A1" w:rsidRPr="008B160A" w:rsidRDefault="006952A1" w:rsidP="006952A1">
            <w:pPr>
              <w:pStyle w:val="ListParagraph"/>
              <w:numPr>
                <w:ilvl w:val="0"/>
                <w:numId w:val="38"/>
              </w:numPr>
              <w:spacing w:after="120"/>
              <w:ind w:right="-108"/>
              <w:contextualSpacing w:val="0"/>
            </w:pPr>
          </w:p>
        </w:tc>
        <w:tc>
          <w:tcPr>
            <w:tcW w:w="4826" w:type="dxa"/>
            <w:shd w:val="clear" w:color="auto" w:fill="auto"/>
          </w:tcPr>
          <w:p w14:paraId="1D5EAB8F" w14:textId="3998E364" w:rsidR="006952A1" w:rsidRPr="008B160A" w:rsidRDefault="006952A1" w:rsidP="006952A1">
            <w:pPr>
              <w:spacing w:after="120"/>
            </w:pPr>
            <w:proofErr w:type="spellStart"/>
            <w:r w:rsidRPr="00F8099D">
              <w:t>Viteză</w:t>
            </w:r>
            <w:proofErr w:type="spellEnd"/>
            <w:r w:rsidRPr="00F8099D">
              <w:t xml:space="preserve"> </w:t>
            </w:r>
            <w:proofErr w:type="spellStart"/>
            <w:r w:rsidRPr="00F8099D">
              <w:t>imprimare</w:t>
            </w:r>
            <w:proofErr w:type="spellEnd"/>
            <w:r w:rsidRPr="00F8099D">
              <w:t xml:space="preserve"> (format A4 </w:t>
            </w:r>
            <w:proofErr w:type="spellStart"/>
            <w:r w:rsidRPr="00F8099D">
              <w:t>monocrom</w:t>
            </w:r>
            <w:proofErr w:type="spellEnd"/>
            <w:r w:rsidRPr="00F8099D">
              <w:t xml:space="preserve"> </w:t>
            </w:r>
            <w:proofErr w:type="spellStart"/>
            <w:r w:rsidRPr="00F8099D">
              <w:t>și</w:t>
            </w:r>
            <w:proofErr w:type="spellEnd"/>
            <w:r w:rsidRPr="00F8099D">
              <w:t xml:space="preserve"> color) </w:t>
            </w:r>
            <w:proofErr w:type="spellStart"/>
            <w:r w:rsidRPr="00F8099D">
              <w:t>calculată</w:t>
            </w:r>
            <w:proofErr w:type="spellEnd"/>
            <w:r w:rsidRPr="00F8099D">
              <w:t xml:space="preserve"> de la </w:t>
            </w:r>
            <w:proofErr w:type="spellStart"/>
            <w:r w:rsidRPr="00F8099D">
              <w:t>momentul</w:t>
            </w:r>
            <w:proofErr w:type="spellEnd"/>
            <w:r w:rsidRPr="00F8099D">
              <w:t xml:space="preserve"> </w:t>
            </w:r>
            <w:proofErr w:type="spellStart"/>
            <w:r w:rsidRPr="00F8099D">
              <w:t>în</w:t>
            </w:r>
            <w:proofErr w:type="spellEnd"/>
            <w:r w:rsidRPr="00F8099D">
              <w:t xml:space="preserve"> care </w:t>
            </w:r>
            <w:proofErr w:type="spellStart"/>
            <w:r w:rsidRPr="00F8099D">
              <w:t>echipamentul</w:t>
            </w:r>
            <w:proofErr w:type="spellEnd"/>
            <w:r w:rsidRPr="00F8099D">
              <w:t xml:space="preserve"> </w:t>
            </w:r>
            <w:proofErr w:type="spellStart"/>
            <w:r w:rsidRPr="00F8099D">
              <w:t>este</w:t>
            </w:r>
            <w:proofErr w:type="spellEnd"/>
            <w:r w:rsidRPr="00F8099D">
              <w:t xml:space="preserve"> </w:t>
            </w:r>
            <w:proofErr w:type="spellStart"/>
            <w:r w:rsidRPr="00F8099D">
              <w:t>pregătit</w:t>
            </w:r>
            <w:proofErr w:type="spellEnd"/>
            <w:r w:rsidRPr="00F8099D">
              <w:t xml:space="preserve"> </w:t>
            </w:r>
            <w:proofErr w:type="spellStart"/>
            <w:r w:rsidRPr="00F8099D">
              <w:t>pentru</w:t>
            </w:r>
            <w:proofErr w:type="spellEnd"/>
            <w:r w:rsidRPr="00F8099D">
              <w:t xml:space="preserve"> </w:t>
            </w:r>
            <w:proofErr w:type="spellStart"/>
            <w:r w:rsidRPr="00F8099D">
              <w:t>imprimare</w:t>
            </w:r>
            <w:proofErr w:type="spellEnd"/>
            <w:r>
              <w:t xml:space="preserve">: </w:t>
            </w:r>
            <w:r w:rsidRPr="006952A1">
              <w:rPr>
                <w:i/>
                <w:iCs/>
              </w:rPr>
              <w:t>minim 45 ppm</w:t>
            </w:r>
          </w:p>
        </w:tc>
        <w:tc>
          <w:tcPr>
            <w:tcW w:w="3969" w:type="dxa"/>
            <w:shd w:val="clear" w:color="auto" w:fill="auto"/>
          </w:tcPr>
          <w:p w14:paraId="53E84C7D" w14:textId="77777777" w:rsidR="006952A1" w:rsidRPr="008B160A" w:rsidRDefault="006952A1" w:rsidP="006952A1">
            <w:pPr>
              <w:spacing w:after="120"/>
            </w:pPr>
          </w:p>
        </w:tc>
      </w:tr>
      <w:tr w:rsidR="006952A1" w:rsidRPr="008B160A" w14:paraId="1A15B9DB" w14:textId="77777777" w:rsidTr="0023509D">
        <w:tc>
          <w:tcPr>
            <w:tcW w:w="556" w:type="dxa"/>
            <w:shd w:val="clear" w:color="auto" w:fill="auto"/>
          </w:tcPr>
          <w:p w14:paraId="3B5B33DA" w14:textId="77777777" w:rsidR="006952A1" w:rsidRPr="008B160A" w:rsidRDefault="006952A1" w:rsidP="006952A1">
            <w:pPr>
              <w:pStyle w:val="ListParagraph"/>
              <w:numPr>
                <w:ilvl w:val="0"/>
                <w:numId w:val="38"/>
              </w:numPr>
              <w:spacing w:after="120"/>
              <w:ind w:right="-108"/>
              <w:contextualSpacing w:val="0"/>
            </w:pPr>
          </w:p>
        </w:tc>
        <w:tc>
          <w:tcPr>
            <w:tcW w:w="4826" w:type="dxa"/>
            <w:shd w:val="clear" w:color="auto" w:fill="auto"/>
          </w:tcPr>
          <w:p w14:paraId="34E11660" w14:textId="44467169" w:rsidR="006952A1" w:rsidRPr="008B160A" w:rsidRDefault="006952A1" w:rsidP="006952A1">
            <w:pPr>
              <w:spacing w:after="120"/>
              <w:jc w:val="both"/>
            </w:pPr>
            <w:proofErr w:type="spellStart"/>
            <w:r w:rsidRPr="00F8099D">
              <w:t>Rezoluție</w:t>
            </w:r>
            <w:proofErr w:type="spellEnd"/>
            <w:r w:rsidRPr="00F8099D">
              <w:t xml:space="preserve"> </w:t>
            </w:r>
            <w:proofErr w:type="spellStart"/>
            <w:r w:rsidRPr="00F8099D">
              <w:t>imprimare</w:t>
            </w:r>
            <w:proofErr w:type="spellEnd"/>
            <w:r>
              <w:t xml:space="preserve">: </w:t>
            </w:r>
            <w:r w:rsidRPr="006952A1">
              <w:rPr>
                <w:i/>
                <w:iCs/>
              </w:rPr>
              <w:t>m</w:t>
            </w:r>
            <w:r w:rsidRPr="006952A1">
              <w:rPr>
                <w:rFonts w:eastAsia="SimSun"/>
                <w:i/>
                <w:iCs/>
              </w:rPr>
              <w:t>inim 1200 x 1200 dpi</w:t>
            </w:r>
          </w:p>
        </w:tc>
        <w:tc>
          <w:tcPr>
            <w:tcW w:w="3969" w:type="dxa"/>
            <w:shd w:val="clear" w:color="auto" w:fill="auto"/>
          </w:tcPr>
          <w:p w14:paraId="3A243518" w14:textId="77777777" w:rsidR="006952A1" w:rsidRPr="008B160A" w:rsidRDefault="006952A1" w:rsidP="006952A1">
            <w:pPr>
              <w:spacing w:after="120"/>
            </w:pPr>
          </w:p>
        </w:tc>
      </w:tr>
      <w:tr w:rsidR="006952A1" w:rsidRPr="008B160A" w14:paraId="75711A70" w14:textId="77777777" w:rsidTr="0023509D">
        <w:tc>
          <w:tcPr>
            <w:tcW w:w="556" w:type="dxa"/>
            <w:shd w:val="clear" w:color="auto" w:fill="auto"/>
          </w:tcPr>
          <w:p w14:paraId="4E87BBC2" w14:textId="77777777" w:rsidR="006952A1" w:rsidRPr="008B160A" w:rsidRDefault="006952A1" w:rsidP="006952A1">
            <w:pPr>
              <w:pStyle w:val="ListParagraph"/>
              <w:numPr>
                <w:ilvl w:val="0"/>
                <w:numId w:val="38"/>
              </w:numPr>
              <w:spacing w:after="120"/>
              <w:ind w:right="-108"/>
              <w:contextualSpacing w:val="0"/>
            </w:pPr>
          </w:p>
        </w:tc>
        <w:tc>
          <w:tcPr>
            <w:tcW w:w="4826" w:type="dxa"/>
            <w:shd w:val="clear" w:color="auto" w:fill="auto"/>
          </w:tcPr>
          <w:p w14:paraId="483AD9F7" w14:textId="5D03C663" w:rsidR="006952A1" w:rsidRDefault="006952A1" w:rsidP="006952A1">
            <w:pPr>
              <w:spacing w:after="120"/>
              <w:rPr>
                <w:shd w:val="clear" w:color="auto" w:fill="FFFFFF"/>
              </w:rPr>
            </w:pPr>
            <w:proofErr w:type="spellStart"/>
            <w:r>
              <w:t>Interfață</w:t>
            </w:r>
            <w:proofErr w:type="spellEnd"/>
            <w:r>
              <w:t xml:space="preserve"> </w:t>
            </w:r>
            <w:proofErr w:type="spellStart"/>
            <w:r>
              <w:t>conectare</w:t>
            </w:r>
            <w:proofErr w:type="spellEnd"/>
            <w:r>
              <w:t xml:space="preserve">: </w:t>
            </w:r>
            <w:r w:rsidRPr="006952A1">
              <w:rPr>
                <w:rFonts w:eastAsia="SimSun"/>
                <w:i/>
                <w:iCs/>
              </w:rPr>
              <w:t>USB</w:t>
            </w:r>
            <w:r w:rsidR="007B011C">
              <w:rPr>
                <w:rFonts w:eastAsia="SimSun"/>
                <w:i/>
                <w:iCs/>
              </w:rPr>
              <w:t xml:space="preserve">, Ethernet, </w:t>
            </w:r>
            <w:r w:rsidRPr="006952A1">
              <w:rPr>
                <w:rFonts w:eastAsia="SimSun"/>
                <w:i/>
                <w:iCs/>
              </w:rPr>
              <w:t>Wi-Fi</w:t>
            </w:r>
          </w:p>
        </w:tc>
        <w:tc>
          <w:tcPr>
            <w:tcW w:w="3969" w:type="dxa"/>
            <w:shd w:val="clear" w:color="auto" w:fill="auto"/>
          </w:tcPr>
          <w:p w14:paraId="14C8C66E" w14:textId="77777777" w:rsidR="006952A1" w:rsidRPr="008B160A" w:rsidRDefault="006952A1" w:rsidP="006952A1">
            <w:pPr>
              <w:spacing w:after="120"/>
              <w:rPr>
                <w:b/>
              </w:rPr>
            </w:pPr>
          </w:p>
        </w:tc>
      </w:tr>
      <w:tr w:rsidR="007D797A" w:rsidRPr="008B160A" w14:paraId="3DF0944F" w14:textId="77777777" w:rsidTr="003B31AC">
        <w:tc>
          <w:tcPr>
            <w:tcW w:w="5382" w:type="dxa"/>
            <w:gridSpan w:val="2"/>
            <w:shd w:val="clear" w:color="auto" w:fill="auto"/>
          </w:tcPr>
          <w:p w14:paraId="79EFCE55" w14:textId="7DE269EA" w:rsidR="007D797A" w:rsidRPr="007D797A" w:rsidRDefault="007D797A" w:rsidP="006952A1">
            <w:pPr>
              <w:spacing w:after="120"/>
              <w:rPr>
                <w:b/>
                <w:bCs/>
                <w:shd w:val="clear" w:color="auto" w:fill="FFFFFF"/>
              </w:rPr>
            </w:pPr>
            <w:r w:rsidRPr="007D797A">
              <w:rPr>
                <w:b/>
                <w:bCs/>
                <w:shd w:val="clear" w:color="auto" w:fill="FFFFFF"/>
              </w:rPr>
              <w:t>SCANNER</w:t>
            </w:r>
          </w:p>
        </w:tc>
        <w:tc>
          <w:tcPr>
            <w:tcW w:w="3969" w:type="dxa"/>
            <w:shd w:val="clear" w:color="auto" w:fill="auto"/>
          </w:tcPr>
          <w:p w14:paraId="7FCB866A" w14:textId="77777777" w:rsidR="007D797A" w:rsidRPr="008B160A" w:rsidRDefault="007D797A" w:rsidP="006952A1">
            <w:pPr>
              <w:spacing w:after="120"/>
              <w:rPr>
                <w:b/>
              </w:rPr>
            </w:pPr>
          </w:p>
        </w:tc>
      </w:tr>
      <w:tr w:rsidR="00FD77AB" w:rsidRPr="008B160A" w14:paraId="6EE56920" w14:textId="77777777" w:rsidTr="0023509D">
        <w:tc>
          <w:tcPr>
            <w:tcW w:w="556" w:type="dxa"/>
            <w:shd w:val="clear" w:color="auto" w:fill="auto"/>
          </w:tcPr>
          <w:p w14:paraId="6EB21E22" w14:textId="77777777" w:rsidR="00FD77AB" w:rsidRPr="008B160A" w:rsidRDefault="00FD77AB" w:rsidP="00FD77AB">
            <w:pPr>
              <w:pStyle w:val="ListParagraph"/>
              <w:numPr>
                <w:ilvl w:val="0"/>
                <w:numId w:val="38"/>
              </w:numPr>
              <w:spacing w:after="120"/>
              <w:ind w:right="-108"/>
              <w:contextualSpacing w:val="0"/>
            </w:pPr>
          </w:p>
        </w:tc>
        <w:tc>
          <w:tcPr>
            <w:tcW w:w="4826" w:type="dxa"/>
            <w:shd w:val="clear" w:color="auto" w:fill="auto"/>
          </w:tcPr>
          <w:p w14:paraId="423AF470" w14:textId="13F7E342" w:rsidR="00FD77AB" w:rsidRPr="008B160A" w:rsidRDefault="00FD77AB" w:rsidP="00FD77AB">
            <w:pPr>
              <w:spacing w:after="120"/>
              <w:rPr>
                <w:b/>
              </w:rPr>
            </w:pPr>
            <w:proofErr w:type="spellStart"/>
            <w:r w:rsidRPr="00F8099D">
              <w:t>Rezoluție</w:t>
            </w:r>
            <w:proofErr w:type="spellEnd"/>
            <w:r>
              <w:t xml:space="preserve">: </w:t>
            </w:r>
            <w:r w:rsidRPr="00FD77AB">
              <w:rPr>
                <w:i/>
                <w:iCs/>
              </w:rPr>
              <w:t>600 x 600 dpi</w:t>
            </w:r>
          </w:p>
        </w:tc>
        <w:tc>
          <w:tcPr>
            <w:tcW w:w="3969" w:type="dxa"/>
            <w:shd w:val="clear" w:color="auto" w:fill="auto"/>
          </w:tcPr>
          <w:p w14:paraId="6AC050B7" w14:textId="77777777" w:rsidR="00FD77AB" w:rsidRPr="008B160A" w:rsidRDefault="00FD77AB" w:rsidP="00FD77AB">
            <w:pPr>
              <w:spacing w:after="120"/>
              <w:rPr>
                <w:b/>
              </w:rPr>
            </w:pPr>
          </w:p>
        </w:tc>
      </w:tr>
      <w:tr w:rsidR="00FD77AB" w:rsidRPr="008B160A" w14:paraId="00873907" w14:textId="77777777" w:rsidTr="0023509D">
        <w:tc>
          <w:tcPr>
            <w:tcW w:w="556" w:type="dxa"/>
            <w:shd w:val="clear" w:color="auto" w:fill="auto"/>
          </w:tcPr>
          <w:p w14:paraId="71FED8FF" w14:textId="77777777" w:rsidR="00FD77AB" w:rsidRPr="008B160A" w:rsidRDefault="00FD77AB" w:rsidP="00FD77AB">
            <w:pPr>
              <w:pStyle w:val="ListParagraph"/>
              <w:numPr>
                <w:ilvl w:val="0"/>
                <w:numId w:val="38"/>
              </w:numPr>
              <w:spacing w:after="120"/>
              <w:ind w:right="-108"/>
              <w:contextualSpacing w:val="0"/>
            </w:pPr>
          </w:p>
        </w:tc>
        <w:tc>
          <w:tcPr>
            <w:tcW w:w="4826" w:type="dxa"/>
            <w:shd w:val="clear" w:color="auto" w:fill="auto"/>
          </w:tcPr>
          <w:p w14:paraId="58D7AFE3" w14:textId="683728B0" w:rsidR="00FD77AB" w:rsidRPr="008B160A" w:rsidRDefault="00FD77AB" w:rsidP="00FD77AB">
            <w:pPr>
              <w:spacing w:after="120"/>
              <w:rPr>
                <w:b/>
              </w:rPr>
            </w:pPr>
            <w:proofErr w:type="spellStart"/>
            <w:r>
              <w:t>Viteză</w:t>
            </w:r>
            <w:proofErr w:type="spellEnd"/>
            <w:r>
              <w:t xml:space="preserve"> </w:t>
            </w:r>
            <w:proofErr w:type="spellStart"/>
            <w:r>
              <w:t>scanare</w:t>
            </w:r>
            <w:proofErr w:type="spellEnd"/>
            <w:r>
              <w:t xml:space="preserve"> (ADF): </w:t>
            </w:r>
            <w:r w:rsidR="00A314BF" w:rsidRPr="00A314BF">
              <w:rPr>
                <w:i/>
                <w:iCs/>
              </w:rPr>
              <w:t>A4 color – min 75 ppm</w:t>
            </w:r>
          </w:p>
        </w:tc>
        <w:tc>
          <w:tcPr>
            <w:tcW w:w="3969" w:type="dxa"/>
            <w:shd w:val="clear" w:color="auto" w:fill="auto"/>
          </w:tcPr>
          <w:p w14:paraId="65837E0A" w14:textId="77777777" w:rsidR="00FD77AB" w:rsidRPr="008B160A" w:rsidRDefault="00FD77AB" w:rsidP="00FD77AB">
            <w:pPr>
              <w:spacing w:after="120"/>
              <w:rPr>
                <w:b/>
              </w:rPr>
            </w:pPr>
          </w:p>
        </w:tc>
      </w:tr>
      <w:tr w:rsidR="00FD77AB" w:rsidRPr="008B160A" w14:paraId="45E55C86" w14:textId="77777777" w:rsidTr="0023509D">
        <w:tc>
          <w:tcPr>
            <w:tcW w:w="556" w:type="dxa"/>
            <w:shd w:val="clear" w:color="auto" w:fill="auto"/>
          </w:tcPr>
          <w:p w14:paraId="5EA36A87" w14:textId="77777777" w:rsidR="00FD77AB" w:rsidRPr="008B160A" w:rsidRDefault="00FD77AB" w:rsidP="00FD77AB">
            <w:pPr>
              <w:pStyle w:val="ListParagraph"/>
              <w:numPr>
                <w:ilvl w:val="0"/>
                <w:numId w:val="38"/>
              </w:numPr>
              <w:spacing w:after="120"/>
              <w:ind w:right="-108"/>
              <w:contextualSpacing w:val="0"/>
            </w:pPr>
          </w:p>
        </w:tc>
        <w:tc>
          <w:tcPr>
            <w:tcW w:w="4826" w:type="dxa"/>
            <w:shd w:val="clear" w:color="auto" w:fill="auto"/>
          </w:tcPr>
          <w:p w14:paraId="3E3AA498" w14:textId="2E3CCB1B" w:rsidR="00FD77AB" w:rsidRPr="008B160A" w:rsidRDefault="00FD77AB" w:rsidP="00FD77AB">
            <w:pPr>
              <w:spacing w:after="120"/>
              <w:rPr>
                <w:b/>
              </w:rPr>
            </w:pPr>
            <w:r w:rsidRPr="00F8099D">
              <w:t xml:space="preserve">Format </w:t>
            </w:r>
            <w:proofErr w:type="spellStart"/>
            <w:r w:rsidRPr="00F8099D">
              <w:t>fișiere</w:t>
            </w:r>
            <w:proofErr w:type="spellEnd"/>
            <w:r w:rsidR="00A314BF">
              <w:t xml:space="preserve">: </w:t>
            </w:r>
            <w:r w:rsidR="00A314BF" w:rsidRPr="00A314BF">
              <w:rPr>
                <w:i/>
                <w:iCs/>
              </w:rPr>
              <w:t xml:space="preserve">JPEG, TIFF </w:t>
            </w:r>
            <w:proofErr w:type="spellStart"/>
            <w:r w:rsidR="00A314BF" w:rsidRPr="00A314BF">
              <w:rPr>
                <w:i/>
                <w:iCs/>
              </w:rPr>
              <w:t>și</w:t>
            </w:r>
            <w:proofErr w:type="spellEnd"/>
            <w:r w:rsidR="00A314BF" w:rsidRPr="00A314BF">
              <w:rPr>
                <w:i/>
                <w:iCs/>
              </w:rPr>
              <w:t xml:space="preserve"> PDF</w:t>
            </w:r>
          </w:p>
        </w:tc>
        <w:tc>
          <w:tcPr>
            <w:tcW w:w="3969" w:type="dxa"/>
            <w:shd w:val="clear" w:color="auto" w:fill="auto"/>
          </w:tcPr>
          <w:p w14:paraId="6AC94192" w14:textId="77777777" w:rsidR="00FD77AB" w:rsidRPr="008B160A" w:rsidRDefault="00FD77AB" w:rsidP="00FD77AB">
            <w:pPr>
              <w:spacing w:after="120"/>
              <w:rPr>
                <w:b/>
              </w:rPr>
            </w:pPr>
          </w:p>
        </w:tc>
      </w:tr>
      <w:tr w:rsidR="00FD77AB" w:rsidRPr="008B160A" w14:paraId="3F285F33" w14:textId="77777777" w:rsidTr="0023509D">
        <w:tc>
          <w:tcPr>
            <w:tcW w:w="556" w:type="dxa"/>
            <w:shd w:val="clear" w:color="auto" w:fill="auto"/>
          </w:tcPr>
          <w:p w14:paraId="517661A8" w14:textId="77777777" w:rsidR="00FD77AB" w:rsidRPr="008B160A" w:rsidRDefault="00FD77AB" w:rsidP="00FD77AB">
            <w:pPr>
              <w:pStyle w:val="ListParagraph"/>
              <w:numPr>
                <w:ilvl w:val="0"/>
                <w:numId w:val="38"/>
              </w:numPr>
              <w:spacing w:after="120"/>
              <w:ind w:right="-108"/>
              <w:contextualSpacing w:val="0"/>
            </w:pPr>
          </w:p>
        </w:tc>
        <w:tc>
          <w:tcPr>
            <w:tcW w:w="4826" w:type="dxa"/>
            <w:shd w:val="clear" w:color="auto" w:fill="auto"/>
          </w:tcPr>
          <w:p w14:paraId="458D4465" w14:textId="5949A4D8" w:rsidR="00FD77AB" w:rsidRPr="008B160A" w:rsidRDefault="00FD77AB" w:rsidP="00FD77AB">
            <w:pPr>
              <w:spacing w:after="120"/>
              <w:rPr>
                <w:b/>
              </w:rPr>
            </w:pPr>
            <w:proofErr w:type="spellStart"/>
            <w:r w:rsidRPr="00F8099D">
              <w:t>Facilități</w:t>
            </w:r>
            <w:proofErr w:type="spellEnd"/>
            <w:r w:rsidRPr="00F8099D">
              <w:t xml:space="preserve"> </w:t>
            </w:r>
            <w:proofErr w:type="spellStart"/>
            <w:r w:rsidRPr="00F8099D">
              <w:t>scanare</w:t>
            </w:r>
            <w:proofErr w:type="spellEnd"/>
            <w:r w:rsidR="00306E88">
              <w:t xml:space="preserve">: </w:t>
            </w:r>
            <w:proofErr w:type="spellStart"/>
            <w:r w:rsidR="00306E88">
              <w:t>s</w:t>
            </w:r>
            <w:r w:rsidR="00306E88" w:rsidRPr="00306E88">
              <w:rPr>
                <w:i/>
                <w:iCs/>
              </w:rPr>
              <w:t>canare</w:t>
            </w:r>
            <w:proofErr w:type="spellEnd"/>
            <w:r w:rsidR="00306E88" w:rsidRPr="00306E88">
              <w:rPr>
                <w:i/>
                <w:iCs/>
              </w:rPr>
              <w:t xml:space="preserve"> </w:t>
            </w:r>
            <w:proofErr w:type="spellStart"/>
            <w:r w:rsidR="00306E88" w:rsidRPr="00306E88">
              <w:rPr>
                <w:i/>
                <w:iCs/>
              </w:rPr>
              <w:t>către</w:t>
            </w:r>
            <w:proofErr w:type="spellEnd"/>
            <w:r w:rsidR="00306E88" w:rsidRPr="00306E88">
              <w:rPr>
                <w:i/>
                <w:iCs/>
              </w:rPr>
              <w:t xml:space="preserve"> folder, </w:t>
            </w:r>
            <w:proofErr w:type="spellStart"/>
            <w:r w:rsidR="00306E88">
              <w:rPr>
                <w:i/>
                <w:iCs/>
              </w:rPr>
              <w:t>s</w:t>
            </w:r>
            <w:r w:rsidR="00306E88" w:rsidRPr="00306E88">
              <w:rPr>
                <w:i/>
                <w:iCs/>
              </w:rPr>
              <w:t>canare</w:t>
            </w:r>
            <w:proofErr w:type="spellEnd"/>
            <w:r w:rsidR="00306E88" w:rsidRPr="00306E88">
              <w:rPr>
                <w:i/>
                <w:iCs/>
              </w:rPr>
              <w:t xml:space="preserve"> </w:t>
            </w:r>
            <w:proofErr w:type="spellStart"/>
            <w:r w:rsidR="00306E88" w:rsidRPr="00306E88">
              <w:rPr>
                <w:i/>
                <w:iCs/>
              </w:rPr>
              <w:t>către</w:t>
            </w:r>
            <w:proofErr w:type="spellEnd"/>
            <w:r w:rsidR="00306E88" w:rsidRPr="00306E88">
              <w:rPr>
                <w:i/>
                <w:iCs/>
              </w:rPr>
              <w:t xml:space="preserve"> e-mail, </w:t>
            </w:r>
            <w:proofErr w:type="spellStart"/>
            <w:r w:rsidR="00306E88">
              <w:rPr>
                <w:i/>
                <w:iCs/>
              </w:rPr>
              <w:t>s</w:t>
            </w:r>
            <w:r w:rsidR="00306E88" w:rsidRPr="00306E88">
              <w:rPr>
                <w:i/>
                <w:iCs/>
              </w:rPr>
              <w:t>canare</w:t>
            </w:r>
            <w:proofErr w:type="spellEnd"/>
            <w:r w:rsidR="00306E88" w:rsidRPr="00306E88">
              <w:rPr>
                <w:i/>
                <w:iCs/>
              </w:rPr>
              <w:t xml:space="preserve"> </w:t>
            </w:r>
            <w:proofErr w:type="spellStart"/>
            <w:r w:rsidR="00306E88" w:rsidRPr="00306E88">
              <w:rPr>
                <w:i/>
                <w:iCs/>
              </w:rPr>
              <w:t>către</w:t>
            </w:r>
            <w:proofErr w:type="spellEnd"/>
            <w:r w:rsidR="00306E88" w:rsidRPr="00306E88">
              <w:rPr>
                <w:i/>
                <w:iCs/>
              </w:rPr>
              <w:t xml:space="preserve"> </w:t>
            </w:r>
            <w:proofErr w:type="spellStart"/>
            <w:r w:rsidR="00306E88" w:rsidRPr="00306E88">
              <w:rPr>
                <w:i/>
                <w:iCs/>
              </w:rPr>
              <w:t>rețea</w:t>
            </w:r>
            <w:proofErr w:type="spellEnd"/>
          </w:p>
        </w:tc>
        <w:tc>
          <w:tcPr>
            <w:tcW w:w="3969" w:type="dxa"/>
            <w:shd w:val="clear" w:color="auto" w:fill="auto"/>
          </w:tcPr>
          <w:p w14:paraId="5785B2C7" w14:textId="77777777" w:rsidR="00FD77AB" w:rsidRPr="008B160A" w:rsidRDefault="00FD77AB" w:rsidP="00FD77AB">
            <w:pPr>
              <w:spacing w:after="120"/>
              <w:rPr>
                <w:b/>
              </w:rPr>
            </w:pPr>
          </w:p>
        </w:tc>
      </w:tr>
      <w:tr w:rsidR="00306E88" w:rsidRPr="008B160A" w14:paraId="12301A1B" w14:textId="77777777" w:rsidTr="009607C8">
        <w:tc>
          <w:tcPr>
            <w:tcW w:w="5382" w:type="dxa"/>
            <w:gridSpan w:val="2"/>
            <w:shd w:val="clear" w:color="auto" w:fill="auto"/>
          </w:tcPr>
          <w:p w14:paraId="40BD5457" w14:textId="7D4FEEBF" w:rsidR="00306E88" w:rsidRPr="008B160A" w:rsidRDefault="00306E88" w:rsidP="00C2621E">
            <w:pPr>
              <w:spacing w:after="120"/>
              <w:rPr>
                <w:lang w:val="en-GB"/>
              </w:rPr>
            </w:pPr>
            <w:r>
              <w:rPr>
                <w:b/>
                <w:lang w:val="en-GB"/>
              </w:rPr>
              <w:t>COPIERE</w:t>
            </w:r>
          </w:p>
        </w:tc>
        <w:tc>
          <w:tcPr>
            <w:tcW w:w="3969" w:type="dxa"/>
            <w:shd w:val="clear" w:color="auto" w:fill="auto"/>
          </w:tcPr>
          <w:p w14:paraId="3A5962CD" w14:textId="77777777" w:rsidR="00306E88" w:rsidRPr="008B160A" w:rsidRDefault="00306E88" w:rsidP="00C2621E">
            <w:pPr>
              <w:spacing w:after="120"/>
            </w:pPr>
          </w:p>
        </w:tc>
      </w:tr>
      <w:tr w:rsidR="007B011C" w:rsidRPr="008B160A" w14:paraId="60E098E3" w14:textId="77777777" w:rsidTr="0023509D">
        <w:tc>
          <w:tcPr>
            <w:tcW w:w="556" w:type="dxa"/>
            <w:shd w:val="clear" w:color="auto" w:fill="auto"/>
          </w:tcPr>
          <w:p w14:paraId="206D2191" w14:textId="77777777" w:rsidR="007B011C" w:rsidRPr="008B160A" w:rsidRDefault="007B011C" w:rsidP="0023509D">
            <w:pPr>
              <w:pStyle w:val="ListParagraph"/>
              <w:numPr>
                <w:ilvl w:val="0"/>
                <w:numId w:val="38"/>
              </w:numPr>
              <w:spacing w:after="120"/>
              <w:ind w:right="-108"/>
              <w:contextualSpacing w:val="0"/>
            </w:pPr>
          </w:p>
        </w:tc>
        <w:tc>
          <w:tcPr>
            <w:tcW w:w="4826" w:type="dxa"/>
            <w:shd w:val="clear" w:color="auto" w:fill="auto"/>
          </w:tcPr>
          <w:p w14:paraId="15AD726C" w14:textId="45612EB8" w:rsidR="007B011C" w:rsidRDefault="00DE0F14" w:rsidP="00C2621E">
            <w:pPr>
              <w:spacing w:after="120"/>
              <w:rPr>
                <w:lang w:val="en-GB"/>
              </w:rPr>
            </w:pPr>
            <w:proofErr w:type="spellStart"/>
            <w:r w:rsidRPr="00F8099D">
              <w:t>Rezoluție</w:t>
            </w:r>
            <w:proofErr w:type="spellEnd"/>
            <w:r>
              <w:t xml:space="preserve">: </w:t>
            </w:r>
            <w:r w:rsidRPr="00FD77AB">
              <w:rPr>
                <w:i/>
                <w:iCs/>
              </w:rPr>
              <w:t>600 x 600 dpi</w:t>
            </w:r>
          </w:p>
        </w:tc>
        <w:tc>
          <w:tcPr>
            <w:tcW w:w="3969" w:type="dxa"/>
            <w:shd w:val="clear" w:color="auto" w:fill="auto"/>
          </w:tcPr>
          <w:p w14:paraId="3A0B5C4C" w14:textId="77777777" w:rsidR="007B011C" w:rsidRPr="008B160A" w:rsidRDefault="007B011C" w:rsidP="00C2621E">
            <w:pPr>
              <w:spacing w:after="120"/>
            </w:pPr>
          </w:p>
        </w:tc>
      </w:tr>
      <w:tr w:rsidR="00E504A5" w:rsidRPr="008B160A" w14:paraId="1E426464" w14:textId="77777777" w:rsidTr="003B7A4E">
        <w:tc>
          <w:tcPr>
            <w:tcW w:w="5382" w:type="dxa"/>
            <w:gridSpan w:val="2"/>
            <w:shd w:val="clear" w:color="auto" w:fill="auto"/>
          </w:tcPr>
          <w:p w14:paraId="5E0F52F2" w14:textId="2A3A6698" w:rsidR="00E504A5" w:rsidRPr="00E504A5" w:rsidRDefault="00E504A5" w:rsidP="00C2621E">
            <w:pPr>
              <w:spacing w:after="120"/>
              <w:rPr>
                <w:b/>
                <w:bCs/>
                <w:lang w:val="en-GB"/>
              </w:rPr>
            </w:pPr>
            <w:r w:rsidRPr="00E504A5">
              <w:rPr>
                <w:b/>
                <w:bCs/>
                <w:lang w:val="en-GB"/>
              </w:rPr>
              <w:t>ALTE CERINȚE</w:t>
            </w:r>
          </w:p>
        </w:tc>
        <w:tc>
          <w:tcPr>
            <w:tcW w:w="3969" w:type="dxa"/>
            <w:shd w:val="clear" w:color="auto" w:fill="auto"/>
          </w:tcPr>
          <w:p w14:paraId="0CEDEA4E" w14:textId="77777777" w:rsidR="00E504A5" w:rsidRPr="008B160A" w:rsidRDefault="00E504A5" w:rsidP="00C2621E">
            <w:pPr>
              <w:spacing w:after="120"/>
            </w:pPr>
          </w:p>
        </w:tc>
      </w:tr>
      <w:tr w:rsidR="00613887" w:rsidRPr="008B160A" w14:paraId="2F95E151" w14:textId="77777777" w:rsidTr="0023509D">
        <w:tc>
          <w:tcPr>
            <w:tcW w:w="556" w:type="dxa"/>
            <w:shd w:val="clear" w:color="auto" w:fill="auto"/>
          </w:tcPr>
          <w:p w14:paraId="741210B0" w14:textId="77777777" w:rsidR="00613887" w:rsidRPr="008B160A" w:rsidRDefault="00613887" w:rsidP="00613887">
            <w:pPr>
              <w:pStyle w:val="ListParagraph"/>
              <w:numPr>
                <w:ilvl w:val="0"/>
                <w:numId w:val="38"/>
              </w:numPr>
              <w:spacing w:after="120"/>
              <w:ind w:right="-108"/>
              <w:contextualSpacing w:val="0"/>
            </w:pPr>
          </w:p>
        </w:tc>
        <w:tc>
          <w:tcPr>
            <w:tcW w:w="4826" w:type="dxa"/>
            <w:shd w:val="clear" w:color="auto" w:fill="auto"/>
          </w:tcPr>
          <w:p w14:paraId="74173143" w14:textId="36ACD182" w:rsidR="00613887" w:rsidRDefault="00613887" w:rsidP="00613887">
            <w:pPr>
              <w:spacing w:after="120"/>
              <w:rPr>
                <w:lang w:val="en-GB"/>
              </w:rPr>
            </w:pPr>
            <w:proofErr w:type="spellStart"/>
            <w:r>
              <w:t>Alimentare</w:t>
            </w:r>
            <w:proofErr w:type="spellEnd"/>
            <w:r>
              <w:t xml:space="preserve"> </w:t>
            </w:r>
            <w:proofErr w:type="spellStart"/>
            <w:r>
              <w:t>hârtie</w:t>
            </w:r>
            <w:proofErr w:type="spellEnd"/>
            <w:r w:rsidR="00D8132F">
              <w:t xml:space="preserve">: </w:t>
            </w:r>
            <w:r w:rsidR="00D8132F" w:rsidRPr="00D8132F">
              <w:rPr>
                <w:i/>
                <w:iCs/>
              </w:rPr>
              <w:t xml:space="preserve">1000 coli, min. 2 </w:t>
            </w:r>
            <w:proofErr w:type="spellStart"/>
            <w:r w:rsidR="00D8132F" w:rsidRPr="00D8132F">
              <w:rPr>
                <w:i/>
                <w:iCs/>
              </w:rPr>
              <w:t>tăvi</w:t>
            </w:r>
            <w:proofErr w:type="spellEnd"/>
            <w:r w:rsidR="00D8132F" w:rsidRPr="00D8132F">
              <w:rPr>
                <w:i/>
                <w:iCs/>
              </w:rPr>
              <w:t xml:space="preserve"> format A5, A4 </w:t>
            </w:r>
            <w:proofErr w:type="spellStart"/>
            <w:r w:rsidR="00D8132F" w:rsidRPr="00D8132F">
              <w:rPr>
                <w:i/>
                <w:iCs/>
              </w:rPr>
              <w:t>sau</w:t>
            </w:r>
            <w:proofErr w:type="spellEnd"/>
            <w:r w:rsidR="00D8132F" w:rsidRPr="00D8132F">
              <w:rPr>
                <w:i/>
                <w:iCs/>
              </w:rPr>
              <w:t xml:space="preserve"> A3</w:t>
            </w:r>
          </w:p>
        </w:tc>
        <w:tc>
          <w:tcPr>
            <w:tcW w:w="3969" w:type="dxa"/>
            <w:shd w:val="clear" w:color="auto" w:fill="auto"/>
          </w:tcPr>
          <w:p w14:paraId="38C9C4F6" w14:textId="77777777" w:rsidR="00613887" w:rsidRPr="008B160A" w:rsidRDefault="00613887" w:rsidP="00613887">
            <w:pPr>
              <w:spacing w:after="120"/>
            </w:pPr>
          </w:p>
        </w:tc>
      </w:tr>
      <w:tr w:rsidR="00613887" w:rsidRPr="008B160A" w14:paraId="598C9B42" w14:textId="77777777" w:rsidTr="0023509D">
        <w:tc>
          <w:tcPr>
            <w:tcW w:w="556" w:type="dxa"/>
            <w:shd w:val="clear" w:color="auto" w:fill="auto"/>
          </w:tcPr>
          <w:p w14:paraId="23F1B300" w14:textId="77777777" w:rsidR="00613887" w:rsidRPr="008B160A" w:rsidRDefault="00613887" w:rsidP="00613887">
            <w:pPr>
              <w:pStyle w:val="ListParagraph"/>
              <w:numPr>
                <w:ilvl w:val="0"/>
                <w:numId w:val="38"/>
              </w:numPr>
              <w:spacing w:after="120"/>
              <w:ind w:right="-108"/>
              <w:contextualSpacing w:val="0"/>
            </w:pPr>
          </w:p>
        </w:tc>
        <w:tc>
          <w:tcPr>
            <w:tcW w:w="4826" w:type="dxa"/>
            <w:shd w:val="clear" w:color="auto" w:fill="auto"/>
          </w:tcPr>
          <w:p w14:paraId="0A6CC0EC" w14:textId="1E6C21FE" w:rsidR="00613887" w:rsidRDefault="00613887" w:rsidP="00613887">
            <w:pPr>
              <w:spacing w:after="120"/>
              <w:rPr>
                <w:lang w:val="en-GB"/>
              </w:rPr>
            </w:pPr>
            <w:r>
              <w:t xml:space="preserve">Duplex automat </w:t>
            </w:r>
            <w:proofErr w:type="spellStart"/>
            <w:r>
              <w:t>față</w:t>
            </w:r>
            <w:proofErr w:type="spellEnd"/>
            <w:r>
              <w:t>-verso</w:t>
            </w:r>
            <w:r w:rsidR="00D8132F">
              <w:t xml:space="preserve">: </w:t>
            </w:r>
            <w:r w:rsidR="00D8132F" w:rsidRPr="00D8132F">
              <w:rPr>
                <w:i/>
                <w:iCs/>
              </w:rPr>
              <w:t>da</w:t>
            </w:r>
          </w:p>
        </w:tc>
        <w:tc>
          <w:tcPr>
            <w:tcW w:w="3969" w:type="dxa"/>
            <w:shd w:val="clear" w:color="auto" w:fill="auto"/>
          </w:tcPr>
          <w:p w14:paraId="0931E0E0" w14:textId="77777777" w:rsidR="00613887" w:rsidRPr="008B160A" w:rsidRDefault="00613887" w:rsidP="00613887">
            <w:pPr>
              <w:spacing w:after="120"/>
            </w:pPr>
          </w:p>
        </w:tc>
      </w:tr>
      <w:tr w:rsidR="00613887" w:rsidRPr="008B160A" w14:paraId="63063E8D" w14:textId="77777777" w:rsidTr="0023509D">
        <w:tc>
          <w:tcPr>
            <w:tcW w:w="556" w:type="dxa"/>
            <w:shd w:val="clear" w:color="auto" w:fill="auto"/>
          </w:tcPr>
          <w:p w14:paraId="2B829B14" w14:textId="77777777" w:rsidR="00613887" w:rsidRPr="008B160A" w:rsidRDefault="00613887" w:rsidP="00613887">
            <w:pPr>
              <w:pStyle w:val="ListParagraph"/>
              <w:numPr>
                <w:ilvl w:val="0"/>
                <w:numId w:val="38"/>
              </w:numPr>
              <w:spacing w:after="120"/>
              <w:ind w:right="-108"/>
              <w:contextualSpacing w:val="0"/>
            </w:pPr>
          </w:p>
        </w:tc>
        <w:tc>
          <w:tcPr>
            <w:tcW w:w="4826" w:type="dxa"/>
            <w:shd w:val="clear" w:color="auto" w:fill="auto"/>
          </w:tcPr>
          <w:p w14:paraId="4C841444" w14:textId="03FDDC02" w:rsidR="00613887" w:rsidRDefault="00613887" w:rsidP="00E56361">
            <w:pPr>
              <w:rPr>
                <w:lang w:val="en-GB"/>
              </w:rPr>
            </w:pPr>
            <w:proofErr w:type="spellStart"/>
            <w:r>
              <w:t>Conectivitate</w:t>
            </w:r>
            <w:proofErr w:type="spellEnd"/>
            <w:r w:rsidR="00E56361">
              <w:t xml:space="preserve">: </w:t>
            </w:r>
            <w:r w:rsidR="00E56361" w:rsidRPr="00E56361">
              <w:rPr>
                <w:i/>
                <w:iCs/>
                <w:lang w:val="ro-RO" w:eastAsia="ro-RO"/>
              </w:rPr>
              <w:t>1 x USB, 1 x port de rețea, Wi-Fi</w:t>
            </w:r>
          </w:p>
        </w:tc>
        <w:tc>
          <w:tcPr>
            <w:tcW w:w="3969" w:type="dxa"/>
            <w:shd w:val="clear" w:color="auto" w:fill="auto"/>
          </w:tcPr>
          <w:p w14:paraId="020A5FB4" w14:textId="77777777" w:rsidR="00613887" w:rsidRPr="008B160A" w:rsidRDefault="00613887" w:rsidP="00613887">
            <w:pPr>
              <w:spacing w:after="120"/>
            </w:pPr>
          </w:p>
        </w:tc>
      </w:tr>
      <w:tr w:rsidR="00613887" w:rsidRPr="008B160A" w14:paraId="01F9A134" w14:textId="77777777" w:rsidTr="0023509D">
        <w:tc>
          <w:tcPr>
            <w:tcW w:w="556" w:type="dxa"/>
            <w:shd w:val="clear" w:color="auto" w:fill="auto"/>
          </w:tcPr>
          <w:p w14:paraId="019A8FFB" w14:textId="77777777" w:rsidR="00613887" w:rsidRPr="008B160A" w:rsidRDefault="00613887" w:rsidP="00613887">
            <w:pPr>
              <w:pStyle w:val="ListParagraph"/>
              <w:numPr>
                <w:ilvl w:val="0"/>
                <w:numId w:val="38"/>
              </w:numPr>
              <w:spacing w:after="120"/>
              <w:ind w:right="-108"/>
              <w:contextualSpacing w:val="0"/>
            </w:pPr>
          </w:p>
        </w:tc>
        <w:tc>
          <w:tcPr>
            <w:tcW w:w="4826" w:type="dxa"/>
            <w:shd w:val="clear" w:color="auto" w:fill="auto"/>
          </w:tcPr>
          <w:p w14:paraId="219231C1" w14:textId="4DFAEC81" w:rsidR="00613887" w:rsidRDefault="00613887" w:rsidP="00613887">
            <w:pPr>
              <w:spacing w:after="120"/>
              <w:rPr>
                <w:lang w:val="en-GB"/>
              </w:rPr>
            </w:pPr>
            <w:r>
              <w:t>ADF automat</w:t>
            </w:r>
            <w:r w:rsidR="00E56361">
              <w:t xml:space="preserve">: </w:t>
            </w:r>
            <w:r w:rsidR="00E56361" w:rsidRPr="00E56361">
              <w:rPr>
                <w:i/>
                <w:iCs/>
              </w:rPr>
              <w:t>da</w:t>
            </w:r>
          </w:p>
        </w:tc>
        <w:tc>
          <w:tcPr>
            <w:tcW w:w="3969" w:type="dxa"/>
            <w:shd w:val="clear" w:color="auto" w:fill="auto"/>
          </w:tcPr>
          <w:p w14:paraId="008B7AFB" w14:textId="77777777" w:rsidR="00613887" w:rsidRPr="008B160A" w:rsidRDefault="00613887" w:rsidP="00613887">
            <w:pPr>
              <w:spacing w:after="120"/>
            </w:pPr>
          </w:p>
        </w:tc>
      </w:tr>
      <w:tr w:rsidR="00613887" w:rsidRPr="008B160A" w14:paraId="49B9B7F8" w14:textId="77777777" w:rsidTr="0023509D">
        <w:tc>
          <w:tcPr>
            <w:tcW w:w="556" w:type="dxa"/>
            <w:shd w:val="clear" w:color="auto" w:fill="auto"/>
          </w:tcPr>
          <w:p w14:paraId="60A9F196" w14:textId="77777777" w:rsidR="00613887" w:rsidRPr="008B160A" w:rsidRDefault="00613887" w:rsidP="00613887">
            <w:pPr>
              <w:pStyle w:val="ListParagraph"/>
              <w:numPr>
                <w:ilvl w:val="0"/>
                <w:numId w:val="38"/>
              </w:numPr>
              <w:spacing w:after="120"/>
              <w:ind w:right="-108"/>
              <w:contextualSpacing w:val="0"/>
            </w:pPr>
          </w:p>
        </w:tc>
        <w:tc>
          <w:tcPr>
            <w:tcW w:w="4826" w:type="dxa"/>
            <w:shd w:val="clear" w:color="auto" w:fill="auto"/>
          </w:tcPr>
          <w:p w14:paraId="72A60332" w14:textId="075F283A" w:rsidR="00613887" w:rsidRDefault="00613887" w:rsidP="00613887">
            <w:pPr>
              <w:spacing w:after="120"/>
              <w:rPr>
                <w:lang w:val="en-GB"/>
              </w:rPr>
            </w:pPr>
            <w:r>
              <w:t>Capacitate ADF</w:t>
            </w:r>
            <w:r w:rsidR="00E56361">
              <w:t xml:space="preserve">: </w:t>
            </w:r>
            <w:r w:rsidR="00E56361" w:rsidRPr="00E56361">
              <w:rPr>
                <w:i/>
                <w:iCs/>
              </w:rPr>
              <w:t>120 coli</w:t>
            </w:r>
          </w:p>
        </w:tc>
        <w:tc>
          <w:tcPr>
            <w:tcW w:w="3969" w:type="dxa"/>
            <w:shd w:val="clear" w:color="auto" w:fill="auto"/>
          </w:tcPr>
          <w:p w14:paraId="65D57A17" w14:textId="77777777" w:rsidR="00613887" w:rsidRPr="008B160A" w:rsidRDefault="00613887" w:rsidP="00613887">
            <w:pPr>
              <w:spacing w:after="120"/>
            </w:pPr>
          </w:p>
        </w:tc>
      </w:tr>
      <w:tr w:rsidR="00613887" w:rsidRPr="008B160A" w14:paraId="12F1FE0A" w14:textId="77777777" w:rsidTr="0023509D">
        <w:tc>
          <w:tcPr>
            <w:tcW w:w="556" w:type="dxa"/>
            <w:shd w:val="clear" w:color="auto" w:fill="auto"/>
          </w:tcPr>
          <w:p w14:paraId="23562F08" w14:textId="77777777" w:rsidR="00613887" w:rsidRPr="008B160A" w:rsidRDefault="00613887" w:rsidP="00613887">
            <w:pPr>
              <w:pStyle w:val="ListParagraph"/>
              <w:numPr>
                <w:ilvl w:val="0"/>
                <w:numId w:val="38"/>
              </w:numPr>
              <w:spacing w:after="120"/>
              <w:ind w:right="-108"/>
              <w:contextualSpacing w:val="0"/>
            </w:pPr>
          </w:p>
        </w:tc>
        <w:tc>
          <w:tcPr>
            <w:tcW w:w="4826" w:type="dxa"/>
            <w:shd w:val="clear" w:color="auto" w:fill="auto"/>
          </w:tcPr>
          <w:p w14:paraId="3C571555" w14:textId="3E9600B2" w:rsidR="00613887" w:rsidRDefault="00613887" w:rsidP="00613887">
            <w:pPr>
              <w:spacing w:after="120"/>
              <w:rPr>
                <w:lang w:val="en-GB"/>
              </w:rPr>
            </w:pPr>
            <w:proofErr w:type="spellStart"/>
            <w:r w:rsidRPr="00F8099D">
              <w:t>Compatibilitate</w:t>
            </w:r>
            <w:proofErr w:type="spellEnd"/>
            <w:r w:rsidRPr="00F8099D">
              <w:t xml:space="preserve"> </w:t>
            </w:r>
            <w:proofErr w:type="spellStart"/>
            <w:r w:rsidRPr="00F8099D">
              <w:t>sisteme</w:t>
            </w:r>
            <w:proofErr w:type="spellEnd"/>
            <w:r w:rsidRPr="00F8099D">
              <w:t xml:space="preserve"> de </w:t>
            </w:r>
            <w:proofErr w:type="spellStart"/>
            <w:r w:rsidRPr="00F8099D">
              <w:t>operare</w:t>
            </w:r>
            <w:proofErr w:type="spellEnd"/>
            <w:r w:rsidR="00E56361">
              <w:t xml:space="preserve">: </w:t>
            </w:r>
            <w:r w:rsidR="00E56361" w:rsidRPr="00E56361">
              <w:rPr>
                <w:i/>
                <w:iCs/>
              </w:rPr>
              <w:t>Windows 10, Linux</w:t>
            </w:r>
          </w:p>
        </w:tc>
        <w:tc>
          <w:tcPr>
            <w:tcW w:w="3969" w:type="dxa"/>
            <w:shd w:val="clear" w:color="auto" w:fill="auto"/>
          </w:tcPr>
          <w:p w14:paraId="73DA2608" w14:textId="77777777" w:rsidR="00613887" w:rsidRPr="008B160A" w:rsidRDefault="00613887" w:rsidP="00613887">
            <w:pPr>
              <w:spacing w:after="120"/>
            </w:pPr>
          </w:p>
        </w:tc>
      </w:tr>
      <w:tr w:rsidR="00613887" w:rsidRPr="008B160A" w14:paraId="26B0E6CD" w14:textId="77777777" w:rsidTr="0023509D">
        <w:tc>
          <w:tcPr>
            <w:tcW w:w="556" w:type="dxa"/>
            <w:shd w:val="clear" w:color="auto" w:fill="auto"/>
          </w:tcPr>
          <w:p w14:paraId="151E362E" w14:textId="77777777" w:rsidR="00613887" w:rsidRPr="008B160A" w:rsidRDefault="00613887" w:rsidP="0023509D">
            <w:pPr>
              <w:pStyle w:val="ListParagraph"/>
              <w:numPr>
                <w:ilvl w:val="0"/>
                <w:numId w:val="38"/>
              </w:numPr>
              <w:spacing w:after="120"/>
              <w:ind w:right="-108"/>
              <w:contextualSpacing w:val="0"/>
            </w:pPr>
          </w:p>
        </w:tc>
        <w:tc>
          <w:tcPr>
            <w:tcW w:w="4826" w:type="dxa"/>
            <w:shd w:val="clear" w:color="auto" w:fill="auto"/>
          </w:tcPr>
          <w:p w14:paraId="43113B82" w14:textId="4DBA4952" w:rsidR="00613887" w:rsidRDefault="00613887" w:rsidP="00C2621E">
            <w:pPr>
              <w:spacing w:after="120"/>
              <w:rPr>
                <w:lang w:val="en-GB"/>
              </w:rPr>
            </w:pPr>
            <w:proofErr w:type="spellStart"/>
            <w:r>
              <w:t>Interfață</w:t>
            </w:r>
            <w:proofErr w:type="spellEnd"/>
            <w:r>
              <w:t xml:space="preserve"> </w:t>
            </w:r>
            <w:proofErr w:type="spellStart"/>
            <w:r>
              <w:t>utilizator</w:t>
            </w:r>
            <w:proofErr w:type="spellEnd"/>
            <w:r w:rsidR="00E310AD">
              <w:t xml:space="preserve">: </w:t>
            </w:r>
            <w:proofErr w:type="spellStart"/>
            <w:r w:rsidR="00E310AD" w:rsidRPr="00E310AD">
              <w:rPr>
                <w:i/>
                <w:iCs/>
              </w:rPr>
              <w:t>ecran</w:t>
            </w:r>
            <w:proofErr w:type="spellEnd"/>
            <w:r w:rsidR="00E310AD" w:rsidRPr="00E310AD">
              <w:rPr>
                <w:i/>
                <w:iCs/>
              </w:rPr>
              <w:t xml:space="preserve"> Touchscreen</w:t>
            </w:r>
          </w:p>
        </w:tc>
        <w:tc>
          <w:tcPr>
            <w:tcW w:w="3969" w:type="dxa"/>
            <w:shd w:val="clear" w:color="auto" w:fill="auto"/>
          </w:tcPr>
          <w:p w14:paraId="0724B7EE" w14:textId="77777777" w:rsidR="00613887" w:rsidRPr="008B160A" w:rsidRDefault="00613887" w:rsidP="00C2621E">
            <w:pPr>
              <w:spacing w:after="120"/>
            </w:pPr>
          </w:p>
        </w:tc>
      </w:tr>
      <w:tr w:rsidR="00613887" w:rsidRPr="008B160A" w14:paraId="3E3F5DA5" w14:textId="77777777" w:rsidTr="0023509D">
        <w:tc>
          <w:tcPr>
            <w:tcW w:w="556" w:type="dxa"/>
            <w:shd w:val="clear" w:color="auto" w:fill="auto"/>
          </w:tcPr>
          <w:p w14:paraId="6B9308EF" w14:textId="77777777" w:rsidR="00613887" w:rsidRPr="008B160A" w:rsidRDefault="00613887" w:rsidP="0023509D">
            <w:pPr>
              <w:pStyle w:val="ListParagraph"/>
              <w:numPr>
                <w:ilvl w:val="0"/>
                <w:numId w:val="38"/>
              </w:numPr>
              <w:spacing w:after="120"/>
              <w:ind w:right="-108"/>
              <w:contextualSpacing w:val="0"/>
            </w:pPr>
          </w:p>
        </w:tc>
        <w:tc>
          <w:tcPr>
            <w:tcW w:w="4826" w:type="dxa"/>
            <w:shd w:val="clear" w:color="auto" w:fill="auto"/>
          </w:tcPr>
          <w:p w14:paraId="50AB765F" w14:textId="77777777" w:rsidR="00613887" w:rsidRPr="000E35AD" w:rsidRDefault="00613887" w:rsidP="00C2621E">
            <w:pPr>
              <w:spacing w:after="120"/>
            </w:pPr>
            <w:proofErr w:type="spellStart"/>
            <w:r w:rsidRPr="000E35AD">
              <w:t>Consumabile</w:t>
            </w:r>
            <w:proofErr w:type="spellEnd"/>
            <w:r w:rsidRPr="000E35AD">
              <w:t xml:space="preserve"> </w:t>
            </w:r>
            <w:proofErr w:type="spellStart"/>
            <w:r w:rsidRPr="000E35AD">
              <w:t>incluse</w:t>
            </w:r>
            <w:proofErr w:type="spellEnd"/>
            <w:r w:rsidRPr="000E35AD">
              <w:t xml:space="preserve"> </w:t>
            </w:r>
            <w:proofErr w:type="spellStart"/>
            <w:r w:rsidRPr="000E35AD">
              <w:t>și</w:t>
            </w:r>
            <w:proofErr w:type="spellEnd"/>
            <w:r w:rsidRPr="000E35AD">
              <w:t xml:space="preserve"> </w:t>
            </w:r>
            <w:proofErr w:type="spellStart"/>
            <w:r w:rsidRPr="000E35AD">
              <w:t>accesorii</w:t>
            </w:r>
            <w:proofErr w:type="spellEnd"/>
            <w:r w:rsidRPr="000E35AD">
              <w:t>:</w:t>
            </w:r>
          </w:p>
          <w:p w14:paraId="02CA9717" w14:textId="4CA40321" w:rsidR="00613887" w:rsidRPr="000E35AD" w:rsidRDefault="000E35AD" w:rsidP="00C2621E">
            <w:pPr>
              <w:spacing w:after="120"/>
              <w:rPr>
                <w:i/>
                <w:iCs/>
                <w:lang w:val="en-GB"/>
              </w:rPr>
            </w:pPr>
            <w:proofErr w:type="spellStart"/>
            <w:r>
              <w:rPr>
                <w:rFonts w:eastAsia="SimSun"/>
                <w:i/>
                <w:iCs/>
              </w:rPr>
              <w:lastRenderedPageBreak/>
              <w:t>D</w:t>
            </w:r>
            <w:r w:rsidR="00613887" w:rsidRPr="000E35AD">
              <w:rPr>
                <w:rFonts w:eastAsia="SimSun"/>
                <w:i/>
                <w:iCs/>
              </w:rPr>
              <w:t>rivere</w:t>
            </w:r>
            <w:proofErr w:type="spellEnd"/>
            <w:r w:rsidR="00613887" w:rsidRPr="000E35AD">
              <w:rPr>
                <w:rFonts w:eastAsia="SimSun"/>
                <w:i/>
                <w:iCs/>
              </w:rPr>
              <w:t xml:space="preserve">, </w:t>
            </w:r>
            <w:proofErr w:type="spellStart"/>
            <w:r w:rsidR="00613887" w:rsidRPr="000E35AD">
              <w:rPr>
                <w:rFonts w:eastAsia="SimSun"/>
                <w:i/>
                <w:iCs/>
              </w:rPr>
              <w:t>cablu</w:t>
            </w:r>
            <w:proofErr w:type="spellEnd"/>
            <w:r w:rsidR="00613887" w:rsidRPr="000E35AD">
              <w:rPr>
                <w:rFonts w:eastAsia="SimSun"/>
                <w:i/>
                <w:iCs/>
              </w:rPr>
              <w:t xml:space="preserve"> de </w:t>
            </w:r>
            <w:proofErr w:type="spellStart"/>
            <w:r w:rsidR="00613887" w:rsidRPr="000E35AD">
              <w:rPr>
                <w:rFonts w:eastAsia="SimSun"/>
                <w:i/>
                <w:iCs/>
              </w:rPr>
              <w:t>alimentare</w:t>
            </w:r>
            <w:proofErr w:type="spellEnd"/>
            <w:r w:rsidR="00613887" w:rsidRPr="000E35AD">
              <w:rPr>
                <w:rFonts w:eastAsia="SimSun"/>
                <w:i/>
                <w:iCs/>
              </w:rPr>
              <w:t xml:space="preserve"> 220 V (CEE 7/7), </w:t>
            </w:r>
            <w:proofErr w:type="spellStart"/>
            <w:r w:rsidR="00613887" w:rsidRPr="000E35AD">
              <w:rPr>
                <w:rFonts w:eastAsia="SimSun"/>
                <w:i/>
                <w:iCs/>
              </w:rPr>
              <w:t>cablu</w:t>
            </w:r>
            <w:proofErr w:type="spellEnd"/>
            <w:r w:rsidR="00613887" w:rsidRPr="000E35AD">
              <w:rPr>
                <w:rFonts w:eastAsia="SimSun"/>
                <w:i/>
                <w:iCs/>
              </w:rPr>
              <w:t xml:space="preserve"> </w:t>
            </w:r>
            <w:proofErr w:type="spellStart"/>
            <w:r w:rsidR="00613887" w:rsidRPr="000E35AD">
              <w:rPr>
                <w:rFonts w:eastAsia="SimSun"/>
                <w:i/>
                <w:iCs/>
              </w:rPr>
              <w:t>conectare</w:t>
            </w:r>
            <w:proofErr w:type="spellEnd"/>
            <w:r w:rsidR="00613887" w:rsidRPr="000E35AD">
              <w:rPr>
                <w:rFonts w:eastAsia="SimSun"/>
                <w:i/>
                <w:iCs/>
              </w:rPr>
              <w:t xml:space="preserve"> </w:t>
            </w:r>
            <w:proofErr w:type="spellStart"/>
            <w:r w:rsidR="00613887" w:rsidRPr="000E35AD">
              <w:rPr>
                <w:rFonts w:eastAsia="SimSun"/>
                <w:i/>
                <w:iCs/>
              </w:rPr>
              <w:t>către</w:t>
            </w:r>
            <w:proofErr w:type="spellEnd"/>
            <w:r w:rsidR="00613887" w:rsidRPr="000E35AD">
              <w:rPr>
                <w:rFonts w:eastAsia="SimSun"/>
                <w:i/>
                <w:iCs/>
              </w:rPr>
              <w:t xml:space="preserve"> USB 2.0 (se </w:t>
            </w:r>
            <w:proofErr w:type="spellStart"/>
            <w:r w:rsidR="00613887" w:rsidRPr="000E35AD">
              <w:rPr>
                <w:rFonts w:eastAsia="SimSun"/>
                <w:i/>
                <w:iCs/>
              </w:rPr>
              <w:t>acceptă</w:t>
            </w:r>
            <w:proofErr w:type="spellEnd"/>
            <w:r w:rsidR="00613887" w:rsidRPr="000E35AD">
              <w:rPr>
                <w:rFonts w:eastAsia="SimSun"/>
                <w:i/>
                <w:iCs/>
              </w:rPr>
              <w:t xml:space="preserve"> </w:t>
            </w:r>
            <w:proofErr w:type="spellStart"/>
            <w:r w:rsidR="00613887" w:rsidRPr="000E35AD">
              <w:rPr>
                <w:rFonts w:eastAsia="SimSun"/>
                <w:i/>
                <w:iCs/>
              </w:rPr>
              <w:t>şi</w:t>
            </w:r>
            <w:proofErr w:type="spellEnd"/>
            <w:r w:rsidR="00613887" w:rsidRPr="000E35AD">
              <w:rPr>
                <w:rFonts w:eastAsia="SimSun"/>
                <w:i/>
                <w:iCs/>
              </w:rPr>
              <w:t xml:space="preserve"> adaptor), </w:t>
            </w:r>
            <w:proofErr w:type="spellStart"/>
            <w:r w:rsidR="00217C14">
              <w:rPr>
                <w:rFonts w:eastAsia="SimSun"/>
                <w:i/>
                <w:iCs/>
              </w:rPr>
              <w:t>tonere</w:t>
            </w:r>
            <w:proofErr w:type="spellEnd"/>
            <w:r w:rsidR="00613887" w:rsidRPr="000E35AD">
              <w:rPr>
                <w:rFonts w:eastAsia="SimSun"/>
                <w:i/>
                <w:iCs/>
              </w:rPr>
              <w:t xml:space="preserve"> </w:t>
            </w:r>
            <w:proofErr w:type="spellStart"/>
            <w:r w:rsidR="00613887" w:rsidRPr="000E35AD">
              <w:rPr>
                <w:rFonts w:eastAsia="SimSun"/>
                <w:i/>
                <w:iCs/>
              </w:rPr>
              <w:t>incluse</w:t>
            </w:r>
            <w:proofErr w:type="spellEnd"/>
            <w:r w:rsidR="00613887" w:rsidRPr="000E35AD">
              <w:rPr>
                <w:rFonts w:eastAsia="SimSun"/>
                <w:i/>
                <w:iCs/>
              </w:rPr>
              <w:t xml:space="preserve"> </w:t>
            </w:r>
            <w:proofErr w:type="spellStart"/>
            <w:r w:rsidR="00613887" w:rsidRPr="000E35AD">
              <w:rPr>
                <w:rFonts w:eastAsia="SimSun"/>
                <w:i/>
                <w:iCs/>
              </w:rPr>
              <w:t>pentru</w:t>
            </w:r>
            <w:proofErr w:type="spellEnd"/>
            <w:r w:rsidR="00613887" w:rsidRPr="000E35AD">
              <w:rPr>
                <w:rFonts w:eastAsia="SimSun"/>
                <w:i/>
                <w:iCs/>
              </w:rPr>
              <w:t xml:space="preserve"> </w:t>
            </w:r>
            <w:proofErr w:type="spellStart"/>
            <w:r w:rsidR="00613887" w:rsidRPr="000E35AD">
              <w:rPr>
                <w:rFonts w:eastAsia="SimSun"/>
                <w:i/>
                <w:iCs/>
              </w:rPr>
              <w:t>funcționarea</w:t>
            </w:r>
            <w:proofErr w:type="spellEnd"/>
            <w:r w:rsidR="00613887" w:rsidRPr="000E35AD">
              <w:rPr>
                <w:rFonts w:eastAsia="SimSun"/>
                <w:i/>
                <w:iCs/>
              </w:rPr>
              <w:t xml:space="preserve"> </w:t>
            </w:r>
            <w:proofErr w:type="spellStart"/>
            <w:r w:rsidR="00613887" w:rsidRPr="000E35AD">
              <w:rPr>
                <w:rFonts w:eastAsia="SimSun"/>
                <w:i/>
                <w:iCs/>
              </w:rPr>
              <w:t>inițială</w:t>
            </w:r>
            <w:proofErr w:type="spellEnd"/>
            <w:r w:rsidR="00613887" w:rsidRPr="000E35AD">
              <w:rPr>
                <w:rFonts w:eastAsia="SimSun"/>
                <w:i/>
                <w:iCs/>
              </w:rPr>
              <w:t xml:space="preserve"> </w:t>
            </w:r>
          </w:p>
        </w:tc>
        <w:tc>
          <w:tcPr>
            <w:tcW w:w="3969" w:type="dxa"/>
            <w:shd w:val="clear" w:color="auto" w:fill="auto"/>
          </w:tcPr>
          <w:p w14:paraId="3112EDF3" w14:textId="77777777" w:rsidR="00613887" w:rsidRPr="008B160A" w:rsidRDefault="00613887" w:rsidP="00C2621E">
            <w:pPr>
              <w:spacing w:after="120"/>
            </w:pPr>
          </w:p>
        </w:tc>
      </w:tr>
      <w:tr w:rsidR="00613887" w:rsidRPr="008B160A" w14:paraId="1C5B9F40" w14:textId="77777777" w:rsidTr="0023509D">
        <w:tc>
          <w:tcPr>
            <w:tcW w:w="556" w:type="dxa"/>
            <w:shd w:val="clear" w:color="auto" w:fill="auto"/>
          </w:tcPr>
          <w:p w14:paraId="0F9CB050" w14:textId="77777777" w:rsidR="00613887" w:rsidRPr="008B160A" w:rsidRDefault="00613887" w:rsidP="0023509D">
            <w:pPr>
              <w:pStyle w:val="ListParagraph"/>
              <w:numPr>
                <w:ilvl w:val="0"/>
                <w:numId w:val="38"/>
              </w:numPr>
              <w:spacing w:after="120"/>
              <w:ind w:right="-108"/>
              <w:contextualSpacing w:val="0"/>
            </w:pPr>
          </w:p>
        </w:tc>
        <w:tc>
          <w:tcPr>
            <w:tcW w:w="4826" w:type="dxa"/>
            <w:shd w:val="clear" w:color="auto" w:fill="auto"/>
          </w:tcPr>
          <w:p w14:paraId="0924AF9A" w14:textId="687B3AD3" w:rsidR="00613887" w:rsidRPr="000E35AD" w:rsidRDefault="000E35AD" w:rsidP="00C2621E">
            <w:pPr>
              <w:spacing w:after="120"/>
              <w:rPr>
                <w:lang w:val="en-GB"/>
              </w:rPr>
            </w:pPr>
            <w:r>
              <w:rPr>
                <w:rFonts w:eastAsia="SimSun"/>
                <w:i/>
                <w:iCs/>
              </w:rPr>
              <w:t>1 s</w:t>
            </w:r>
            <w:r w:rsidR="00613887" w:rsidRPr="000E35AD">
              <w:rPr>
                <w:rFonts w:eastAsia="SimSun"/>
                <w:i/>
                <w:iCs/>
              </w:rPr>
              <w:t xml:space="preserve">et </w:t>
            </w:r>
            <w:proofErr w:type="spellStart"/>
            <w:r w:rsidR="00613887" w:rsidRPr="000E35AD">
              <w:rPr>
                <w:rFonts w:eastAsia="SimSun"/>
                <w:i/>
                <w:iCs/>
              </w:rPr>
              <w:t>suplimentar</w:t>
            </w:r>
            <w:proofErr w:type="spellEnd"/>
            <w:r w:rsidR="00613887" w:rsidRPr="000E35AD">
              <w:rPr>
                <w:rFonts w:eastAsia="SimSun"/>
                <w:i/>
                <w:iCs/>
              </w:rPr>
              <w:t xml:space="preserve"> de </w:t>
            </w:r>
            <w:proofErr w:type="spellStart"/>
            <w:r w:rsidR="00613887" w:rsidRPr="000E35AD">
              <w:rPr>
                <w:rFonts w:eastAsia="SimSun"/>
                <w:i/>
                <w:iCs/>
              </w:rPr>
              <w:t>tonere</w:t>
            </w:r>
            <w:proofErr w:type="spellEnd"/>
            <w:r w:rsidR="00613887" w:rsidRPr="000E35AD">
              <w:rPr>
                <w:rFonts w:eastAsia="SimSun"/>
                <w:i/>
                <w:iCs/>
              </w:rPr>
              <w:t>.</w:t>
            </w:r>
          </w:p>
        </w:tc>
        <w:tc>
          <w:tcPr>
            <w:tcW w:w="3969" w:type="dxa"/>
            <w:shd w:val="clear" w:color="auto" w:fill="auto"/>
          </w:tcPr>
          <w:p w14:paraId="5F7165CF" w14:textId="77777777" w:rsidR="00613887" w:rsidRPr="008B160A" w:rsidRDefault="00613887" w:rsidP="00C2621E">
            <w:pPr>
              <w:spacing w:after="120"/>
            </w:pPr>
          </w:p>
        </w:tc>
      </w:tr>
      <w:tr w:rsidR="0023509D" w:rsidRPr="008B160A" w14:paraId="42D03D58" w14:textId="77777777" w:rsidTr="0023509D">
        <w:tc>
          <w:tcPr>
            <w:tcW w:w="556" w:type="dxa"/>
            <w:shd w:val="clear" w:color="auto" w:fill="auto"/>
          </w:tcPr>
          <w:p w14:paraId="5A664A29" w14:textId="77777777" w:rsidR="0023509D" w:rsidRPr="008B160A" w:rsidRDefault="0023509D" w:rsidP="0023509D">
            <w:pPr>
              <w:pStyle w:val="ListParagraph"/>
              <w:numPr>
                <w:ilvl w:val="0"/>
                <w:numId w:val="38"/>
              </w:numPr>
              <w:spacing w:after="120"/>
              <w:ind w:right="-108"/>
              <w:contextualSpacing w:val="0"/>
            </w:pPr>
          </w:p>
        </w:tc>
        <w:tc>
          <w:tcPr>
            <w:tcW w:w="4826" w:type="dxa"/>
            <w:shd w:val="clear" w:color="auto" w:fill="auto"/>
          </w:tcPr>
          <w:p w14:paraId="2137E442" w14:textId="14EA68DF" w:rsidR="0023509D" w:rsidRPr="00235AB6" w:rsidRDefault="00235AB6" w:rsidP="00C2621E">
            <w:pPr>
              <w:spacing w:after="120"/>
              <w:rPr>
                <w:lang w:val="en-GB"/>
              </w:rPr>
            </w:pPr>
            <w:proofErr w:type="spellStart"/>
            <w:r>
              <w:rPr>
                <w:lang w:val="en-GB"/>
              </w:rPr>
              <w:t>Servicii</w:t>
            </w:r>
            <w:proofErr w:type="spellEnd"/>
            <w:r>
              <w:rPr>
                <w:lang w:val="en-GB"/>
              </w:rPr>
              <w:t xml:space="preserve"> </w:t>
            </w:r>
            <w:proofErr w:type="spellStart"/>
            <w:r>
              <w:rPr>
                <w:lang w:val="en-GB"/>
              </w:rPr>
              <w:t>aferente</w:t>
            </w:r>
            <w:proofErr w:type="spellEnd"/>
            <w:r>
              <w:rPr>
                <w:lang w:val="en-GB"/>
              </w:rPr>
              <w:t xml:space="preserve">: </w:t>
            </w:r>
            <w:proofErr w:type="spellStart"/>
            <w:r w:rsidRPr="000E35AD">
              <w:rPr>
                <w:i/>
                <w:iCs/>
                <w:lang w:val="en-GB"/>
              </w:rPr>
              <w:t>livrare</w:t>
            </w:r>
            <w:proofErr w:type="spellEnd"/>
            <w:r w:rsidRPr="000E35AD">
              <w:rPr>
                <w:i/>
                <w:iCs/>
                <w:lang w:val="en-GB"/>
              </w:rPr>
              <w:t xml:space="preserve">, </w:t>
            </w:r>
            <w:proofErr w:type="spellStart"/>
            <w:r w:rsidRPr="000E35AD">
              <w:rPr>
                <w:i/>
                <w:iCs/>
                <w:lang w:val="en-GB"/>
              </w:rPr>
              <w:t>instalare</w:t>
            </w:r>
            <w:proofErr w:type="spellEnd"/>
            <w:r w:rsidRPr="000E35AD">
              <w:rPr>
                <w:i/>
                <w:iCs/>
                <w:lang w:val="en-GB"/>
              </w:rPr>
              <w:t xml:space="preserve">, </w:t>
            </w:r>
            <w:proofErr w:type="spellStart"/>
            <w:r w:rsidRPr="000E35AD">
              <w:rPr>
                <w:i/>
                <w:iCs/>
                <w:lang w:val="en-GB"/>
              </w:rPr>
              <w:t>garanție</w:t>
            </w:r>
            <w:proofErr w:type="spellEnd"/>
            <w:r w:rsidRPr="000E35AD">
              <w:rPr>
                <w:i/>
                <w:iCs/>
                <w:lang w:val="en-GB"/>
              </w:rPr>
              <w:t xml:space="preserve"> 24 </w:t>
            </w:r>
            <w:proofErr w:type="spellStart"/>
            <w:r w:rsidRPr="000E35AD">
              <w:rPr>
                <w:i/>
                <w:iCs/>
                <w:lang w:val="en-GB"/>
              </w:rPr>
              <w:t>luni</w:t>
            </w:r>
            <w:proofErr w:type="spellEnd"/>
            <w:r w:rsidRPr="000E35AD">
              <w:rPr>
                <w:i/>
                <w:iCs/>
                <w:lang w:val="en-GB"/>
              </w:rPr>
              <w:t xml:space="preserve">, </w:t>
            </w:r>
            <w:proofErr w:type="spellStart"/>
            <w:r w:rsidRPr="000E35AD">
              <w:rPr>
                <w:i/>
                <w:iCs/>
                <w:lang w:val="en-GB"/>
              </w:rPr>
              <w:t>mentenanță</w:t>
            </w:r>
            <w:proofErr w:type="spellEnd"/>
            <w:r w:rsidRPr="000E35AD">
              <w:rPr>
                <w:i/>
                <w:iCs/>
                <w:lang w:val="en-GB"/>
              </w:rPr>
              <w:t xml:space="preserve"> (</w:t>
            </w:r>
            <w:proofErr w:type="spellStart"/>
            <w:r w:rsidRPr="000E35AD">
              <w:rPr>
                <w:i/>
                <w:iCs/>
                <w:lang w:val="en-GB"/>
              </w:rPr>
              <w:t>trimestrial</w:t>
            </w:r>
            <w:proofErr w:type="spellEnd"/>
            <w:r w:rsidRPr="000E35AD">
              <w:rPr>
                <w:i/>
                <w:iCs/>
                <w:lang w:val="en-GB"/>
              </w:rPr>
              <w:t xml:space="preserve"> </w:t>
            </w:r>
            <w:proofErr w:type="spellStart"/>
            <w:r w:rsidRPr="000E35AD">
              <w:rPr>
                <w:i/>
                <w:iCs/>
                <w:lang w:val="en-GB"/>
              </w:rPr>
              <w:t>timp</w:t>
            </w:r>
            <w:proofErr w:type="spellEnd"/>
            <w:r w:rsidRPr="000E35AD">
              <w:rPr>
                <w:i/>
                <w:iCs/>
                <w:lang w:val="en-GB"/>
              </w:rPr>
              <w:t xml:space="preserve"> de 48 </w:t>
            </w:r>
            <w:proofErr w:type="spellStart"/>
            <w:r w:rsidRPr="000E35AD">
              <w:rPr>
                <w:i/>
                <w:iCs/>
                <w:lang w:val="en-GB"/>
              </w:rPr>
              <w:t>luni</w:t>
            </w:r>
            <w:proofErr w:type="spellEnd"/>
            <w:r w:rsidRPr="000E35AD">
              <w:rPr>
                <w:i/>
                <w:iCs/>
                <w:lang w:val="en-GB"/>
              </w:rPr>
              <w:t xml:space="preserve">) conform </w:t>
            </w:r>
            <w:proofErr w:type="spellStart"/>
            <w:r w:rsidRPr="000E35AD">
              <w:rPr>
                <w:i/>
                <w:iCs/>
                <w:lang w:val="en-GB"/>
              </w:rPr>
              <w:t>prevederilor</w:t>
            </w:r>
            <w:proofErr w:type="spellEnd"/>
            <w:r w:rsidRPr="000E35AD">
              <w:rPr>
                <w:i/>
                <w:iCs/>
                <w:lang w:val="en-GB"/>
              </w:rPr>
              <w:t xml:space="preserve"> din </w:t>
            </w:r>
            <w:proofErr w:type="spellStart"/>
            <w:r w:rsidRPr="000E35AD">
              <w:rPr>
                <w:i/>
                <w:iCs/>
                <w:lang w:val="en-GB"/>
              </w:rPr>
              <w:t>Termenii</w:t>
            </w:r>
            <w:proofErr w:type="spellEnd"/>
            <w:r w:rsidRPr="000E35AD">
              <w:rPr>
                <w:i/>
                <w:iCs/>
                <w:lang w:val="en-GB"/>
              </w:rPr>
              <w:t xml:space="preserve"> </w:t>
            </w:r>
            <w:proofErr w:type="spellStart"/>
            <w:r w:rsidRPr="000E35AD">
              <w:rPr>
                <w:i/>
                <w:iCs/>
                <w:lang w:val="en-GB"/>
              </w:rPr>
              <w:t>și</w:t>
            </w:r>
            <w:proofErr w:type="spellEnd"/>
            <w:r w:rsidRPr="000E35AD">
              <w:rPr>
                <w:i/>
                <w:iCs/>
                <w:lang w:val="en-GB"/>
              </w:rPr>
              <w:t xml:space="preserve"> </w:t>
            </w:r>
            <w:proofErr w:type="spellStart"/>
            <w:r w:rsidRPr="000E35AD">
              <w:rPr>
                <w:i/>
                <w:iCs/>
                <w:lang w:val="en-GB"/>
              </w:rPr>
              <w:t>condițiile</w:t>
            </w:r>
            <w:proofErr w:type="spellEnd"/>
            <w:r w:rsidRPr="000E35AD">
              <w:rPr>
                <w:i/>
                <w:iCs/>
                <w:lang w:val="en-GB"/>
              </w:rPr>
              <w:t xml:space="preserve"> de </w:t>
            </w:r>
            <w:proofErr w:type="spellStart"/>
            <w:r w:rsidRPr="000E35AD">
              <w:rPr>
                <w:i/>
                <w:iCs/>
                <w:lang w:val="en-GB"/>
              </w:rPr>
              <w:t>livrare</w:t>
            </w:r>
            <w:proofErr w:type="spellEnd"/>
          </w:p>
        </w:tc>
        <w:tc>
          <w:tcPr>
            <w:tcW w:w="3969" w:type="dxa"/>
            <w:shd w:val="clear" w:color="auto" w:fill="auto"/>
          </w:tcPr>
          <w:p w14:paraId="783C77E3" w14:textId="77777777" w:rsidR="0023509D" w:rsidRPr="008B160A" w:rsidRDefault="0023509D" w:rsidP="00C2621E">
            <w:pPr>
              <w:spacing w:after="120"/>
            </w:pPr>
          </w:p>
        </w:tc>
      </w:tr>
    </w:tbl>
    <w:p w14:paraId="7108F73C" w14:textId="77777777" w:rsidR="00BC0C0C" w:rsidRPr="00316739" w:rsidRDefault="00BC0C0C" w:rsidP="009E7154">
      <w:pPr>
        <w:spacing w:after="120"/>
        <w:ind w:left="360"/>
        <w:jc w:val="center"/>
        <w:rPr>
          <w:b/>
          <w:i/>
          <w:iCs/>
          <w:lang w:val="ro-RO"/>
        </w:rPr>
      </w:pPr>
    </w:p>
    <w:p w14:paraId="34DC8301" w14:textId="77777777" w:rsidR="00F9436F" w:rsidRDefault="00F9436F" w:rsidP="009E7154">
      <w:pPr>
        <w:spacing w:after="120"/>
        <w:jc w:val="center"/>
        <w:rPr>
          <w:b/>
          <w:i/>
          <w:iCs/>
          <w:lang w:val="ro-RO"/>
        </w:rPr>
      </w:pPr>
    </w:p>
    <w:p w14:paraId="43A10096" w14:textId="77777777" w:rsidR="00F9436F" w:rsidRPr="00316739" w:rsidRDefault="00F9436F" w:rsidP="00F9436F">
      <w:pPr>
        <w:spacing w:after="80"/>
        <w:jc w:val="both"/>
        <w:rPr>
          <w:bCs/>
          <w:lang w:val="ro-RO"/>
        </w:rPr>
      </w:pPr>
      <w:r w:rsidRPr="00316739">
        <w:rPr>
          <w:bCs/>
          <w:lang w:val="ro-RO"/>
        </w:rPr>
        <w:t xml:space="preserve">DENUMIREA FURNIZORULUI </w:t>
      </w:r>
      <w:r w:rsidRPr="00316739">
        <w:rPr>
          <w:bCs/>
          <w:lang w:val="ro-RO"/>
        </w:rPr>
        <w:tab/>
        <w:t>________________________________________</w:t>
      </w:r>
      <w:r w:rsidRPr="00316739">
        <w:rPr>
          <w:bCs/>
          <w:lang w:val="ro-RO"/>
        </w:rPr>
        <w:tab/>
      </w:r>
    </w:p>
    <w:p w14:paraId="12A04A85" w14:textId="3CE426A8" w:rsidR="00F9436F" w:rsidRDefault="00F9436F" w:rsidP="00F9436F">
      <w:pPr>
        <w:spacing w:after="80"/>
        <w:jc w:val="both"/>
        <w:rPr>
          <w:bCs/>
          <w:i/>
          <w:iCs/>
          <w:lang w:val="ro-RO"/>
        </w:rPr>
      </w:pPr>
      <w:r>
        <w:rPr>
          <w:bCs/>
          <w:lang w:val="ro-RO"/>
        </w:rPr>
        <w:t>Reprezant</w:t>
      </w:r>
      <w:r w:rsidRPr="00316739">
        <w:rPr>
          <w:bCs/>
          <w:lang w:val="ro-RO"/>
        </w:rPr>
        <w:t xml:space="preserve"> </w:t>
      </w:r>
      <w:r>
        <w:rPr>
          <w:bCs/>
          <w:lang w:val="ro-RO"/>
        </w:rPr>
        <w:t>a</w:t>
      </w:r>
      <w:r w:rsidRPr="00316739">
        <w:rPr>
          <w:bCs/>
          <w:lang w:val="ro-RO"/>
        </w:rPr>
        <w:t>utorizat</w:t>
      </w:r>
      <w:r>
        <w:rPr>
          <w:bCs/>
          <w:lang w:val="ro-RO"/>
        </w:rPr>
        <w:t xml:space="preserve"> </w:t>
      </w:r>
      <w:r w:rsidRPr="00316739">
        <w:rPr>
          <w:bCs/>
          <w:lang w:val="ro-RO"/>
        </w:rPr>
        <w:tab/>
      </w:r>
      <w:r w:rsidRPr="00316739">
        <w:rPr>
          <w:bCs/>
          <w:lang w:val="ro-RO"/>
        </w:rPr>
        <w:tab/>
        <w:t>______________________________</w:t>
      </w:r>
      <w:r>
        <w:rPr>
          <w:bCs/>
          <w:lang w:val="ro-RO"/>
        </w:rPr>
        <w:t xml:space="preserve"> </w:t>
      </w:r>
      <w:r w:rsidRPr="00150C6C">
        <w:rPr>
          <w:bCs/>
          <w:i/>
          <w:iCs/>
          <w:lang w:val="ro-RO"/>
        </w:rPr>
        <w:t>(nume și semnătură)</w:t>
      </w:r>
    </w:p>
    <w:p w14:paraId="33CD9ACF" w14:textId="77777777" w:rsidR="00F9436F" w:rsidRPr="00316739" w:rsidRDefault="00F9436F" w:rsidP="00F9436F">
      <w:pPr>
        <w:jc w:val="both"/>
        <w:rPr>
          <w:rFonts w:asciiTheme="majorBidi" w:hAnsiTheme="majorBidi" w:cstheme="majorBidi"/>
          <w:lang w:val="ro-RO"/>
        </w:rPr>
      </w:pPr>
      <w:r w:rsidRPr="00316739">
        <w:rPr>
          <w:rFonts w:asciiTheme="majorBidi" w:hAnsiTheme="majorBidi" w:cstheme="majorBidi"/>
          <w:lang w:val="ro-RO"/>
        </w:rPr>
        <w:t>Data _____/_____/_____</w:t>
      </w:r>
    </w:p>
    <w:p w14:paraId="17ABC5BD" w14:textId="77777777" w:rsidR="00F9436F" w:rsidRDefault="00F9436F" w:rsidP="00F9436F">
      <w:pPr>
        <w:spacing w:after="80"/>
        <w:jc w:val="both"/>
        <w:rPr>
          <w:bCs/>
          <w:i/>
          <w:iCs/>
          <w:lang w:val="ro-RO"/>
        </w:rPr>
      </w:pPr>
    </w:p>
    <w:p w14:paraId="66CD0164" w14:textId="77777777" w:rsidR="00F9436F" w:rsidRDefault="00F9436F" w:rsidP="009E7154">
      <w:pPr>
        <w:spacing w:after="120"/>
        <w:jc w:val="center"/>
        <w:rPr>
          <w:b/>
          <w:i/>
          <w:iCs/>
          <w:lang w:val="ro-RO"/>
        </w:rPr>
      </w:pPr>
    </w:p>
    <w:p w14:paraId="66870034" w14:textId="77777777" w:rsidR="00F9436F" w:rsidRDefault="00F9436F" w:rsidP="009E7154">
      <w:pPr>
        <w:spacing w:after="120"/>
        <w:jc w:val="center"/>
        <w:rPr>
          <w:b/>
          <w:i/>
          <w:iCs/>
          <w:lang w:val="ro-RO"/>
        </w:rPr>
      </w:pPr>
    </w:p>
    <w:p w14:paraId="2457D6E4" w14:textId="61BB3903" w:rsidR="00FF635B" w:rsidRPr="00316739" w:rsidRDefault="00FF635B" w:rsidP="009E7154">
      <w:pPr>
        <w:spacing w:after="120"/>
        <w:jc w:val="center"/>
        <w:rPr>
          <w:b/>
          <w:i/>
          <w:iCs/>
          <w:lang w:val="ro-RO"/>
        </w:rPr>
      </w:pPr>
      <w:r w:rsidRPr="00316739">
        <w:rPr>
          <w:b/>
          <w:i/>
          <w:iCs/>
          <w:lang w:val="ro-RO"/>
        </w:rPr>
        <w:br w:type="page"/>
      </w:r>
    </w:p>
    <w:p w14:paraId="552F2A67" w14:textId="36F1CAC6" w:rsidR="009555B7" w:rsidRPr="00316739" w:rsidRDefault="009555B7" w:rsidP="009555B7">
      <w:pPr>
        <w:jc w:val="right"/>
        <w:rPr>
          <w:b/>
          <w:i/>
          <w:lang w:val="ro-RO"/>
        </w:rPr>
      </w:pPr>
      <w:r w:rsidRPr="00316739">
        <w:rPr>
          <w:b/>
          <w:i/>
          <w:lang w:val="ro-RO"/>
        </w:rPr>
        <w:lastRenderedPageBreak/>
        <w:t xml:space="preserve">Anexa 4 – </w:t>
      </w:r>
      <w:r w:rsidR="006827E2">
        <w:rPr>
          <w:b/>
          <w:i/>
          <w:lang w:val="ro-RO"/>
        </w:rPr>
        <w:t>P</w:t>
      </w:r>
      <w:r w:rsidR="006827E2" w:rsidRPr="006827E2">
        <w:rPr>
          <w:b/>
          <w:i/>
          <w:lang w:val="ro-RO"/>
        </w:rPr>
        <w:t>olitica de antifraudă și anticorupție</w:t>
      </w:r>
    </w:p>
    <w:p w14:paraId="7574E483" w14:textId="1330842D" w:rsidR="008A220D" w:rsidRDefault="008A220D" w:rsidP="00953683">
      <w:pPr>
        <w:tabs>
          <w:tab w:val="left" w:pos="1260"/>
        </w:tabs>
        <w:ind w:left="360"/>
        <w:jc w:val="center"/>
        <w:rPr>
          <w:rFonts w:asciiTheme="majorBidi" w:hAnsiTheme="majorBidi" w:cstheme="majorBidi"/>
          <w:b/>
          <w:bCs/>
          <w:lang w:val="ro-RO"/>
        </w:rPr>
      </w:pPr>
    </w:p>
    <w:p w14:paraId="36ED6CDA" w14:textId="4F7C13C5" w:rsidR="00FD6BF5" w:rsidRPr="006827E2" w:rsidRDefault="006827E2" w:rsidP="006827E2">
      <w:pPr>
        <w:tabs>
          <w:tab w:val="center" w:pos="4680"/>
          <w:tab w:val="right" w:pos="9360"/>
        </w:tabs>
        <w:jc w:val="center"/>
        <w:rPr>
          <w:b/>
          <w:sz w:val="28"/>
          <w:szCs w:val="28"/>
        </w:rPr>
      </w:pPr>
      <w:r w:rsidRPr="006827E2">
        <w:rPr>
          <w:b/>
          <w:sz w:val="28"/>
          <w:szCs w:val="28"/>
        </w:rPr>
        <w:t xml:space="preserve">POLITICA DE ANTIFRAUDĂ ȘI ANTICORUPȚIE </w:t>
      </w:r>
    </w:p>
    <w:p w14:paraId="4D75B858" w14:textId="77777777" w:rsidR="00FD6BF5" w:rsidRPr="00FD6BF5" w:rsidRDefault="00FD6BF5" w:rsidP="00FD6BF5">
      <w:pPr>
        <w:ind w:left="142"/>
        <w:rPr>
          <w:b/>
          <w:lang w:val="ro-RO"/>
        </w:rPr>
      </w:pPr>
    </w:p>
    <w:p w14:paraId="382DD6F2" w14:textId="77777777" w:rsidR="00FD6BF5" w:rsidRPr="00FD6BF5" w:rsidRDefault="00FD6BF5" w:rsidP="00FD6BF5">
      <w:pPr>
        <w:tabs>
          <w:tab w:val="left" w:pos="709"/>
        </w:tabs>
        <w:ind w:left="142"/>
        <w:jc w:val="center"/>
        <w:rPr>
          <w:lang w:val="ro-RO"/>
        </w:rPr>
      </w:pPr>
    </w:p>
    <w:p w14:paraId="519BC69F" w14:textId="77777777" w:rsidR="00FD6BF5" w:rsidRPr="00FD6BF5" w:rsidRDefault="00FD6BF5" w:rsidP="00FD6BF5">
      <w:pPr>
        <w:pStyle w:val="ListParagraph"/>
        <w:numPr>
          <w:ilvl w:val="0"/>
          <w:numId w:val="28"/>
        </w:numPr>
        <w:tabs>
          <w:tab w:val="left" w:pos="709"/>
        </w:tabs>
        <w:adjustRightInd w:val="0"/>
        <w:spacing w:after="120"/>
        <w:ind w:left="142" w:firstLine="0"/>
        <w:jc w:val="both"/>
        <w:rPr>
          <w:b/>
          <w:bCs/>
          <w:lang w:val="ro-RO"/>
        </w:rPr>
      </w:pPr>
      <w:r w:rsidRPr="00FD6BF5">
        <w:rPr>
          <w:b/>
          <w:bCs/>
          <w:lang w:val="ro-RO"/>
        </w:rPr>
        <w:t>Scop</w:t>
      </w:r>
    </w:p>
    <w:p w14:paraId="601FB141" w14:textId="02F19AC7" w:rsidR="00FD6BF5" w:rsidRPr="00FD6BF5" w:rsidRDefault="00FD6BF5" w:rsidP="00FD6BF5">
      <w:pPr>
        <w:pStyle w:val="ListParagraph"/>
        <w:numPr>
          <w:ilvl w:val="1"/>
          <w:numId w:val="28"/>
        </w:numPr>
        <w:tabs>
          <w:tab w:val="left" w:pos="709"/>
        </w:tabs>
        <w:adjustRightInd w:val="0"/>
        <w:spacing w:after="120"/>
        <w:ind w:left="142" w:firstLine="0"/>
        <w:contextualSpacing w:val="0"/>
        <w:jc w:val="both"/>
        <w:rPr>
          <w:lang w:val="ro-RO"/>
        </w:rPr>
      </w:pPr>
      <w:r w:rsidRPr="00FD6BF5">
        <w:rPr>
          <w:lang w:val="ro-RO"/>
        </w:rPr>
        <w:t xml:space="preserve"> Politic</w:t>
      </w:r>
      <w:r w:rsidR="006827E2">
        <w:rPr>
          <w:lang w:val="ro-RO"/>
        </w:rPr>
        <w:t>a</w:t>
      </w:r>
      <w:r w:rsidRPr="00FD6BF5">
        <w:rPr>
          <w:lang w:val="ro-RO"/>
        </w:rPr>
        <w:t xml:space="preserve"> Băncii privind anti-corupția și această anexă se aplică în toate operațiunile Proiectelor de Investiții Finanțate de către Banca Mondială.</w:t>
      </w:r>
    </w:p>
    <w:p w14:paraId="3ADFEF3E" w14:textId="77777777" w:rsidR="00FD6BF5" w:rsidRPr="00FD6BF5" w:rsidRDefault="00FD6BF5" w:rsidP="00FD6BF5">
      <w:pPr>
        <w:pStyle w:val="ListParagraph"/>
        <w:numPr>
          <w:ilvl w:val="0"/>
          <w:numId w:val="28"/>
        </w:numPr>
        <w:tabs>
          <w:tab w:val="left" w:pos="709"/>
        </w:tabs>
        <w:adjustRightInd w:val="0"/>
        <w:spacing w:after="120"/>
        <w:ind w:left="142" w:firstLine="0"/>
        <w:jc w:val="both"/>
        <w:rPr>
          <w:b/>
          <w:bCs/>
          <w:lang w:val="ro-RO"/>
        </w:rPr>
      </w:pPr>
      <w:r w:rsidRPr="00FD6BF5">
        <w:rPr>
          <w:b/>
          <w:bCs/>
          <w:lang w:val="ro-RO"/>
        </w:rPr>
        <w:t>Cerințe</w:t>
      </w:r>
    </w:p>
    <w:p w14:paraId="3BE9F531" w14:textId="39C93A45" w:rsidR="00FD6BF5" w:rsidRPr="00FD6BF5" w:rsidRDefault="00FD6BF5" w:rsidP="00FD6BF5">
      <w:pPr>
        <w:pStyle w:val="Default"/>
        <w:numPr>
          <w:ilvl w:val="1"/>
          <w:numId w:val="28"/>
        </w:numPr>
        <w:tabs>
          <w:tab w:val="left" w:pos="709"/>
        </w:tabs>
        <w:spacing w:after="160"/>
        <w:ind w:left="142" w:firstLine="0"/>
        <w:jc w:val="both"/>
        <w:rPr>
          <w:lang w:val="ro-RO"/>
        </w:rPr>
      </w:pPr>
      <w:r w:rsidRPr="00FD6BF5">
        <w:rPr>
          <w:lang w:val="ro-RO"/>
        </w:rPr>
        <w:t xml:space="preserve"> Politica Băncii solicită ca Împrumutații (inclusiv beneficiarii împrumuturilor Băncii), ofertanții (potențiali ofertanți, potențialii consultanți), consultanții, contractorii și furnizorii</w:t>
      </w:r>
      <w:r w:rsidRPr="00FD6BF5">
        <w:rPr>
          <w:rFonts w:eastAsia="Calibri"/>
          <w:lang w:val="ro-RO"/>
        </w:rPr>
        <w:t>;</w:t>
      </w:r>
      <w:r w:rsidRPr="00FD6BF5">
        <w:rPr>
          <w:lang w:val="ro-RO"/>
        </w:rPr>
        <w:t xml:space="preserve"> subcontractorii, sub-consultanţii, prestatorii sau furnizorii de servicii și agenţii lor (declaraţi sau nu), precum și tot personalul acestora, să respecte cel mai înalt standard de etică în timpul procedurilor de selecție și de execuţie a contractelor finanțate de Bancă și să mențină atitudine fermă împotriva actelor de fraudă și corupție</w:t>
      </w:r>
    </w:p>
    <w:p w14:paraId="19702036" w14:textId="77777777" w:rsidR="00FD6BF5" w:rsidRPr="00FD6BF5" w:rsidRDefault="00FD6BF5" w:rsidP="00FD6BF5">
      <w:pPr>
        <w:pStyle w:val="Default"/>
        <w:numPr>
          <w:ilvl w:val="1"/>
          <w:numId w:val="28"/>
        </w:numPr>
        <w:tabs>
          <w:tab w:val="left" w:pos="709"/>
        </w:tabs>
        <w:spacing w:after="160" w:line="276" w:lineRule="auto"/>
        <w:ind w:left="142" w:firstLine="0"/>
        <w:jc w:val="both"/>
        <w:rPr>
          <w:lang w:val="ro-RO"/>
        </w:rPr>
      </w:pPr>
      <w:r w:rsidRPr="00FD6BF5">
        <w:rPr>
          <w:lang w:val="ro-RO"/>
        </w:rPr>
        <w:t xml:space="preserve"> În conformitate cu această politică, Banca: </w:t>
      </w:r>
    </w:p>
    <w:p w14:paraId="7D906F10" w14:textId="77777777" w:rsidR="00FD6BF5" w:rsidRPr="00FD6BF5" w:rsidRDefault="00FD6BF5" w:rsidP="00FD6BF5">
      <w:pPr>
        <w:pStyle w:val="Default"/>
        <w:numPr>
          <w:ilvl w:val="2"/>
          <w:numId w:val="30"/>
        </w:numPr>
        <w:tabs>
          <w:tab w:val="clear" w:pos="1777"/>
          <w:tab w:val="left" w:pos="709"/>
          <w:tab w:val="num" w:pos="2138"/>
        </w:tabs>
        <w:spacing w:after="160" w:line="276" w:lineRule="auto"/>
        <w:ind w:left="142" w:firstLine="0"/>
        <w:jc w:val="both"/>
        <w:rPr>
          <w:lang w:val="ro-RO"/>
        </w:rPr>
      </w:pPr>
      <w:r w:rsidRPr="00FD6BF5">
        <w:rPr>
          <w:lang w:val="ro-RO"/>
        </w:rPr>
        <w:t xml:space="preserve">Defineşte, în sensul acestei prevederi, următoarele noţiuni: </w:t>
      </w:r>
    </w:p>
    <w:p w14:paraId="2901A28A" w14:textId="77777777" w:rsidR="00FD6BF5" w:rsidRPr="00316739" w:rsidRDefault="00FD6BF5" w:rsidP="00FD6BF5">
      <w:pPr>
        <w:tabs>
          <w:tab w:val="left" w:pos="709"/>
        </w:tabs>
        <w:adjustRightInd w:val="0"/>
        <w:spacing w:after="160"/>
        <w:ind w:left="708"/>
        <w:jc w:val="both"/>
        <w:rPr>
          <w:lang w:val="ro-RO"/>
        </w:rPr>
      </w:pPr>
      <w:r w:rsidRPr="00316739">
        <w:rPr>
          <w:lang w:val="ro-RO"/>
        </w:rPr>
        <w:t xml:space="preserve">(i) </w:t>
      </w:r>
      <w:r w:rsidRPr="00316739">
        <w:rPr>
          <w:lang w:val="ro-RO"/>
        </w:rPr>
        <w:tab/>
        <w:t>”practică coruptă” înseamnă oferirea, acordarea, primirea sau solicitarea, în mod direct sau indirect, a oricărui obiect de valoare pentru a influenţa în mod necorespunzător acţiunile altei părţi;</w:t>
      </w:r>
    </w:p>
    <w:p w14:paraId="3EC54700" w14:textId="77777777" w:rsidR="00FD6BF5" w:rsidRPr="00316739" w:rsidRDefault="00FD6BF5" w:rsidP="00FD6BF5">
      <w:pPr>
        <w:tabs>
          <w:tab w:val="left" w:pos="709"/>
        </w:tabs>
        <w:adjustRightInd w:val="0"/>
        <w:spacing w:after="160"/>
        <w:ind w:left="708"/>
        <w:jc w:val="both"/>
        <w:rPr>
          <w:lang w:val="ro-RO"/>
        </w:rPr>
      </w:pPr>
      <w:r w:rsidRPr="00316739">
        <w:rPr>
          <w:lang w:val="ro-RO"/>
        </w:rPr>
        <w:t xml:space="preserve">(ii) </w:t>
      </w:r>
      <w:r w:rsidRPr="00316739">
        <w:rPr>
          <w:lang w:val="ro-RO"/>
        </w:rPr>
        <w:tab/>
        <w:t>”practică frauduloasă” înseamnă orice acţiune sau inacţiune, inclusiv declarația falsă, care, cu bună ştiinţă sau din neglijenţă, induce în eroare sau încearcă să inducă în eroare una dintre părţi pentru a obţine un beneficiu financiar sau de altă natură sau pentru a evita o obligaţie;</w:t>
      </w:r>
    </w:p>
    <w:p w14:paraId="31418DB0" w14:textId="77777777" w:rsidR="00FD6BF5" w:rsidRPr="00316739" w:rsidRDefault="00FD6BF5" w:rsidP="00FD6BF5">
      <w:pPr>
        <w:tabs>
          <w:tab w:val="left" w:pos="709"/>
        </w:tabs>
        <w:adjustRightInd w:val="0"/>
        <w:spacing w:after="160"/>
        <w:ind w:left="708"/>
        <w:jc w:val="both"/>
        <w:rPr>
          <w:lang w:val="ro-RO"/>
        </w:rPr>
      </w:pPr>
      <w:r w:rsidRPr="00316739">
        <w:rPr>
          <w:lang w:val="ro-RO"/>
        </w:rPr>
        <w:t xml:space="preserve">(iii) </w:t>
      </w:r>
      <w:r w:rsidRPr="00316739">
        <w:rPr>
          <w:lang w:val="ro-RO"/>
        </w:rPr>
        <w:tab/>
        <w:t>”practică coluzivă” înseamnă o înţelegere între două sau mai multe părţi, destinată atingerii unui scop inadecvat, inclusiv influenţarea în mod necorespunzător a acţiunilor unei alte părţi;</w:t>
      </w:r>
    </w:p>
    <w:p w14:paraId="3AE565BD" w14:textId="77777777" w:rsidR="00FD6BF5" w:rsidRPr="00316739" w:rsidRDefault="00FD6BF5" w:rsidP="00FD6BF5">
      <w:pPr>
        <w:tabs>
          <w:tab w:val="left" w:pos="709"/>
        </w:tabs>
        <w:adjustRightInd w:val="0"/>
        <w:spacing w:after="160"/>
        <w:ind w:left="708"/>
        <w:jc w:val="both"/>
        <w:rPr>
          <w:lang w:val="ro-RO"/>
        </w:rPr>
      </w:pPr>
      <w:r w:rsidRPr="00316739">
        <w:rPr>
          <w:lang w:val="ro-RO"/>
        </w:rPr>
        <w:t>(iv)</w:t>
      </w:r>
      <w:r w:rsidRPr="00316739">
        <w:rPr>
          <w:lang w:val="ro-RO"/>
        </w:rPr>
        <w:tab/>
        <w:t>”practică coercitivă” înseamnă afectarea sau lezarea, sau ameninţarea cu de a afecta sau leza, în mod direct sau indirect, a unei părţi sau a bunurilor unei părţi pentru a influenţa în mod necorespunzător acţiunile unei părţi;</w:t>
      </w:r>
    </w:p>
    <w:p w14:paraId="0D7CE479" w14:textId="77777777" w:rsidR="00FD6BF5" w:rsidRPr="00316739" w:rsidRDefault="00FD6BF5" w:rsidP="00FD6BF5">
      <w:pPr>
        <w:tabs>
          <w:tab w:val="left" w:pos="709"/>
        </w:tabs>
        <w:adjustRightInd w:val="0"/>
        <w:spacing w:after="120"/>
        <w:ind w:left="708"/>
        <w:jc w:val="both"/>
        <w:rPr>
          <w:color w:val="000000"/>
          <w:lang w:val="ro-RO"/>
        </w:rPr>
      </w:pPr>
      <w:r w:rsidRPr="00316739">
        <w:rPr>
          <w:color w:val="000000"/>
          <w:lang w:val="ro-RO"/>
        </w:rPr>
        <w:t>(v)</w:t>
      </w:r>
      <w:r w:rsidRPr="00316739">
        <w:rPr>
          <w:color w:val="000000"/>
          <w:lang w:val="ro-RO"/>
        </w:rPr>
        <w:tab/>
        <w:t>”</w:t>
      </w:r>
      <w:r w:rsidRPr="00316739">
        <w:rPr>
          <w:lang w:val="ro-RO"/>
        </w:rPr>
        <w:t>practică</w:t>
      </w:r>
      <w:r w:rsidRPr="00316739">
        <w:rPr>
          <w:color w:val="000000"/>
          <w:lang w:val="ro-RO"/>
        </w:rPr>
        <w:t xml:space="preserve"> obstructivă” înseamnă</w:t>
      </w:r>
      <w:r w:rsidRPr="00316739">
        <w:rPr>
          <w:lang w:val="ro-RO"/>
        </w:rPr>
        <w:t>:</w:t>
      </w:r>
    </w:p>
    <w:p w14:paraId="0B559D26" w14:textId="77777777" w:rsidR="00FD6BF5" w:rsidRPr="00316739" w:rsidRDefault="00FD6BF5" w:rsidP="00FD6BF5">
      <w:pPr>
        <w:pStyle w:val="ListParagraph"/>
        <w:numPr>
          <w:ilvl w:val="0"/>
          <w:numId w:val="29"/>
        </w:numPr>
        <w:tabs>
          <w:tab w:val="left" w:pos="709"/>
        </w:tabs>
        <w:adjustRightInd w:val="0"/>
        <w:spacing w:after="160"/>
        <w:ind w:left="1134" w:firstLine="0"/>
        <w:jc w:val="both"/>
        <w:rPr>
          <w:lang w:val="ro-RO"/>
        </w:rPr>
      </w:pPr>
      <w:r w:rsidRPr="00316739">
        <w:rPr>
          <w:color w:val="000000"/>
          <w:lang w:val="ro-RO"/>
        </w:rPr>
        <w:t>distrugerea, falsificarea, modificarea sau ascunderea în mod intenţionat a unor dovezi materiale în cazul unei investigaţii sau oferirea de declaraţii false către investigatori, cu scopul de a împiedica în mod semnificativ o investigaţie a Băncii în cazul sesizărilor de practici corupte, frauduloase, coercitive sau coluzive; și/sau ameninţarea, hărţuirea sau intimidarea oricărei părţi cu scopul de a o împiedica de la împărtăşirea cunoştinţelor privind chestiuni relevante pentru investigaţie sau pentru desfășurarea investigaţiei; sau</w:t>
      </w:r>
    </w:p>
    <w:p w14:paraId="6E7A6E34" w14:textId="77777777" w:rsidR="00FD6BF5" w:rsidRPr="00316739" w:rsidRDefault="00FD6BF5" w:rsidP="00FD6BF5">
      <w:pPr>
        <w:pStyle w:val="ListParagraph"/>
        <w:numPr>
          <w:ilvl w:val="0"/>
          <w:numId w:val="29"/>
        </w:numPr>
        <w:tabs>
          <w:tab w:val="left" w:pos="709"/>
        </w:tabs>
        <w:adjustRightInd w:val="0"/>
        <w:spacing w:after="160" w:line="276" w:lineRule="auto"/>
        <w:ind w:left="1134" w:firstLine="0"/>
        <w:jc w:val="both"/>
        <w:rPr>
          <w:lang w:val="ro-RO"/>
        </w:rPr>
      </w:pPr>
      <w:r w:rsidRPr="00316739">
        <w:rPr>
          <w:color w:val="000000"/>
          <w:lang w:val="ro-RO"/>
        </w:rPr>
        <w:t>fapte menite să afecteze în mod semnificativ desfăşurarea inspecţiei Băncii şi drepturile de audit prevăzute în paragraful 2.2. de mai jos.</w:t>
      </w:r>
    </w:p>
    <w:p w14:paraId="69E2B1F5" w14:textId="77777777" w:rsidR="00FD6BF5" w:rsidRPr="00316739" w:rsidRDefault="00FD6BF5" w:rsidP="00FD6BF5">
      <w:pPr>
        <w:pStyle w:val="Default"/>
        <w:numPr>
          <w:ilvl w:val="2"/>
          <w:numId w:val="30"/>
        </w:numPr>
        <w:tabs>
          <w:tab w:val="clear" w:pos="1777"/>
          <w:tab w:val="left" w:pos="709"/>
          <w:tab w:val="num" w:pos="2138"/>
        </w:tabs>
        <w:spacing w:after="160"/>
        <w:ind w:left="142" w:firstLine="0"/>
        <w:jc w:val="both"/>
        <w:rPr>
          <w:lang w:val="ro-RO"/>
        </w:rPr>
      </w:pPr>
      <w:r w:rsidRPr="00316739">
        <w:rPr>
          <w:lang w:val="ro-RO"/>
        </w:rPr>
        <w:t>Va respinge o propunere de atribuire, dacă stabileşte faptul că ofertantul recomandat pentru atribuire, sau oricare din angajaţii, agenţii, subcontractorii, consultanţii subcontractaţi, prestatorii de servicii, furnizorii acestuia și/sau personalul acestora s-a implicat, în mod direct sau indirect, în practici corupte, frauduloase, coluzive, coercitive sau obstructive atunci când a intrat în competiție pentru prezentul contract;</w:t>
      </w:r>
    </w:p>
    <w:p w14:paraId="38D1E197" w14:textId="77777777" w:rsidR="00FD6BF5" w:rsidRPr="00316739" w:rsidRDefault="00FD6BF5" w:rsidP="00FD6BF5">
      <w:pPr>
        <w:pStyle w:val="Default"/>
        <w:numPr>
          <w:ilvl w:val="2"/>
          <w:numId w:val="30"/>
        </w:numPr>
        <w:tabs>
          <w:tab w:val="clear" w:pos="1777"/>
          <w:tab w:val="left" w:pos="709"/>
          <w:tab w:val="num" w:pos="2138"/>
        </w:tabs>
        <w:spacing w:after="160"/>
        <w:ind w:left="142" w:firstLine="0"/>
        <w:jc w:val="both"/>
        <w:rPr>
          <w:lang w:val="ro-RO"/>
        </w:rPr>
      </w:pPr>
      <w:r w:rsidRPr="00316739">
        <w:rPr>
          <w:lang w:val="ro-RO"/>
        </w:rPr>
        <w:t xml:space="preserve">În completarea acțiunilor de remediere prevăzute în Acordul legiferat relevant, va putea lua și alte măsuri adecvate, inclusiv prin a declara achiziţie neconformă (misprocurement) oricând Banca </w:t>
      </w:r>
      <w:r w:rsidRPr="00316739">
        <w:rPr>
          <w:lang w:val="ro-RO"/>
        </w:rPr>
        <w:lastRenderedPageBreak/>
        <w:t>va constata că reprezentanţii Împrumutatului sau ai unui beneficiar al unei părţi a Împrumutului s-au angajat în practici corupte, frauduloase, coluzive, coercitive sau obstructive în timpul procesului de achiziţie sau în implementarea unui anumit contract, fără ca Împrumutatul să fi luat măsuri oportune şi adecvate, agreate de Bancă, pentru a aborda acele practici atunci când au apărut, inclusiv prin neinformarea Băncii în mod oportun la momentul aflării acelor practici;</w:t>
      </w:r>
    </w:p>
    <w:p w14:paraId="66C832AC" w14:textId="399793D6" w:rsidR="00FD6BF5" w:rsidRPr="00316739" w:rsidRDefault="00FD6BF5" w:rsidP="00FD6BF5">
      <w:pPr>
        <w:pStyle w:val="Default"/>
        <w:numPr>
          <w:ilvl w:val="2"/>
          <w:numId w:val="30"/>
        </w:numPr>
        <w:tabs>
          <w:tab w:val="clear" w:pos="1777"/>
          <w:tab w:val="left" w:pos="709"/>
          <w:tab w:val="num" w:pos="2138"/>
        </w:tabs>
        <w:spacing w:after="160"/>
        <w:ind w:left="142" w:firstLine="0"/>
        <w:jc w:val="both"/>
        <w:rPr>
          <w:lang w:val="ro-RO"/>
        </w:rPr>
      </w:pPr>
      <w:r w:rsidRPr="00316739">
        <w:rPr>
          <w:lang w:val="ro-RO"/>
        </w:rPr>
        <w:t>Ca urmare a Politici</w:t>
      </w:r>
      <w:r w:rsidR="00A74AB7">
        <w:rPr>
          <w:lang w:val="ro-RO"/>
        </w:rPr>
        <w:t>i</w:t>
      </w:r>
      <w:r w:rsidRPr="00316739">
        <w:rPr>
          <w:lang w:val="ro-RO"/>
        </w:rPr>
        <w:t xml:space="preserve"> Băncii privind Anti-corupția și în conformitate cu politicile și procedurile prevalente de sancționare,  va sancționa o companie sau o persoană oricând, conform procedurilor de sancționare ale Băncii aflate în vigoare, inclusiv prin declararea publică a acelei companii sau persoane ca neeligibilă, fie pe termen nelimitat, fie pe o perioadă precizată de timp: (i) pentru atribuirea unui contract finanţat de Bancă sau pentru a obține un beneficiu dintr-un contract finanțat de Bancă;</w:t>
      </w:r>
      <w:r w:rsidRPr="00D040DF">
        <w:rPr>
          <w:vertAlign w:val="superscript"/>
          <w:lang w:val="ro-RO"/>
        </w:rPr>
        <w:footnoteReference w:id="1"/>
      </w:r>
      <w:r w:rsidRPr="00D040DF">
        <w:rPr>
          <w:vertAlign w:val="superscript"/>
          <w:lang w:val="ro-RO"/>
        </w:rPr>
        <w:t xml:space="preserve"> </w:t>
      </w:r>
      <w:r w:rsidRPr="00316739">
        <w:rPr>
          <w:lang w:val="ro-RO"/>
        </w:rPr>
        <w:t>și (ii) pentru a fi nominalizat</w:t>
      </w:r>
      <w:r w:rsidRPr="00D040DF">
        <w:rPr>
          <w:vertAlign w:val="superscript"/>
          <w:lang w:val="ro-RO"/>
        </w:rPr>
        <w:footnoteReference w:id="2"/>
      </w:r>
      <w:r w:rsidRPr="00D040DF">
        <w:rPr>
          <w:vertAlign w:val="superscript"/>
          <w:lang w:val="ro-RO"/>
        </w:rPr>
        <w:t xml:space="preserve"> </w:t>
      </w:r>
      <w:r w:rsidRPr="00316739">
        <w:rPr>
          <w:lang w:val="ro-RO"/>
        </w:rPr>
        <w:t>ca sub-contractor, consultant, producător sau furnizor, sau prestator de servicii al unei firme, de altfel eligibile, căreia i s-a atribuit un contract finanțat de Bancă; și (iii) să primească părți din finanțarea unui împrumut făcut de către Bancă sau, în oricare alt context, să participe în viitor la pregătirea sau implementarea oricărui proiect finanțat de Bancă</w:t>
      </w:r>
    </w:p>
    <w:p w14:paraId="294CE201" w14:textId="070F4E9D" w:rsidR="00FD6BF5" w:rsidRPr="00316739" w:rsidRDefault="00FD6BF5" w:rsidP="00FD6BF5">
      <w:pPr>
        <w:pStyle w:val="Default"/>
        <w:numPr>
          <w:ilvl w:val="2"/>
          <w:numId w:val="30"/>
        </w:numPr>
        <w:tabs>
          <w:tab w:val="clear" w:pos="1777"/>
          <w:tab w:val="left" w:pos="709"/>
          <w:tab w:val="num" w:pos="2138"/>
        </w:tabs>
        <w:spacing w:after="160"/>
        <w:ind w:left="142" w:firstLine="0"/>
        <w:jc w:val="both"/>
        <w:rPr>
          <w:lang w:val="ro-RO"/>
        </w:rPr>
      </w:pPr>
      <w:r w:rsidRPr="00316739">
        <w:rPr>
          <w:lang w:val="ro-RO"/>
        </w:rPr>
        <w:t>Cere să fie inclusă o clauză în documentația de licitație/cererile de propuneri și în contractele finanțate de către un împrumut acordat de Bancă, care să stipuleze ca (i) ofertanții (potențialii ofertanți/potențialii consultanți), consultanții, contractorii și furnizorii, precum și sub-contractanții, sub-consultanții, prestatorii de servicii, furnizorii, personalul entităților afiliate, să permită Băncii să efectueze inspecția</w:t>
      </w:r>
      <w:r w:rsidRPr="00D040DF">
        <w:rPr>
          <w:vertAlign w:val="superscript"/>
          <w:lang w:val="ro-RO"/>
        </w:rPr>
        <w:footnoteReference w:id="3"/>
      </w:r>
      <w:r w:rsidRPr="00316739">
        <w:rPr>
          <w:lang w:val="ro-RO"/>
        </w:rPr>
        <w:t xml:space="preserve"> tuturor conturilor, înregistrărilor și a altor documente în legătură cu procedura de achiziție, selecție și/sau execuția contractului, precum și să permită auditarea lor de către auditori angajați de către Bancă.</w:t>
      </w:r>
    </w:p>
    <w:p w14:paraId="39D71031" w14:textId="77777777" w:rsidR="00FD6BF5" w:rsidRDefault="00FD6BF5" w:rsidP="00FD6BF5">
      <w:pPr>
        <w:rPr>
          <w:rFonts w:asciiTheme="majorBidi" w:hAnsiTheme="majorBidi" w:cstheme="majorBidi"/>
          <w:i/>
          <w:iCs/>
          <w:lang w:val="ro-RO"/>
        </w:rPr>
      </w:pPr>
    </w:p>
    <w:p w14:paraId="0586FAF6" w14:textId="03E377C9" w:rsidR="00FD6BF5" w:rsidRPr="0015787B" w:rsidRDefault="00FD6BF5" w:rsidP="00713AC4">
      <w:pPr>
        <w:spacing w:after="120"/>
        <w:rPr>
          <w:rFonts w:asciiTheme="majorBidi" w:hAnsiTheme="majorBidi" w:cstheme="majorBidi"/>
          <w:lang w:val="ro-RO"/>
        </w:rPr>
      </w:pPr>
      <w:r w:rsidRPr="0015787B">
        <w:rPr>
          <w:rFonts w:asciiTheme="majorBidi" w:hAnsiTheme="majorBidi" w:cstheme="majorBidi"/>
          <w:lang w:val="ro-RO"/>
        </w:rPr>
        <w:t xml:space="preserve">Am luat la cunoștință </w:t>
      </w:r>
      <w:r w:rsidR="00713AC4" w:rsidRPr="0015787B">
        <w:rPr>
          <w:rFonts w:asciiTheme="majorBidi" w:hAnsiTheme="majorBidi" w:cstheme="majorBidi"/>
          <w:lang w:val="ro-RO"/>
        </w:rPr>
        <w:t>și ne angajăm să respectăm ”Politica de antifraudă și anticorupție” de mai sus</w:t>
      </w:r>
      <w:r w:rsidRPr="0015787B">
        <w:rPr>
          <w:rFonts w:asciiTheme="majorBidi" w:hAnsiTheme="majorBidi" w:cstheme="majorBidi"/>
          <w:lang w:val="ro-RO"/>
        </w:rPr>
        <w:t>,</w:t>
      </w:r>
    </w:p>
    <w:p w14:paraId="7C9BDB57" w14:textId="77777777" w:rsidR="00B825AA" w:rsidRPr="00316739" w:rsidRDefault="00B825AA" w:rsidP="00B825AA">
      <w:pPr>
        <w:spacing w:after="80"/>
        <w:jc w:val="both"/>
        <w:rPr>
          <w:bCs/>
          <w:lang w:val="ro-RO"/>
        </w:rPr>
      </w:pPr>
      <w:r w:rsidRPr="00316739">
        <w:rPr>
          <w:bCs/>
          <w:lang w:val="ro-RO"/>
        </w:rPr>
        <w:t xml:space="preserve">DENUMIREA FURNIZORULUI </w:t>
      </w:r>
      <w:r w:rsidRPr="00316739">
        <w:rPr>
          <w:bCs/>
          <w:lang w:val="ro-RO"/>
        </w:rPr>
        <w:tab/>
        <w:t>________________________________________</w:t>
      </w:r>
      <w:r w:rsidRPr="00316739">
        <w:rPr>
          <w:bCs/>
          <w:lang w:val="ro-RO"/>
        </w:rPr>
        <w:tab/>
      </w:r>
    </w:p>
    <w:p w14:paraId="023A8C60" w14:textId="77777777" w:rsidR="00B825AA" w:rsidRDefault="00B825AA" w:rsidP="00B825AA">
      <w:pPr>
        <w:spacing w:after="80"/>
        <w:jc w:val="both"/>
        <w:rPr>
          <w:bCs/>
          <w:i/>
          <w:iCs/>
          <w:lang w:val="ro-RO"/>
        </w:rPr>
      </w:pPr>
      <w:r>
        <w:rPr>
          <w:bCs/>
          <w:lang w:val="ro-RO"/>
        </w:rPr>
        <w:t>Reprezant</w:t>
      </w:r>
      <w:r w:rsidRPr="00316739">
        <w:rPr>
          <w:bCs/>
          <w:lang w:val="ro-RO"/>
        </w:rPr>
        <w:t xml:space="preserve"> </w:t>
      </w:r>
      <w:r>
        <w:rPr>
          <w:bCs/>
          <w:lang w:val="ro-RO"/>
        </w:rPr>
        <w:t>a</w:t>
      </w:r>
      <w:r w:rsidRPr="00316739">
        <w:rPr>
          <w:bCs/>
          <w:lang w:val="ro-RO"/>
        </w:rPr>
        <w:t>utorizat</w:t>
      </w:r>
      <w:r>
        <w:rPr>
          <w:bCs/>
          <w:lang w:val="ro-RO"/>
        </w:rPr>
        <w:t xml:space="preserve"> </w:t>
      </w:r>
      <w:r w:rsidRPr="00316739">
        <w:rPr>
          <w:bCs/>
          <w:lang w:val="ro-RO"/>
        </w:rPr>
        <w:tab/>
      </w:r>
      <w:r w:rsidRPr="00316739">
        <w:rPr>
          <w:bCs/>
          <w:lang w:val="ro-RO"/>
        </w:rPr>
        <w:tab/>
        <w:t>______________________________</w:t>
      </w:r>
      <w:r>
        <w:rPr>
          <w:bCs/>
          <w:lang w:val="ro-RO"/>
        </w:rPr>
        <w:t xml:space="preserve"> </w:t>
      </w:r>
      <w:r w:rsidRPr="00150C6C">
        <w:rPr>
          <w:bCs/>
          <w:i/>
          <w:iCs/>
          <w:lang w:val="ro-RO"/>
        </w:rPr>
        <w:t>(nume și semnătură)</w:t>
      </w:r>
    </w:p>
    <w:p w14:paraId="1B27E46B" w14:textId="77777777" w:rsidR="00B825AA" w:rsidRPr="00316739" w:rsidRDefault="00B825AA" w:rsidP="00B825AA">
      <w:pPr>
        <w:jc w:val="both"/>
        <w:rPr>
          <w:rFonts w:asciiTheme="majorBidi" w:hAnsiTheme="majorBidi" w:cstheme="majorBidi"/>
          <w:lang w:val="ro-RO"/>
        </w:rPr>
      </w:pPr>
      <w:r w:rsidRPr="00316739">
        <w:rPr>
          <w:rFonts w:asciiTheme="majorBidi" w:hAnsiTheme="majorBidi" w:cstheme="majorBidi"/>
          <w:lang w:val="ro-RO"/>
        </w:rPr>
        <w:t>Data _____/_____/_____</w:t>
      </w:r>
    </w:p>
    <w:p w14:paraId="4B2EE233" w14:textId="77777777" w:rsidR="00FD6BF5" w:rsidRDefault="00FD6BF5" w:rsidP="00BD154B">
      <w:pPr>
        <w:tabs>
          <w:tab w:val="center" w:pos="4680"/>
          <w:tab w:val="right" w:pos="9360"/>
        </w:tabs>
        <w:jc w:val="center"/>
        <w:rPr>
          <w:b/>
          <w:sz w:val="28"/>
          <w:szCs w:val="28"/>
        </w:rPr>
      </w:pPr>
    </w:p>
    <w:p w14:paraId="3CD657BF" w14:textId="77777777" w:rsidR="00FD6BF5" w:rsidRDefault="00FD6BF5" w:rsidP="00BD154B">
      <w:pPr>
        <w:tabs>
          <w:tab w:val="center" w:pos="4680"/>
          <w:tab w:val="right" w:pos="9360"/>
        </w:tabs>
        <w:jc w:val="center"/>
        <w:rPr>
          <w:b/>
          <w:sz w:val="28"/>
          <w:szCs w:val="28"/>
        </w:rPr>
      </w:pPr>
    </w:p>
    <w:p w14:paraId="0BD5AFEE" w14:textId="3E318583" w:rsidR="00FD6BF5" w:rsidRDefault="00FD6BF5" w:rsidP="00BD154B">
      <w:pPr>
        <w:tabs>
          <w:tab w:val="center" w:pos="4680"/>
          <w:tab w:val="right" w:pos="9360"/>
        </w:tabs>
        <w:jc w:val="center"/>
        <w:rPr>
          <w:b/>
          <w:sz w:val="28"/>
          <w:szCs w:val="28"/>
        </w:rPr>
      </w:pPr>
      <w:r>
        <w:rPr>
          <w:b/>
          <w:sz w:val="28"/>
          <w:szCs w:val="28"/>
        </w:rPr>
        <w:br w:type="page"/>
      </w:r>
    </w:p>
    <w:p w14:paraId="64F12425" w14:textId="50BBF02E" w:rsidR="00FD6BF5" w:rsidRPr="00316739" w:rsidRDefault="00FD6BF5" w:rsidP="00FD6BF5">
      <w:pPr>
        <w:jc w:val="right"/>
        <w:rPr>
          <w:b/>
          <w:i/>
          <w:lang w:val="ro-RO"/>
        </w:rPr>
      </w:pPr>
      <w:r w:rsidRPr="00316739">
        <w:rPr>
          <w:b/>
          <w:i/>
          <w:lang w:val="ro-RO"/>
        </w:rPr>
        <w:lastRenderedPageBreak/>
        <w:t xml:space="preserve">Anexa </w:t>
      </w:r>
      <w:r>
        <w:rPr>
          <w:b/>
          <w:i/>
          <w:lang w:val="ro-RO"/>
        </w:rPr>
        <w:t>5</w:t>
      </w:r>
      <w:r w:rsidRPr="00316739">
        <w:rPr>
          <w:b/>
          <w:i/>
          <w:lang w:val="ro-RO"/>
        </w:rPr>
        <w:t xml:space="preserve"> – Formularul de Contract</w:t>
      </w:r>
    </w:p>
    <w:p w14:paraId="0CDBBD12" w14:textId="77777777" w:rsidR="00FD6BF5" w:rsidRDefault="00FD6BF5" w:rsidP="00BD154B">
      <w:pPr>
        <w:tabs>
          <w:tab w:val="center" w:pos="4680"/>
          <w:tab w:val="right" w:pos="9360"/>
        </w:tabs>
        <w:jc w:val="center"/>
        <w:rPr>
          <w:b/>
          <w:sz w:val="28"/>
          <w:szCs w:val="28"/>
        </w:rPr>
      </w:pPr>
    </w:p>
    <w:p w14:paraId="52633178" w14:textId="05F10EE9" w:rsidR="00BD154B" w:rsidRPr="00BD154B" w:rsidRDefault="00BD154B" w:rsidP="00BD154B">
      <w:pPr>
        <w:tabs>
          <w:tab w:val="center" w:pos="4680"/>
          <w:tab w:val="right" w:pos="9360"/>
        </w:tabs>
        <w:jc w:val="center"/>
        <w:rPr>
          <w:b/>
          <w:sz w:val="28"/>
          <w:szCs w:val="28"/>
        </w:rPr>
      </w:pPr>
      <w:r w:rsidRPr="00BD154B">
        <w:rPr>
          <w:b/>
          <w:sz w:val="28"/>
          <w:szCs w:val="28"/>
        </w:rPr>
        <w:t>FORMULARUL DE CONTRACT</w:t>
      </w:r>
    </w:p>
    <w:p w14:paraId="426DAA4D" w14:textId="77777777" w:rsidR="00BD154B" w:rsidRPr="00BD154B" w:rsidRDefault="00BD154B" w:rsidP="00BD154B">
      <w:pPr>
        <w:spacing w:after="120"/>
        <w:jc w:val="both"/>
        <w:rPr>
          <w:lang w:val="ro-RO"/>
        </w:rPr>
      </w:pPr>
    </w:p>
    <w:p w14:paraId="042B206C" w14:textId="77777777" w:rsidR="00BD154B" w:rsidRPr="00BD154B" w:rsidRDefault="00BD154B" w:rsidP="00BD154B">
      <w:pPr>
        <w:jc w:val="both"/>
        <w:rPr>
          <w:lang w:val="ro-RO"/>
        </w:rPr>
      </w:pPr>
      <w:r w:rsidRPr="00BD154B">
        <w:rPr>
          <w:bCs/>
          <w:lang w:val="ro-RO"/>
        </w:rPr>
        <w:t xml:space="preserve">Acest contract este </w:t>
      </w:r>
      <w:r w:rsidRPr="00BD154B">
        <w:rPr>
          <w:lang w:val="ro-RO"/>
        </w:rPr>
        <w:t>încheiat în data de _____________, între</w:t>
      </w:r>
    </w:p>
    <w:p w14:paraId="0587778D" w14:textId="77777777" w:rsidR="00BD154B" w:rsidRPr="00BD154B" w:rsidRDefault="00BD154B" w:rsidP="00BD154B">
      <w:pPr>
        <w:jc w:val="both"/>
        <w:rPr>
          <w:bCs/>
          <w:lang w:val="ro-RO"/>
        </w:rPr>
      </w:pPr>
    </w:p>
    <w:p w14:paraId="3902050F" w14:textId="77777777" w:rsidR="00BD154B" w:rsidRPr="00BD154B" w:rsidRDefault="00BD154B" w:rsidP="00BD154B">
      <w:pPr>
        <w:spacing w:after="120"/>
        <w:jc w:val="both"/>
        <w:rPr>
          <w:lang w:val="ro-RO"/>
        </w:rPr>
      </w:pPr>
      <w:r w:rsidRPr="00BD154B">
        <w:rPr>
          <w:b/>
          <w:lang w:val="ro-RO"/>
        </w:rPr>
        <w:t xml:space="preserve">INSPECTORATUL GENERAL PENTRU SITUAȚII DE URGENȚĂ </w:t>
      </w:r>
      <w:r w:rsidRPr="00BD154B">
        <w:rPr>
          <w:bCs/>
          <w:lang w:val="ro-RO"/>
        </w:rPr>
        <w:t>cu sediul în Str. Banul Dumitrache nr. 46, Sector 2, Bucureşti, România, telefon 021/208.61.50, fax 021/242.09.90, Cod fiscal 4203997, cont RO11 TREZ 23A6 1050 0650 100X deschis la Direcţia de Trezorerie şi Contabilitate Publică a Municipiului Bucureşti, reprezentată prin general-locotenent Dan Paul IAMANDI - Inspector General</w:t>
      </w:r>
      <w:r w:rsidRPr="00BD154B">
        <w:rPr>
          <w:spacing w:val="3"/>
          <w:lang w:val="ro-RO"/>
        </w:rPr>
        <w:t>,</w:t>
      </w:r>
      <w:r w:rsidRPr="00BD154B">
        <w:rPr>
          <w:lang w:val="ro-RO"/>
        </w:rPr>
        <w:t xml:space="preserve"> în calitate de </w:t>
      </w:r>
      <w:r w:rsidRPr="00BD154B">
        <w:rPr>
          <w:b/>
          <w:lang w:val="ro-RO"/>
        </w:rPr>
        <w:t>Cumpărător</w:t>
      </w:r>
      <w:r w:rsidRPr="00BD154B">
        <w:rPr>
          <w:lang w:val="ro-RO"/>
        </w:rPr>
        <w:t xml:space="preserve">, pe de o parte, </w:t>
      </w:r>
    </w:p>
    <w:p w14:paraId="1D88EA11" w14:textId="77777777" w:rsidR="00BD154B" w:rsidRPr="00BD154B" w:rsidRDefault="00BD154B" w:rsidP="00BD154B">
      <w:pPr>
        <w:spacing w:after="120"/>
        <w:jc w:val="both"/>
        <w:rPr>
          <w:lang w:val="ro-RO"/>
        </w:rPr>
      </w:pPr>
      <w:r w:rsidRPr="00BD154B">
        <w:rPr>
          <w:lang w:val="ro-RO"/>
        </w:rPr>
        <w:t>și</w:t>
      </w:r>
    </w:p>
    <w:p w14:paraId="28884AF2" w14:textId="77777777" w:rsidR="00BD154B" w:rsidRPr="00BD154B" w:rsidRDefault="00BD154B" w:rsidP="00BD154B">
      <w:pPr>
        <w:jc w:val="both"/>
        <w:rPr>
          <w:lang w:val="ro-RO"/>
        </w:rPr>
      </w:pPr>
      <w:r w:rsidRPr="00BD154B">
        <w:rPr>
          <w:rFonts w:eastAsia="Calibri"/>
          <w:lang w:val="ro-RO"/>
        </w:rPr>
        <w:t xml:space="preserve">................................... cu sediul în </w:t>
      </w:r>
      <w:r w:rsidRPr="00BD154B">
        <w:rPr>
          <w:rFonts w:eastAsia="Calibri"/>
          <w:i/>
          <w:iCs/>
          <w:lang w:val="ro-RO"/>
        </w:rPr>
        <w:t>........(adresa completă)...........................,</w:t>
      </w:r>
      <w:r w:rsidRPr="00BD154B">
        <w:rPr>
          <w:rFonts w:eastAsia="Calibri"/>
          <w:lang w:val="ro-RO"/>
        </w:rPr>
        <w:t xml:space="preserve"> telefon ..................., fax ....................., număr de ordine Registrul Comerțului ......................, cod fiscal </w:t>
      </w:r>
      <w:r w:rsidRPr="00BD154B">
        <w:rPr>
          <w:lang w:val="ro-RO"/>
        </w:rPr>
        <w:t>.......................</w:t>
      </w:r>
      <w:r w:rsidRPr="00BD154B">
        <w:rPr>
          <w:rFonts w:eastAsia="Calibri"/>
          <w:lang w:val="ro-RO"/>
        </w:rPr>
        <w:t xml:space="preserve">, cont trezorerie .................................., deschis la Trezoreria </w:t>
      </w:r>
      <w:r w:rsidRPr="00BD154B">
        <w:rPr>
          <w:rFonts w:eastAsia="Calibri"/>
          <w:spacing w:val="12"/>
          <w:lang w:val="ro-RO"/>
        </w:rPr>
        <w:t>......................</w:t>
      </w:r>
      <w:r w:rsidRPr="00BD154B">
        <w:rPr>
          <w:lang w:val="ro-RO"/>
        </w:rPr>
        <w:t xml:space="preserve">, reprezentată prin .............................- </w:t>
      </w:r>
      <w:r w:rsidRPr="00BD154B">
        <w:rPr>
          <w:rFonts w:eastAsia="Calibri"/>
          <w:lang w:val="ro-RO"/>
        </w:rPr>
        <w:t>.........(</w:t>
      </w:r>
      <w:r w:rsidRPr="00BD154B">
        <w:rPr>
          <w:rFonts w:eastAsia="Calibri"/>
          <w:i/>
          <w:iCs/>
          <w:lang w:val="ro-RO"/>
        </w:rPr>
        <w:t>funcția)</w:t>
      </w:r>
      <w:r w:rsidRPr="00BD154B">
        <w:rPr>
          <w:rFonts w:eastAsia="Calibri"/>
          <w:lang w:val="ro-RO"/>
        </w:rPr>
        <w:t>........</w:t>
      </w:r>
      <w:r w:rsidRPr="00BD154B">
        <w:rPr>
          <w:lang w:val="ro-RO"/>
        </w:rPr>
        <w:t xml:space="preserve">, în calitate de </w:t>
      </w:r>
      <w:r w:rsidRPr="00BD154B">
        <w:rPr>
          <w:b/>
          <w:lang w:val="ro-RO"/>
        </w:rPr>
        <w:t xml:space="preserve"> Furnizor</w:t>
      </w:r>
      <w:r w:rsidRPr="00BD154B">
        <w:rPr>
          <w:lang w:val="ro-RO"/>
        </w:rPr>
        <w:t xml:space="preserve">, </w:t>
      </w:r>
    </w:p>
    <w:p w14:paraId="0FAFE54F" w14:textId="77777777" w:rsidR="00BD154B" w:rsidRPr="00BD154B" w:rsidRDefault="00BD154B" w:rsidP="00BD154B">
      <w:pPr>
        <w:jc w:val="both"/>
        <w:rPr>
          <w:lang w:val="ro-RO"/>
        </w:rPr>
      </w:pPr>
    </w:p>
    <w:p w14:paraId="69FCAE6F" w14:textId="77777777" w:rsidR="00BD154B" w:rsidRPr="00BD154B" w:rsidRDefault="00BD154B" w:rsidP="00BD154B">
      <w:pPr>
        <w:jc w:val="both"/>
        <w:rPr>
          <w:lang w:val="ro-RO"/>
        </w:rPr>
      </w:pPr>
      <w:r w:rsidRPr="00BD154B">
        <w:rPr>
          <w:lang w:val="ro-RO"/>
        </w:rPr>
        <w:t>pe de altă parte.</w:t>
      </w:r>
    </w:p>
    <w:p w14:paraId="1DBCD502" w14:textId="77777777" w:rsidR="00BD154B" w:rsidRPr="00BD154B" w:rsidRDefault="00BD154B" w:rsidP="00BD154B">
      <w:pPr>
        <w:jc w:val="both"/>
        <w:rPr>
          <w:lang w:val="ro-RO"/>
        </w:rPr>
      </w:pPr>
    </w:p>
    <w:p w14:paraId="70446ACA" w14:textId="77777777" w:rsidR="00BD154B" w:rsidRPr="00BD154B" w:rsidRDefault="00BD154B" w:rsidP="00BD154B">
      <w:pPr>
        <w:spacing w:after="120"/>
        <w:jc w:val="both"/>
        <w:rPr>
          <w:lang w:val="ro-RO"/>
        </w:rPr>
      </w:pPr>
      <w:r w:rsidRPr="00BD154B">
        <w:rPr>
          <w:lang w:val="ro-RO"/>
        </w:rPr>
        <w:t xml:space="preserve">ÎNTRUCÂT Cumpărătorul a transmis o cerere de cotații referitoare la achiziția următoarelor bunuri și servicii aferente: </w:t>
      </w:r>
      <w:r w:rsidRPr="00BD154B">
        <w:rPr>
          <w:i/>
          <w:iCs/>
          <w:lang w:val="ro-RO"/>
        </w:rPr>
        <w:t>”Multifuncțional digital laser color A3 de mare capacitate, consumabile și servicii aferente”</w:t>
      </w:r>
      <w:r w:rsidRPr="00BD154B">
        <w:rPr>
          <w:lang w:val="ro-RO"/>
        </w:rPr>
        <w:t xml:space="preserve"> și a acceptat oferta Furnizorului de  livrare a respectivelor bunuri și servicii aferente pentru suma de __________lei </w:t>
      </w:r>
      <w:bookmarkStart w:id="5" w:name="_Hlk114831244"/>
      <w:r w:rsidRPr="00BD154B">
        <w:rPr>
          <w:i/>
          <w:iCs/>
          <w:lang w:val="ro-RO"/>
        </w:rPr>
        <w:t>(suma în cifre și litere)</w:t>
      </w:r>
      <w:r w:rsidRPr="00BD154B">
        <w:rPr>
          <w:lang w:val="ro-RO"/>
        </w:rPr>
        <w:t xml:space="preserve">, </w:t>
      </w:r>
      <w:bookmarkEnd w:id="5"/>
      <w:r w:rsidRPr="00BD154B">
        <w:rPr>
          <w:lang w:val="ro-RO"/>
        </w:rPr>
        <w:t xml:space="preserve">din care TVA în sumă de ________ lei </w:t>
      </w:r>
      <w:r w:rsidRPr="00BD154B">
        <w:rPr>
          <w:i/>
          <w:iCs/>
          <w:lang w:val="ro-RO"/>
        </w:rPr>
        <w:t>(suma în cifre și litere),</w:t>
      </w:r>
      <w:r w:rsidRPr="00BD154B">
        <w:rPr>
          <w:lang w:val="ro-RO"/>
        </w:rPr>
        <w:t xml:space="preserve"> denumită în continuare </w:t>
      </w:r>
      <w:r w:rsidRPr="00BD154B">
        <w:rPr>
          <w:b/>
          <w:bCs/>
          <w:lang w:val="ro-RO"/>
        </w:rPr>
        <w:t>Prețul Contractului,</w:t>
      </w:r>
    </w:p>
    <w:p w14:paraId="0BC1C903" w14:textId="77777777" w:rsidR="00BD154B" w:rsidRPr="00BD154B" w:rsidRDefault="00BD154B" w:rsidP="00BD154B">
      <w:pPr>
        <w:spacing w:after="120"/>
        <w:jc w:val="both"/>
        <w:rPr>
          <w:lang w:val="ro-RO"/>
        </w:rPr>
      </w:pPr>
      <w:r w:rsidRPr="00BD154B">
        <w:rPr>
          <w:lang w:val="ro-RO"/>
        </w:rPr>
        <w:t xml:space="preserve">CUMPĂRĂTORUL ȘI FURNIZORUL CONVIN URMĂTOARELE: </w:t>
      </w:r>
    </w:p>
    <w:p w14:paraId="244934DC" w14:textId="77777777" w:rsidR="00BD154B" w:rsidRPr="00BD154B" w:rsidRDefault="00BD154B" w:rsidP="00BD154B">
      <w:pPr>
        <w:numPr>
          <w:ilvl w:val="0"/>
          <w:numId w:val="11"/>
        </w:numPr>
        <w:spacing w:after="120"/>
        <w:ind w:left="357" w:hanging="357"/>
        <w:jc w:val="both"/>
        <w:rPr>
          <w:lang w:val="ro-RO"/>
        </w:rPr>
      </w:pPr>
      <w:r w:rsidRPr="00BD154B">
        <w:rPr>
          <w:lang w:val="ro-RO"/>
        </w:rPr>
        <w:t>În acest CONTRACT, cuvintele şi expresiile vor avea acelaşi înţeles care le este atribuit în documentele Contractului la care se face referire.</w:t>
      </w:r>
    </w:p>
    <w:p w14:paraId="277D9B50" w14:textId="77777777" w:rsidR="00BD154B" w:rsidRPr="00BD154B" w:rsidRDefault="00BD154B" w:rsidP="00BD154B">
      <w:pPr>
        <w:numPr>
          <w:ilvl w:val="0"/>
          <w:numId w:val="11"/>
        </w:numPr>
        <w:spacing w:after="120"/>
        <w:ind w:left="357" w:hanging="357"/>
        <w:jc w:val="both"/>
        <w:rPr>
          <w:lang w:val="ro-RO"/>
        </w:rPr>
      </w:pPr>
      <w:r w:rsidRPr="00BD154B">
        <w:rPr>
          <w:lang w:val="ro-RO"/>
        </w:rPr>
        <w:t>Următoarele documente ale Contractului se consideră a forma, a se citi şi a se interpreta ca fiind parte integrantă a acestui Contract:</w:t>
      </w:r>
    </w:p>
    <w:p w14:paraId="18BC192B" w14:textId="77777777" w:rsidR="00BD154B" w:rsidRPr="00BD154B" w:rsidRDefault="00BD154B" w:rsidP="00BD154B">
      <w:pPr>
        <w:numPr>
          <w:ilvl w:val="0"/>
          <w:numId w:val="1"/>
        </w:numPr>
        <w:tabs>
          <w:tab w:val="clear" w:pos="360"/>
          <w:tab w:val="num" w:pos="1985"/>
        </w:tabs>
        <w:spacing w:after="120"/>
        <w:ind w:left="1440" w:firstLine="0"/>
        <w:jc w:val="both"/>
        <w:rPr>
          <w:lang w:val="ro-RO"/>
        </w:rPr>
      </w:pPr>
      <w:r w:rsidRPr="00BD154B">
        <w:rPr>
          <w:i/>
          <w:iCs/>
          <w:lang w:val="ro-RO"/>
        </w:rPr>
        <w:t>Formularul de ofertă</w:t>
      </w:r>
      <w:r w:rsidRPr="00BD154B">
        <w:rPr>
          <w:lang w:val="ro-RO"/>
        </w:rPr>
        <w:t xml:space="preserve"> depus de Furnizor; </w:t>
      </w:r>
    </w:p>
    <w:p w14:paraId="031E3694" w14:textId="77777777" w:rsidR="00BD154B" w:rsidRPr="00BD154B" w:rsidRDefault="00BD154B" w:rsidP="00BD154B">
      <w:pPr>
        <w:numPr>
          <w:ilvl w:val="0"/>
          <w:numId w:val="1"/>
        </w:numPr>
        <w:tabs>
          <w:tab w:val="clear" w:pos="360"/>
          <w:tab w:val="num" w:pos="1985"/>
          <w:tab w:val="num" w:pos="2520"/>
        </w:tabs>
        <w:spacing w:after="120"/>
        <w:ind w:left="1440" w:firstLine="0"/>
        <w:jc w:val="both"/>
        <w:rPr>
          <w:lang w:val="ro-RO"/>
        </w:rPr>
      </w:pPr>
      <w:r w:rsidRPr="00BD154B">
        <w:rPr>
          <w:i/>
          <w:iCs/>
          <w:lang w:val="ro-RO"/>
        </w:rPr>
        <w:t>Termenii și condițiile de livrare</w:t>
      </w:r>
      <w:r w:rsidRPr="00BD154B">
        <w:rPr>
          <w:lang w:val="ro-RO"/>
        </w:rPr>
        <w:t xml:space="preserve">  depuse de Furnizor </w:t>
      </w:r>
    </w:p>
    <w:p w14:paraId="392088D5" w14:textId="54F9FFDC" w:rsidR="00BD154B" w:rsidRDefault="00BD154B" w:rsidP="00BD154B">
      <w:pPr>
        <w:numPr>
          <w:ilvl w:val="0"/>
          <w:numId w:val="1"/>
        </w:numPr>
        <w:tabs>
          <w:tab w:val="clear" w:pos="360"/>
          <w:tab w:val="num" w:pos="1985"/>
          <w:tab w:val="num" w:pos="2520"/>
        </w:tabs>
        <w:spacing w:after="120"/>
        <w:ind w:left="1440" w:firstLine="0"/>
        <w:jc w:val="both"/>
        <w:rPr>
          <w:lang w:val="ro-RO"/>
        </w:rPr>
      </w:pPr>
      <w:r w:rsidRPr="00BD154B">
        <w:rPr>
          <w:i/>
          <w:iCs/>
          <w:lang w:val="ro-RO"/>
        </w:rPr>
        <w:t>Specificațiile tehnice</w:t>
      </w:r>
      <w:r w:rsidRPr="00BD154B">
        <w:rPr>
          <w:lang w:val="ro-RO"/>
        </w:rPr>
        <w:t xml:space="preserve"> depuse de Furnizor</w:t>
      </w:r>
    </w:p>
    <w:p w14:paraId="15D96B06" w14:textId="6E234A9A" w:rsidR="00FD6BF5" w:rsidRPr="00713AC4" w:rsidRDefault="00713AC4" w:rsidP="00BD154B">
      <w:pPr>
        <w:numPr>
          <w:ilvl w:val="0"/>
          <w:numId w:val="1"/>
        </w:numPr>
        <w:tabs>
          <w:tab w:val="clear" w:pos="360"/>
          <w:tab w:val="num" w:pos="1985"/>
          <w:tab w:val="num" w:pos="2520"/>
        </w:tabs>
        <w:spacing w:after="120"/>
        <w:ind w:left="1440" w:firstLine="0"/>
        <w:jc w:val="both"/>
        <w:rPr>
          <w:i/>
          <w:iCs/>
          <w:lang w:val="ro-RO"/>
        </w:rPr>
      </w:pPr>
      <w:r w:rsidRPr="00713AC4">
        <w:rPr>
          <w:i/>
          <w:iCs/>
          <w:lang w:val="ro-RO"/>
        </w:rPr>
        <w:t>Politica de antifraudă și anticorupție</w:t>
      </w:r>
      <w:r>
        <w:rPr>
          <w:i/>
          <w:iCs/>
          <w:lang w:val="ro-RO"/>
        </w:rPr>
        <w:t xml:space="preserve"> </w:t>
      </w:r>
      <w:r w:rsidR="0061357A">
        <w:rPr>
          <w:lang w:val="ro-RO"/>
        </w:rPr>
        <w:t>însușită</w:t>
      </w:r>
      <w:r w:rsidR="0061357A" w:rsidRPr="00BD154B">
        <w:rPr>
          <w:lang w:val="ro-RO"/>
        </w:rPr>
        <w:t xml:space="preserve"> de Furnizor</w:t>
      </w:r>
    </w:p>
    <w:p w14:paraId="302E2EA5" w14:textId="77777777" w:rsidR="00BD154B" w:rsidRPr="00BD154B" w:rsidRDefault="00BD154B" w:rsidP="00BD154B">
      <w:pPr>
        <w:numPr>
          <w:ilvl w:val="0"/>
          <w:numId w:val="1"/>
        </w:numPr>
        <w:tabs>
          <w:tab w:val="clear" w:pos="360"/>
          <w:tab w:val="num" w:pos="1985"/>
          <w:tab w:val="num" w:pos="2520"/>
        </w:tabs>
        <w:spacing w:after="120"/>
        <w:ind w:left="1440" w:firstLine="0"/>
        <w:jc w:val="both"/>
        <w:rPr>
          <w:lang w:val="ro-RO"/>
        </w:rPr>
      </w:pPr>
      <w:r w:rsidRPr="00BD154B">
        <w:rPr>
          <w:i/>
          <w:iCs/>
          <w:lang w:val="ro-RO"/>
        </w:rPr>
        <w:t>Clarificările privind oferta Furnizorului</w:t>
      </w:r>
      <w:r w:rsidRPr="00BD154B">
        <w:rPr>
          <w:lang w:val="ro-RO"/>
        </w:rPr>
        <w:t>, dacă este cazul</w:t>
      </w:r>
    </w:p>
    <w:p w14:paraId="76C0438F" w14:textId="77777777" w:rsidR="00BD154B" w:rsidRPr="00BD154B" w:rsidRDefault="00BD154B" w:rsidP="00BD154B">
      <w:pPr>
        <w:numPr>
          <w:ilvl w:val="0"/>
          <w:numId w:val="11"/>
        </w:numPr>
        <w:spacing w:after="120"/>
        <w:ind w:left="357" w:hanging="357"/>
        <w:jc w:val="both"/>
        <w:rPr>
          <w:lang w:val="ro-RO"/>
        </w:rPr>
      </w:pPr>
      <w:r w:rsidRPr="00BD154B">
        <w:rPr>
          <w:lang w:val="ro-RO"/>
        </w:rPr>
        <w:t>Prezentul Contract va prevala faţă de toate celelalte documente ale Contractului. În cazul în care există o discrepanță sau inconsecvență în cadrul documentelor contractuale, documentele vor prevala în ordinea menționată mai sus. În situația în care vor exista acte adiționale la Contract, acestea vor fi parte integrantă din Contract și vor prevala față de toate documentele Contractului, inclusiv față de prezentul Contract.</w:t>
      </w:r>
    </w:p>
    <w:p w14:paraId="48ECBA10" w14:textId="77777777" w:rsidR="00BD154B" w:rsidRPr="00BD154B" w:rsidRDefault="00BD154B" w:rsidP="00BD154B">
      <w:pPr>
        <w:numPr>
          <w:ilvl w:val="0"/>
          <w:numId w:val="11"/>
        </w:numPr>
        <w:spacing w:after="120"/>
        <w:ind w:left="357" w:hanging="357"/>
        <w:jc w:val="both"/>
        <w:rPr>
          <w:lang w:val="ro-RO"/>
        </w:rPr>
      </w:pPr>
      <w:r w:rsidRPr="00BD154B">
        <w:rPr>
          <w:lang w:val="ro-RO"/>
        </w:rPr>
        <w:t>Având în vedere plățile care urmează a fi efectuate de către Cumpărător Furnizorului așa cum este prevăzut în acest Contract, Furnizorul se angajează prin prezentul Contract încheiat cu Cumpărătorul să livreze bunurile și serviciile aferente și să remedieze defectele acestora în conformitate cu prevederile Contractului.</w:t>
      </w:r>
    </w:p>
    <w:p w14:paraId="7FAFCB8B" w14:textId="50E0726E" w:rsidR="00BD154B" w:rsidRPr="00793447" w:rsidRDefault="00BD154B" w:rsidP="00BD154B">
      <w:pPr>
        <w:numPr>
          <w:ilvl w:val="0"/>
          <w:numId w:val="11"/>
        </w:numPr>
        <w:spacing w:after="120"/>
        <w:ind w:left="357" w:hanging="357"/>
        <w:jc w:val="both"/>
        <w:rPr>
          <w:lang w:val="ro-RO"/>
        </w:rPr>
      </w:pPr>
      <w:r w:rsidRPr="00BD154B">
        <w:rPr>
          <w:lang w:val="ro-RO"/>
        </w:rPr>
        <w:t xml:space="preserve">Cumpărătorul se angajează prin prezentul Contract să plătească Furnizorului pentru livrarea bunurilor și serviciilor aferente și remedierea defectelor acestora, Preţul Contractului sau orice </w:t>
      </w:r>
      <w:r w:rsidRPr="00BD154B">
        <w:rPr>
          <w:lang w:val="ro-RO"/>
        </w:rPr>
        <w:lastRenderedPageBreak/>
        <w:t>altă sumă care ar putea fi solicitată în conformitate cu prevederile Contractului la termenele și în modalitățile prevăzute în Contract.</w:t>
      </w:r>
    </w:p>
    <w:p w14:paraId="1620993F" w14:textId="77777777" w:rsidR="00BD154B" w:rsidRPr="00BD154B" w:rsidRDefault="00BD154B" w:rsidP="00BD154B">
      <w:pPr>
        <w:tabs>
          <w:tab w:val="left" w:pos="9000"/>
        </w:tabs>
        <w:spacing w:before="240" w:after="240"/>
        <w:ind w:right="190"/>
        <w:jc w:val="both"/>
        <w:rPr>
          <w:lang w:val="ro-RO"/>
        </w:rPr>
      </w:pPr>
      <w:r w:rsidRPr="00BD154B">
        <w:rPr>
          <w:lang w:val="ro-RO"/>
        </w:rPr>
        <w:t>DREPT PENTRU CARE Părţile au semnat prezentul Contract prin reprezentanţii lor legal autorizaţi, la data menționată mai sus, în două exemplare originale, câte unul pentru fiecare Parte - spre a fi executat în conformitate cu legislaţia din România.</w:t>
      </w:r>
      <w:r w:rsidRPr="00BD154B">
        <w:rPr>
          <w:rFonts w:cs="Arial"/>
          <w:lang w:val="ro-RO"/>
        </w:rPr>
        <w:t xml:space="preserve"> Contractul intră în vigoare la data semnării lui și este valabil până la ....................</w:t>
      </w:r>
    </w:p>
    <w:p w14:paraId="7BA3C233" w14:textId="77777777" w:rsidR="00BD154B" w:rsidRPr="00BD154B" w:rsidRDefault="00BD154B" w:rsidP="00BD154B">
      <w:pPr>
        <w:spacing w:after="120"/>
        <w:jc w:val="both"/>
        <w:rPr>
          <w:lang w:val="ro-RO"/>
        </w:rPr>
      </w:pPr>
    </w:p>
    <w:tbl>
      <w:tblPr>
        <w:tblW w:w="0" w:type="auto"/>
        <w:tblInd w:w="-5" w:type="dxa"/>
        <w:tblLook w:val="04A0" w:firstRow="1" w:lastRow="0" w:firstColumn="1" w:lastColumn="0" w:noHBand="0" w:noVBand="1"/>
      </w:tblPr>
      <w:tblGrid>
        <w:gridCol w:w="5177"/>
        <w:gridCol w:w="4042"/>
      </w:tblGrid>
      <w:tr w:rsidR="00BD154B" w:rsidRPr="00BD154B" w14:paraId="52047A58" w14:textId="77777777" w:rsidTr="005E2B38">
        <w:tc>
          <w:tcPr>
            <w:tcW w:w="0" w:type="auto"/>
            <w:hideMark/>
          </w:tcPr>
          <w:p w14:paraId="545E2732" w14:textId="77777777" w:rsidR="00BD154B" w:rsidRPr="00BD154B" w:rsidRDefault="00BD154B" w:rsidP="00BD154B">
            <w:pPr>
              <w:spacing w:after="120"/>
              <w:rPr>
                <w:b/>
                <w:szCs w:val="20"/>
                <w:lang w:val="ro-RO"/>
              </w:rPr>
            </w:pPr>
            <w:r w:rsidRPr="00BD154B">
              <w:rPr>
                <w:b/>
                <w:bCs/>
                <w:lang w:val="ro-RO"/>
              </w:rPr>
              <w:t>CUMPĂRĂTOR</w:t>
            </w:r>
            <w:r w:rsidRPr="00BD154B">
              <w:rPr>
                <w:b/>
                <w:szCs w:val="20"/>
                <w:lang w:val="ro-RO"/>
              </w:rPr>
              <w:t>,</w:t>
            </w:r>
          </w:p>
        </w:tc>
        <w:tc>
          <w:tcPr>
            <w:tcW w:w="4042" w:type="dxa"/>
            <w:hideMark/>
          </w:tcPr>
          <w:p w14:paraId="3B128EFE" w14:textId="77777777" w:rsidR="00BD154B" w:rsidRPr="00BD154B" w:rsidRDefault="00BD154B" w:rsidP="00BD154B">
            <w:pPr>
              <w:tabs>
                <w:tab w:val="left" w:pos="709"/>
              </w:tabs>
              <w:spacing w:after="120"/>
              <w:rPr>
                <w:b/>
                <w:bCs/>
                <w:smallCaps/>
                <w:lang w:val="ro-RO"/>
              </w:rPr>
            </w:pPr>
            <w:r w:rsidRPr="00BD154B">
              <w:rPr>
                <w:b/>
                <w:bCs/>
                <w:smallCaps/>
                <w:lang w:val="ro-RO"/>
              </w:rPr>
              <w:t>FURNIZOR,</w:t>
            </w:r>
          </w:p>
        </w:tc>
      </w:tr>
      <w:tr w:rsidR="00BD154B" w:rsidRPr="00BD154B" w14:paraId="5568E1B6" w14:textId="77777777" w:rsidTr="005E2B38">
        <w:tc>
          <w:tcPr>
            <w:tcW w:w="0" w:type="auto"/>
          </w:tcPr>
          <w:p w14:paraId="10D6542B" w14:textId="77777777" w:rsidR="00BD154B" w:rsidRPr="00BD154B" w:rsidRDefault="00BD154B" w:rsidP="00BD154B">
            <w:pPr>
              <w:tabs>
                <w:tab w:val="left" w:pos="709"/>
                <w:tab w:val="left" w:pos="1440"/>
                <w:tab w:val="left" w:pos="2160"/>
                <w:tab w:val="left" w:pos="2880"/>
              </w:tabs>
              <w:rPr>
                <w:b/>
                <w:bCs/>
                <w:szCs w:val="20"/>
                <w:lang w:val="ro-RO"/>
              </w:rPr>
            </w:pPr>
            <w:r w:rsidRPr="00BD154B">
              <w:rPr>
                <w:b/>
                <w:bCs/>
                <w:szCs w:val="20"/>
                <w:lang w:val="ro-RO"/>
              </w:rPr>
              <w:t xml:space="preserve">INSPECTORATUL GENERAL PENTRU </w:t>
            </w:r>
          </w:p>
          <w:p w14:paraId="0967B311" w14:textId="77777777" w:rsidR="00BD154B" w:rsidRPr="00BD154B" w:rsidRDefault="00BD154B" w:rsidP="00BD154B">
            <w:pPr>
              <w:tabs>
                <w:tab w:val="left" w:pos="709"/>
                <w:tab w:val="left" w:pos="1440"/>
                <w:tab w:val="left" w:pos="2160"/>
                <w:tab w:val="left" w:pos="2880"/>
              </w:tabs>
              <w:rPr>
                <w:b/>
                <w:bCs/>
                <w:szCs w:val="20"/>
                <w:lang w:val="ro-RO"/>
              </w:rPr>
            </w:pPr>
            <w:r w:rsidRPr="00BD154B">
              <w:rPr>
                <w:b/>
                <w:bCs/>
                <w:szCs w:val="20"/>
                <w:lang w:val="ro-RO"/>
              </w:rPr>
              <w:t>SITUAȚII DE URGENȚĂ,</w:t>
            </w:r>
          </w:p>
          <w:p w14:paraId="6A4D448D" w14:textId="77777777" w:rsidR="00BD154B" w:rsidRPr="00BD154B" w:rsidRDefault="00BD154B" w:rsidP="00BD154B">
            <w:pPr>
              <w:tabs>
                <w:tab w:val="left" w:pos="709"/>
                <w:tab w:val="left" w:pos="1440"/>
                <w:tab w:val="left" w:pos="2160"/>
                <w:tab w:val="left" w:pos="2880"/>
              </w:tabs>
              <w:rPr>
                <w:b/>
                <w:bCs/>
                <w:szCs w:val="20"/>
                <w:lang w:val="ro-RO"/>
              </w:rPr>
            </w:pPr>
          </w:p>
          <w:p w14:paraId="314BC9F6" w14:textId="77777777" w:rsidR="00BD154B" w:rsidRPr="00BD154B" w:rsidRDefault="00BD154B" w:rsidP="00BD154B">
            <w:pPr>
              <w:tabs>
                <w:tab w:val="left" w:pos="709"/>
                <w:tab w:val="left" w:pos="1440"/>
                <w:tab w:val="left" w:pos="2160"/>
                <w:tab w:val="left" w:pos="2880"/>
              </w:tabs>
              <w:rPr>
                <w:b/>
                <w:bCs/>
                <w:szCs w:val="20"/>
                <w:lang w:val="ro-RO"/>
              </w:rPr>
            </w:pPr>
            <w:r w:rsidRPr="00BD154B">
              <w:rPr>
                <w:b/>
                <w:bCs/>
                <w:szCs w:val="20"/>
                <w:lang w:val="ro-RO"/>
              </w:rPr>
              <w:t>INSPECTOR GENERAL</w:t>
            </w:r>
          </w:p>
          <w:p w14:paraId="438FBC0E" w14:textId="77777777" w:rsidR="00BD154B" w:rsidRPr="00BD154B" w:rsidRDefault="00BD154B" w:rsidP="00BD154B">
            <w:pPr>
              <w:tabs>
                <w:tab w:val="left" w:pos="709"/>
                <w:tab w:val="left" w:pos="1440"/>
                <w:tab w:val="left" w:pos="2160"/>
                <w:tab w:val="left" w:pos="2880"/>
              </w:tabs>
              <w:rPr>
                <w:b/>
                <w:bCs/>
                <w:szCs w:val="20"/>
                <w:lang w:val="ro-RO"/>
              </w:rPr>
            </w:pPr>
            <w:r w:rsidRPr="00BD154B">
              <w:rPr>
                <w:b/>
                <w:bCs/>
                <w:szCs w:val="20"/>
                <w:lang w:val="ro-RO"/>
              </w:rPr>
              <w:t xml:space="preserve">General-locotenent </w:t>
            </w:r>
          </w:p>
          <w:p w14:paraId="7C2E4F2E" w14:textId="77777777" w:rsidR="00BD154B" w:rsidRPr="00BD154B" w:rsidRDefault="00BD154B" w:rsidP="00BD154B">
            <w:pPr>
              <w:tabs>
                <w:tab w:val="left" w:pos="709"/>
                <w:tab w:val="left" w:pos="1440"/>
                <w:tab w:val="left" w:pos="2160"/>
                <w:tab w:val="left" w:pos="2880"/>
              </w:tabs>
              <w:rPr>
                <w:b/>
                <w:bCs/>
                <w:szCs w:val="20"/>
                <w:lang w:val="ro-RO"/>
              </w:rPr>
            </w:pPr>
          </w:p>
          <w:p w14:paraId="17A09FB5" w14:textId="77777777" w:rsidR="00BD154B" w:rsidRPr="00BD154B" w:rsidRDefault="00BD154B" w:rsidP="00BD154B">
            <w:pPr>
              <w:tabs>
                <w:tab w:val="left" w:pos="709"/>
                <w:tab w:val="left" w:pos="1440"/>
                <w:tab w:val="left" w:pos="2160"/>
                <w:tab w:val="left" w:pos="2880"/>
              </w:tabs>
              <w:rPr>
                <w:b/>
                <w:bCs/>
                <w:szCs w:val="20"/>
                <w:lang w:val="ro-RO"/>
              </w:rPr>
            </w:pPr>
            <w:r w:rsidRPr="00BD154B">
              <w:rPr>
                <w:b/>
                <w:bCs/>
                <w:szCs w:val="20"/>
                <w:lang w:val="ro-RO"/>
              </w:rPr>
              <w:t>Dan Paul IAMANDI</w:t>
            </w:r>
          </w:p>
          <w:p w14:paraId="081BB04F" w14:textId="77777777" w:rsidR="00BD154B" w:rsidRPr="00BD154B" w:rsidRDefault="00BD154B" w:rsidP="00BD154B">
            <w:pPr>
              <w:tabs>
                <w:tab w:val="left" w:pos="709"/>
                <w:tab w:val="left" w:pos="1440"/>
                <w:tab w:val="left" w:pos="2160"/>
                <w:tab w:val="left" w:pos="2880"/>
              </w:tabs>
              <w:rPr>
                <w:b/>
                <w:bCs/>
                <w:szCs w:val="20"/>
                <w:lang w:val="ro-RO"/>
              </w:rPr>
            </w:pPr>
          </w:p>
          <w:p w14:paraId="29477A1A" w14:textId="77777777" w:rsidR="00BD154B" w:rsidRPr="00BD154B" w:rsidRDefault="00BD154B" w:rsidP="00BD154B">
            <w:pPr>
              <w:tabs>
                <w:tab w:val="left" w:pos="709"/>
                <w:tab w:val="left" w:pos="1440"/>
                <w:tab w:val="left" w:pos="2160"/>
                <w:tab w:val="left" w:pos="2880"/>
              </w:tabs>
              <w:rPr>
                <w:b/>
                <w:bCs/>
                <w:szCs w:val="20"/>
                <w:lang w:val="ro-RO"/>
              </w:rPr>
            </w:pPr>
          </w:p>
          <w:p w14:paraId="36240226" w14:textId="77777777" w:rsidR="00BD154B" w:rsidRPr="00BD154B" w:rsidRDefault="00BD154B" w:rsidP="00BD154B">
            <w:pPr>
              <w:tabs>
                <w:tab w:val="left" w:pos="709"/>
                <w:tab w:val="left" w:pos="1440"/>
                <w:tab w:val="left" w:pos="2160"/>
                <w:tab w:val="left" w:pos="2880"/>
              </w:tabs>
              <w:rPr>
                <w:szCs w:val="20"/>
                <w:lang w:val="ro-RO"/>
              </w:rPr>
            </w:pPr>
            <w:r w:rsidRPr="00BD154B">
              <w:rPr>
                <w:szCs w:val="20"/>
                <w:lang w:val="ro-RO"/>
              </w:rPr>
              <w:t>MANAGER DE PROIECT</w:t>
            </w:r>
          </w:p>
          <w:p w14:paraId="1E734951" w14:textId="77777777" w:rsidR="00BD154B" w:rsidRPr="00BD154B" w:rsidRDefault="00BD154B" w:rsidP="00BD154B">
            <w:pPr>
              <w:tabs>
                <w:tab w:val="left" w:pos="709"/>
                <w:tab w:val="left" w:pos="1440"/>
                <w:tab w:val="left" w:pos="2160"/>
                <w:tab w:val="left" w:pos="2880"/>
              </w:tabs>
              <w:rPr>
                <w:szCs w:val="20"/>
                <w:lang w:val="ro-RO"/>
              </w:rPr>
            </w:pPr>
            <w:r w:rsidRPr="00BD154B">
              <w:rPr>
                <w:szCs w:val="20"/>
                <w:lang w:val="ro-RO"/>
              </w:rPr>
              <w:t>General de brigadă Benone Gabriel DUDUC</w:t>
            </w:r>
          </w:p>
          <w:p w14:paraId="47D07647" w14:textId="77777777" w:rsidR="00BD154B" w:rsidRPr="00BD154B" w:rsidRDefault="00BD154B" w:rsidP="00BD154B">
            <w:pPr>
              <w:tabs>
                <w:tab w:val="left" w:pos="709"/>
                <w:tab w:val="left" w:pos="1440"/>
                <w:tab w:val="left" w:pos="2160"/>
                <w:tab w:val="left" w:pos="2880"/>
              </w:tabs>
              <w:rPr>
                <w:szCs w:val="20"/>
                <w:lang w:val="ro-RO"/>
              </w:rPr>
            </w:pPr>
          </w:p>
          <w:p w14:paraId="23565112" w14:textId="77777777" w:rsidR="00BD154B" w:rsidRPr="00BD154B" w:rsidRDefault="00BD154B" w:rsidP="00BD154B">
            <w:pPr>
              <w:tabs>
                <w:tab w:val="left" w:pos="709"/>
                <w:tab w:val="left" w:pos="1440"/>
                <w:tab w:val="left" w:pos="2160"/>
                <w:tab w:val="left" w:pos="2880"/>
              </w:tabs>
              <w:rPr>
                <w:szCs w:val="20"/>
                <w:lang w:val="ro-RO"/>
              </w:rPr>
            </w:pPr>
            <w:r w:rsidRPr="00BD154B">
              <w:rPr>
                <w:szCs w:val="20"/>
                <w:lang w:val="ro-RO"/>
              </w:rPr>
              <w:t>VIZAT C.F.P.P.</w:t>
            </w:r>
          </w:p>
          <w:p w14:paraId="4170D9C2" w14:textId="77777777" w:rsidR="00BD154B" w:rsidRPr="00BD154B" w:rsidRDefault="00BD154B" w:rsidP="00BD154B">
            <w:pPr>
              <w:tabs>
                <w:tab w:val="left" w:pos="709"/>
                <w:tab w:val="left" w:pos="1440"/>
                <w:tab w:val="left" w:pos="2160"/>
                <w:tab w:val="left" w:pos="2880"/>
              </w:tabs>
              <w:spacing w:after="80"/>
              <w:rPr>
                <w:szCs w:val="20"/>
                <w:lang w:val="ro-RO"/>
              </w:rPr>
            </w:pPr>
            <w:r w:rsidRPr="00BD154B">
              <w:rPr>
                <w:szCs w:val="20"/>
                <w:lang w:val="ro-RO"/>
              </w:rPr>
              <w:t>ȘEFUL DIRECȚIEI FINANCIARE</w:t>
            </w:r>
          </w:p>
          <w:p w14:paraId="215EC67D" w14:textId="77777777" w:rsidR="00BD154B" w:rsidRPr="00BD154B" w:rsidRDefault="00BD154B" w:rsidP="00BD154B">
            <w:pPr>
              <w:tabs>
                <w:tab w:val="left" w:pos="709"/>
                <w:tab w:val="left" w:pos="1440"/>
                <w:tab w:val="left" w:pos="2160"/>
                <w:tab w:val="left" w:pos="2880"/>
              </w:tabs>
              <w:rPr>
                <w:szCs w:val="20"/>
                <w:lang w:val="ro-RO"/>
              </w:rPr>
            </w:pPr>
            <w:r w:rsidRPr="00BD154B">
              <w:rPr>
                <w:szCs w:val="20"/>
                <w:lang w:val="ro-RO"/>
              </w:rPr>
              <w:t>Col. Anda Camelia BALACI MIROIU</w:t>
            </w:r>
          </w:p>
          <w:p w14:paraId="4BF1692C" w14:textId="77777777" w:rsidR="00BD154B" w:rsidRPr="00BD154B" w:rsidRDefault="00BD154B" w:rsidP="00BD154B">
            <w:pPr>
              <w:tabs>
                <w:tab w:val="left" w:pos="709"/>
                <w:tab w:val="left" w:pos="1440"/>
                <w:tab w:val="left" w:pos="2160"/>
                <w:tab w:val="left" w:pos="2880"/>
              </w:tabs>
              <w:rPr>
                <w:szCs w:val="20"/>
                <w:lang w:val="ro-RO"/>
              </w:rPr>
            </w:pPr>
          </w:p>
          <w:p w14:paraId="075CACEE" w14:textId="77777777" w:rsidR="00BD154B" w:rsidRPr="00BD154B" w:rsidRDefault="00BD154B" w:rsidP="00BD154B">
            <w:pPr>
              <w:tabs>
                <w:tab w:val="left" w:pos="709"/>
                <w:tab w:val="left" w:pos="1440"/>
                <w:tab w:val="left" w:pos="2160"/>
                <w:tab w:val="left" w:pos="2880"/>
              </w:tabs>
              <w:rPr>
                <w:szCs w:val="20"/>
                <w:lang w:val="ro-RO"/>
              </w:rPr>
            </w:pPr>
            <w:r w:rsidRPr="00BD154B">
              <w:rPr>
                <w:szCs w:val="20"/>
                <w:lang w:val="ro-RO"/>
              </w:rPr>
              <w:t>DIRECȚIA FINANCIARĂ</w:t>
            </w:r>
          </w:p>
          <w:p w14:paraId="0962E82D" w14:textId="77777777" w:rsidR="00BD154B" w:rsidRPr="00BD154B" w:rsidRDefault="00BD154B" w:rsidP="00BD154B">
            <w:pPr>
              <w:tabs>
                <w:tab w:val="left" w:pos="709"/>
                <w:tab w:val="left" w:pos="1440"/>
                <w:tab w:val="left" w:pos="2160"/>
                <w:tab w:val="left" w:pos="2880"/>
              </w:tabs>
              <w:spacing w:after="80"/>
              <w:rPr>
                <w:szCs w:val="20"/>
                <w:lang w:val="ro-RO"/>
              </w:rPr>
            </w:pPr>
            <w:r w:rsidRPr="00BD154B">
              <w:rPr>
                <w:szCs w:val="20"/>
                <w:lang w:val="ro-RO"/>
              </w:rPr>
              <w:t>ȘEF SERVICIU DECONTĂRI BUGET PROPRIU</w:t>
            </w:r>
          </w:p>
          <w:p w14:paraId="3271C54A" w14:textId="77777777" w:rsidR="00BD154B" w:rsidRPr="00BD154B" w:rsidRDefault="00BD154B" w:rsidP="00BD154B">
            <w:pPr>
              <w:tabs>
                <w:tab w:val="left" w:pos="709"/>
                <w:tab w:val="left" w:pos="1440"/>
                <w:tab w:val="left" w:pos="2160"/>
                <w:tab w:val="left" w:pos="2880"/>
              </w:tabs>
              <w:rPr>
                <w:szCs w:val="20"/>
                <w:lang w:val="ro-RO"/>
              </w:rPr>
            </w:pPr>
            <w:r w:rsidRPr="00BD154B">
              <w:rPr>
                <w:szCs w:val="20"/>
                <w:lang w:val="ro-RO"/>
              </w:rPr>
              <w:t>Col. Ana COJOCARU</w:t>
            </w:r>
          </w:p>
          <w:p w14:paraId="51AA7189" w14:textId="77777777" w:rsidR="00BD154B" w:rsidRPr="00BD154B" w:rsidRDefault="00BD154B" w:rsidP="00BD154B">
            <w:pPr>
              <w:tabs>
                <w:tab w:val="left" w:pos="709"/>
                <w:tab w:val="left" w:pos="1440"/>
                <w:tab w:val="left" w:pos="2160"/>
                <w:tab w:val="left" w:pos="2880"/>
              </w:tabs>
              <w:rPr>
                <w:szCs w:val="20"/>
                <w:lang w:val="ro-RO"/>
              </w:rPr>
            </w:pPr>
          </w:p>
          <w:p w14:paraId="12D283D1" w14:textId="77777777" w:rsidR="00BD154B" w:rsidRPr="00BD154B" w:rsidRDefault="00BD154B" w:rsidP="00BD154B">
            <w:pPr>
              <w:tabs>
                <w:tab w:val="left" w:pos="709"/>
                <w:tab w:val="left" w:pos="1440"/>
                <w:tab w:val="left" w:pos="2160"/>
                <w:tab w:val="left" w:pos="2880"/>
              </w:tabs>
              <w:rPr>
                <w:szCs w:val="20"/>
                <w:lang w:val="ro-RO"/>
              </w:rPr>
            </w:pPr>
            <w:r w:rsidRPr="00BD154B">
              <w:rPr>
                <w:szCs w:val="20"/>
                <w:lang w:val="ro-RO"/>
              </w:rPr>
              <w:t>AVIZAT PENTRU LEGALITATE</w:t>
            </w:r>
          </w:p>
          <w:p w14:paraId="3117A3BF" w14:textId="77777777" w:rsidR="00BD154B" w:rsidRPr="00BD154B" w:rsidRDefault="00BD154B" w:rsidP="00BD154B">
            <w:pPr>
              <w:tabs>
                <w:tab w:val="left" w:pos="709"/>
                <w:tab w:val="left" w:pos="1440"/>
                <w:tab w:val="left" w:pos="2160"/>
                <w:tab w:val="left" w:pos="2880"/>
              </w:tabs>
              <w:spacing w:after="80"/>
              <w:rPr>
                <w:szCs w:val="20"/>
                <w:lang w:val="ro-RO"/>
              </w:rPr>
            </w:pPr>
            <w:r w:rsidRPr="00BD154B">
              <w:rPr>
                <w:szCs w:val="20"/>
                <w:lang w:val="ro-RO"/>
              </w:rPr>
              <w:t>Consilier juridic U.I.P.</w:t>
            </w:r>
          </w:p>
          <w:p w14:paraId="72F1A06A" w14:textId="77777777" w:rsidR="00BD154B" w:rsidRPr="00BD154B" w:rsidRDefault="00BD154B" w:rsidP="00BD154B">
            <w:pPr>
              <w:tabs>
                <w:tab w:val="left" w:pos="709"/>
                <w:tab w:val="left" w:pos="1440"/>
                <w:tab w:val="left" w:pos="2160"/>
                <w:tab w:val="left" w:pos="2880"/>
              </w:tabs>
              <w:rPr>
                <w:szCs w:val="20"/>
                <w:lang w:val="ro-RO"/>
              </w:rPr>
            </w:pPr>
            <w:r w:rsidRPr="00BD154B">
              <w:rPr>
                <w:szCs w:val="20"/>
                <w:lang w:val="ro-RO"/>
              </w:rPr>
              <w:t>Lt.col. Daniela GRANCEA</w:t>
            </w:r>
          </w:p>
          <w:p w14:paraId="3AA3EE08" w14:textId="77777777" w:rsidR="00BD154B" w:rsidRPr="00BD154B" w:rsidRDefault="00BD154B" w:rsidP="00BD154B">
            <w:pPr>
              <w:tabs>
                <w:tab w:val="left" w:pos="709"/>
                <w:tab w:val="left" w:pos="1440"/>
                <w:tab w:val="left" w:pos="2160"/>
                <w:tab w:val="left" w:pos="2880"/>
              </w:tabs>
              <w:rPr>
                <w:szCs w:val="20"/>
                <w:lang w:val="ro-RO"/>
              </w:rPr>
            </w:pPr>
          </w:p>
          <w:p w14:paraId="3DEF758F" w14:textId="77777777" w:rsidR="00BD154B" w:rsidRPr="00BD154B" w:rsidRDefault="00BD154B" w:rsidP="00BD154B">
            <w:pPr>
              <w:tabs>
                <w:tab w:val="left" w:pos="709"/>
                <w:tab w:val="left" w:pos="1440"/>
                <w:tab w:val="left" w:pos="2160"/>
                <w:tab w:val="left" w:pos="2880"/>
              </w:tabs>
              <w:rPr>
                <w:szCs w:val="20"/>
                <w:lang w:val="ro-RO"/>
              </w:rPr>
            </w:pPr>
            <w:r w:rsidRPr="00BD154B">
              <w:rPr>
                <w:szCs w:val="20"/>
                <w:lang w:val="ro-RO"/>
              </w:rPr>
              <w:t>ÎNTOCMIT,</w:t>
            </w:r>
          </w:p>
          <w:p w14:paraId="267DC1D2" w14:textId="77777777" w:rsidR="00BD154B" w:rsidRPr="00BD154B" w:rsidRDefault="00BD154B" w:rsidP="00BD154B">
            <w:pPr>
              <w:tabs>
                <w:tab w:val="left" w:pos="709"/>
                <w:tab w:val="left" w:pos="1440"/>
                <w:tab w:val="left" w:pos="2160"/>
                <w:tab w:val="left" w:pos="2880"/>
              </w:tabs>
              <w:rPr>
                <w:szCs w:val="20"/>
                <w:lang w:val="ro-RO"/>
              </w:rPr>
            </w:pPr>
            <w:r w:rsidRPr="00BD154B">
              <w:rPr>
                <w:szCs w:val="20"/>
                <w:lang w:val="ro-RO"/>
              </w:rPr>
              <w:t>Expert achiziții U.I.P.</w:t>
            </w:r>
          </w:p>
          <w:p w14:paraId="41816B15" w14:textId="77777777" w:rsidR="00BD154B" w:rsidRPr="00BD154B" w:rsidRDefault="00BD154B" w:rsidP="00BD154B">
            <w:pPr>
              <w:tabs>
                <w:tab w:val="left" w:pos="709"/>
                <w:tab w:val="left" w:pos="1440"/>
                <w:tab w:val="left" w:pos="2160"/>
                <w:tab w:val="left" w:pos="2880"/>
              </w:tabs>
              <w:rPr>
                <w:szCs w:val="20"/>
                <w:lang w:val="ro-RO"/>
              </w:rPr>
            </w:pPr>
            <w:r w:rsidRPr="00BD154B">
              <w:rPr>
                <w:szCs w:val="20"/>
                <w:lang w:val="ro-RO"/>
              </w:rPr>
              <w:t>Simona Salaci</w:t>
            </w:r>
          </w:p>
        </w:tc>
        <w:tc>
          <w:tcPr>
            <w:tcW w:w="4042" w:type="dxa"/>
          </w:tcPr>
          <w:p w14:paraId="1CF5DDA5" w14:textId="77777777" w:rsidR="00BD154B" w:rsidRPr="00BD154B" w:rsidRDefault="00BD154B" w:rsidP="00BD154B">
            <w:pPr>
              <w:tabs>
                <w:tab w:val="left" w:pos="0"/>
                <w:tab w:val="left" w:pos="709"/>
                <w:tab w:val="left" w:pos="1440"/>
                <w:tab w:val="left" w:pos="2160"/>
                <w:tab w:val="left" w:pos="2880"/>
              </w:tabs>
              <w:rPr>
                <w:b/>
                <w:bCs/>
                <w:lang w:val="ro-RO"/>
              </w:rPr>
            </w:pPr>
          </w:p>
          <w:p w14:paraId="1F44D4B1" w14:textId="77777777" w:rsidR="00BD154B" w:rsidRPr="00BD154B" w:rsidRDefault="00BD154B" w:rsidP="00BD154B">
            <w:pPr>
              <w:tabs>
                <w:tab w:val="left" w:pos="0"/>
                <w:tab w:val="left" w:pos="709"/>
                <w:tab w:val="left" w:pos="1440"/>
                <w:tab w:val="left" w:pos="2160"/>
                <w:tab w:val="left" w:pos="2880"/>
              </w:tabs>
              <w:rPr>
                <w:b/>
                <w:bCs/>
                <w:lang w:val="ro-RO"/>
              </w:rPr>
            </w:pPr>
          </w:p>
          <w:p w14:paraId="2EA0444C" w14:textId="77777777" w:rsidR="00BD154B" w:rsidRPr="00BD154B" w:rsidRDefault="00BD154B" w:rsidP="00BD154B">
            <w:pPr>
              <w:tabs>
                <w:tab w:val="left" w:pos="0"/>
                <w:tab w:val="left" w:pos="709"/>
                <w:tab w:val="left" w:pos="1440"/>
                <w:tab w:val="left" w:pos="2160"/>
                <w:tab w:val="left" w:pos="2880"/>
              </w:tabs>
              <w:rPr>
                <w:b/>
                <w:bCs/>
                <w:lang w:val="ro-RO"/>
              </w:rPr>
            </w:pPr>
          </w:p>
        </w:tc>
      </w:tr>
    </w:tbl>
    <w:p w14:paraId="5DDEF3D9" w14:textId="77777777" w:rsidR="00BD154B" w:rsidRPr="00316739" w:rsidRDefault="00BD154B" w:rsidP="005A1F97">
      <w:pPr>
        <w:tabs>
          <w:tab w:val="left" w:pos="1260"/>
        </w:tabs>
        <w:rPr>
          <w:b/>
          <w:caps/>
          <w:u w:val="single"/>
          <w:lang w:val="ro-RO"/>
        </w:rPr>
      </w:pPr>
    </w:p>
    <w:p w14:paraId="4398EA4B" w14:textId="77777777" w:rsidR="00FB2A1C" w:rsidRPr="00316739" w:rsidRDefault="00FB2A1C" w:rsidP="00953683">
      <w:pPr>
        <w:spacing w:after="200"/>
        <w:ind w:left="360"/>
        <w:rPr>
          <w:b/>
          <w:bCs/>
          <w:lang w:val="ro-RO"/>
        </w:rPr>
      </w:pPr>
      <w:r w:rsidRPr="00316739">
        <w:rPr>
          <w:b/>
          <w:bCs/>
          <w:lang w:val="ro-RO"/>
        </w:rPr>
        <w:br w:type="page"/>
      </w:r>
    </w:p>
    <w:p w14:paraId="0BBD768A" w14:textId="42D0F3CE" w:rsidR="00E732B6" w:rsidRPr="00316739" w:rsidRDefault="00E732B6" w:rsidP="00505C6D">
      <w:pPr>
        <w:jc w:val="right"/>
        <w:rPr>
          <w:b/>
          <w:i/>
          <w:iCs/>
          <w:lang w:val="ro-RO"/>
        </w:rPr>
      </w:pPr>
      <w:bookmarkStart w:id="6" w:name="_Toc299534183"/>
      <w:r w:rsidRPr="00316739">
        <w:rPr>
          <w:b/>
          <w:i/>
          <w:iCs/>
          <w:lang w:val="ro-RO"/>
        </w:rPr>
        <w:lastRenderedPageBreak/>
        <w:t>Anexa nr.</w:t>
      </w:r>
      <w:r w:rsidR="00101C16">
        <w:rPr>
          <w:b/>
          <w:i/>
          <w:iCs/>
          <w:lang w:val="ro-RO"/>
        </w:rPr>
        <w:t xml:space="preserve"> 6</w:t>
      </w:r>
      <w:r w:rsidR="00505C6D" w:rsidRPr="00316739">
        <w:rPr>
          <w:b/>
          <w:i/>
          <w:iCs/>
          <w:lang w:val="ro-RO"/>
        </w:rPr>
        <w:t xml:space="preserve"> – Alte formulare</w:t>
      </w:r>
    </w:p>
    <w:p w14:paraId="7E79406E" w14:textId="77777777" w:rsidR="000D11F5" w:rsidRPr="00316739" w:rsidRDefault="000D11F5" w:rsidP="00953683">
      <w:pPr>
        <w:jc w:val="both"/>
        <w:rPr>
          <w:bCs/>
          <w:i/>
          <w:iCs/>
          <w:highlight w:val="yellow"/>
          <w:lang w:val="ro-RO"/>
        </w:rPr>
      </w:pPr>
    </w:p>
    <w:bookmarkEnd w:id="6"/>
    <w:p w14:paraId="0CA9B3ED" w14:textId="77777777" w:rsidR="005C1107" w:rsidRPr="00316739" w:rsidRDefault="005C1107" w:rsidP="00953683">
      <w:pPr>
        <w:autoSpaceDE w:val="0"/>
        <w:autoSpaceDN w:val="0"/>
        <w:adjustRightInd w:val="0"/>
        <w:spacing w:after="120"/>
        <w:jc w:val="both"/>
        <w:rPr>
          <w:rFonts w:eastAsia="Calibri"/>
          <w:color w:val="000000"/>
          <w:highlight w:val="yellow"/>
          <w:lang w:val="ro-RO"/>
        </w:rPr>
      </w:pPr>
    </w:p>
    <w:p w14:paraId="6568373A" w14:textId="77777777" w:rsidR="00E732B6" w:rsidRPr="00316739" w:rsidRDefault="00E732B6" w:rsidP="00953683">
      <w:pPr>
        <w:rPr>
          <w:rFonts w:asciiTheme="majorBidi" w:hAnsiTheme="majorBidi" w:cstheme="majorBidi"/>
          <w:lang w:val="ro-RO"/>
        </w:rPr>
      </w:pPr>
      <w:r w:rsidRPr="00316739">
        <w:rPr>
          <w:rFonts w:asciiTheme="majorBidi" w:hAnsiTheme="majorBidi" w:cstheme="majorBidi"/>
          <w:lang w:val="ro-RO"/>
        </w:rPr>
        <w:t>Ofertant</w:t>
      </w:r>
    </w:p>
    <w:p w14:paraId="6A1BABBF" w14:textId="77777777" w:rsidR="00E732B6" w:rsidRPr="00316739" w:rsidRDefault="00E732B6" w:rsidP="00953683">
      <w:pPr>
        <w:rPr>
          <w:rFonts w:asciiTheme="majorBidi" w:hAnsiTheme="majorBidi" w:cstheme="majorBidi"/>
          <w:lang w:val="ro-RO"/>
        </w:rPr>
      </w:pPr>
      <w:r w:rsidRPr="00316739">
        <w:rPr>
          <w:rFonts w:asciiTheme="majorBidi" w:hAnsiTheme="majorBidi" w:cstheme="majorBidi"/>
          <w:lang w:val="ro-RO"/>
        </w:rPr>
        <w:t>__________________</w:t>
      </w:r>
    </w:p>
    <w:p w14:paraId="4298AC02" w14:textId="77777777" w:rsidR="00E732B6" w:rsidRPr="00316739" w:rsidRDefault="00E732B6" w:rsidP="00953683">
      <w:pPr>
        <w:rPr>
          <w:rFonts w:asciiTheme="majorBidi" w:hAnsiTheme="majorBidi" w:cstheme="majorBidi"/>
          <w:lang w:val="ro-RO"/>
        </w:rPr>
      </w:pPr>
      <w:r w:rsidRPr="00316739">
        <w:rPr>
          <w:rFonts w:asciiTheme="majorBidi" w:hAnsiTheme="majorBidi" w:cstheme="majorBidi"/>
          <w:lang w:val="ro-RO"/>
        </w:rPr>
        <w:t>[</w:t>
      </w:r>
      <w:r w:rsidRPr="00316739">
        <w:rPr>
          <w:rFonts w:asciiTheme="majorBidi" w:hAnsiTheme="majorBidi" w:cstheme="majorBidi"/>
          <w:i/>
          <w:lang w:val="ro-RO"/>
        </w:rPr>
        <w:t>numele</w:t>
      </w:r>
      <w:r w:rsidRPr="00316739">
        <w:rPr>
          <w:rFonts w:asciiTheme="majorBidi" w:hAnsiTheme="majorBidi" w:cstheme="majorBidi"/>
          <w:lang w:val="ro-RO"/>
        </w:rPr>
        <w:t>]</w:t>
      </w:r>
    </w:p>
    <w:p w14:paraId="760B9899" w14:textId="77777777" w:rsidR="00E732B6" w:rsidRPr="00316739" w:rsidRDefault="00E732B6" w:rsidP="00953683">
      <w:pPr>
        <w:rPr>
          <w:rFonts w:asciiTheme="majorBidi" w:hAnsiTheme="majorBidi" w:cstheme="majorBidi"/>
          <w:lang w:val="ro-RO"/>
        </w:rPr>
      </w:pPr>
    </w:p>
    <w:p w14:paraId="35EA178D" w14:textId="77777777" w:rsidR="00E732B6" w:rsidRPr="00316739" w:rsidRDefault="00E732B6" w:rsidP="00C27541">
      <w:pPr>
        <w:spacing w:after="120"/>
        <w:jc w:val="center"/>
        <w:rPr>
          <w:rFonts w:asciiTheme="majorBidi" w:hAnsiTheme="majorBidi" w:cstheme="majorBidi"/>
          <w:b/>
          <w:sz w:val="28"/>
          <w:szCs w:val="28"/>
          <w:lang w:val="ro-RO"/>
        </w:rPr>
      </w:pPr>
      <w:r w:rsidRPr="00316739">
        <w:rPr>
          <w:rFonts w:asciiTheme="majorBidi" w:hAnsiTheme="majorBidi" w:cstheme="majorBidi"/>
          <w:b/>
          <w:sz w:val="28"/>
          <w:szCs w:val="28"/>
          <w:lang w:val="ro-RO"/>
        </w:rPr>
        <w:t>Declaraţie pe propria răspundere</w:t>
      </w:r>
    </w:p>
    <w:p w14:paraId="70963A56" w14:textId="77777777" w:rsidR="00E732B6" w:rsidRPr="00316739" w:rsidRDefault="00E732B6" w:rsidP="00953683">
      <w:pPr>
        <w:jc w:val="center"/>
        <w:rPr>
          <w:rFonts w:asciiTheme="majorBidi" w:hAnsiTheme="majorBidi" w:cstheme="majorBidi"/>
          <w:b/>
          <w:lang w:val="ro-RO"/>
        </w:rPr>
      </w:pPr>
    </w:p>
    <w:p w14:paraId="4E48E556" w14:textId="5A3B3B16" w:rsidR="00E732B6" w:rsidRPr="00316739" w:rsidRDefault="00E732B6" w:rsidP="00953683">
      <w:pPr>
        <w:spacing w:after="120"/>
        <w:jc w:val="both"/>
        <w:rPr>
          <w:rFonts w:asciiTheme="majorBidi" w:hAnsiTheme="majorBidi" w:cstheme="majorBidi"/>
          <w:lang w:val="ro-RO"/>
        </w:rPr>
      </w:pPr>
      <w:r w:rsidRPr="00316739">
        <w:rPr>
          <w:rFonts w:asciiTheme="majorBidi" w:hAnsiTheme="majorBidi" w:cstheme="majorBidi"/>
          <w:lang w:val="ro-RO"/>
        </w:rPr>
        <w:t xml:space="preserve">Subscrisa </w:t>
      </w:r>
      <w:r w:rsidRPr="00316739">
        <w:rPr>
          <w:rFonts w:asciiTheme="majorBidi" w:hAnsiTheme="majorBidi" w:cstheme="majorBidi"/>
          <w:i/>
          <w:iCs/>
          <w:lang w:val="ro-RO"/>
        </w:rPr>
        <w:t>[denumirea ofertantului],</w:t>
      </w:r>
      <w:r w:rsidRPr="00316739">
        <w:rPr>
          <w:rFonts w:asciiTheme="majorBidi" w:hAnsiTheme="majorBidi" w:cstheme="majorBidi"/>
          <w:lang w:val="ro-RO"/>
        </w:rPr>
        <w:t xml:space="preserve"> în calitate de Ofertant la procedura de achiziție pentru atribuirea contractului pentru </w:t>
      </w:r>
      <w:r w:rsidRPr="00316739">
        <w:rPr>
          <w:rFonts w:asciiTheme="majorBidi" w:hAnsiTheme="majorBidi" w:cstheme="majorBidi"/>
          <w:b/>
          <w:lang w:val="ro-RO"/>
        </w:rPr>
        <w:t xml:space="preserve">achiziţia </w:t>
      </w:r>
      <w:r w:rsidR="00EA41E7" w:rsidRPr="00316739">
        <w:rPr>
          <w:rFonts w:asciiTheme="majorBidi" w:hAnsiTheme="majorBidi" w:cstheme="majorBidi"/>
          <w:b/>
          <w:lang w:val="ro-RO"/>
        </w:rPr>
        <w:t>unui</w:t>
      </w:r>
      <w:r w:rsidR="001944AB" w:rsidRPr="00316739">
        <w:rPr>
          <w:rFonts w:asciiTheme="majorBidi" w:hAnsiTheme="majorBidi" w:cstheme="majorBidi"/>
          <w:b/>
          <w:lang w:val="ro-RO"/>
        </w:rPr>
        <w:t xml:space="preserve"> </w:t>
      </w:r>
      <w:r w:rsidR="00EA41E7" w:rsidRPr="00316739">
        <w:rPr>
          <w:rFonts w:asciiTheme="majorBidi" w:hAnsiTheme="majorBidi" w:cstheme="majorBidi"/>
          <w:b/>
          <w:lang w:val="ro-RO"/>
        </w:rPr>
        <w:t xml:space="preserve">multifuncțional digital laser color A3 de mare capacitate, consumabile și a serviciilor aferente </w:t>
      </w:r>
      <w:r w:rsidR="00FF5C79" w:rsidRPr="00316739">
        <w:rPr>
          <w:rFonts w:asciiTheme="majorBidi" w:hAnsiTheme="majorBidi" w:cstheme="majorBidi"/>
          <w:b/>
          <w:lang w:val="ro-RO"/>
        </w:rPr>
        <w:t>cu finanțare din c</w:t>
      </w:r>
      <w:r w:rsidR="001A0850" w:rsidRPr="00316739">
        <w:rPr>
          <w:rFonts w:asciiTheme="majorBidi" w:hAnsiTheme="majorBidi" w:cstheme="majorBidi"/>
          <w:b/>
          <w:lang w:val="ro-RO"/>
        </w:rPr>
        <w:t>a</w:t>
      </w:r>
      <w:r w:rsidR="00FF5C79" w:rsidRPr="00316739">
        <w:rPr>
          <w:rFonts w:asciiTheme="majorBidi" w:hAnsiTheme="majorBidi" w:cstheme="majorBidi"/>
          <w:b/>
          <w:lang w:val="ro-RO"/>
        </w:rPr>
        <w:t>drul</w:t>
      </w:r>
      <w:r w:rsidR="001A0850" w:rsidRPr="00316739">
        <w:rPr>
          <w:rFonts w:asciiTheme="majorBidi" w:hAnsiTheme="majorBidi" w:cstheme="majorBidi"/>
          <w:b/>
          <w:lang w:val="ro-RO"/>
        </w:rPr>
        <w:t xml:space="preserve"> Proiectului </w:t>
      </w:r>
      <w:r w:rsidR="00B63AF2" w:rsidRPr="00316739">
        <w:rPr>
          <w:b/>
          <w:bCs/>
          <w:lang w:val="ro-RO"/>
        </w:rPr>
        <w:t>privind  „</w:t>
      </w:r>
      <w:r w:rsidR="00B63AF2" w:rsidRPr="00316739">
        <w:rPr>
          <w:b/>
          <w:bCs/>
          <w:i/>
          <w:lang w:val="ro-RO"/>
        </w:rPr>
        <w:t>Îmbunătățirea managementului riscu</w:t>
      </w:r>
      <w:r w:rsidR="00ED2BB7" w:rsidRPr="00316739">
        <w:rPr>
          <w:b/>
          <w:bCs/>
          <w:i/>
          <w:lang w:val="ro-RO"/>
        </w:rPr>
        <w:t>rilor</w:t>
      </w:r>
      <w:r w:rsidR="00B63AF2" w:rsidRPr="00316739">
        <w:rPr>
          <w:b/>
          <w:bCs/>
          <w:i/>
          <w:lang w:val="ro-RO"/>
        </w:rPr>
        <w:t xml:space="preserve"> de dezastr</w:t>
      </w:r>
      <w:r w:rsidR="00071FE1" w:rsidRPr="00316739">
        <w:rPr>
          <w:b/>
          <w:bCs/>
          <w:i/>
          <w:lang w:val="ro-RO"/>
        </w:rPr>
        <w:t>e</w:t>
      </w:r>
      <w:r w:rsidR="00B63AF2" w:rsidRPr="00316739">
        <w:rPr>
          <w:b/>
          <w:bCs/>
          <w:i/>
          <w:lang w:val="ro-RO"/>
        </w:rPr>
        <w:t>”</w:t>
      </w:r>
      <w:r w:rsidR="00071FE1" w:rsidRPr="00316739">
        <w:rPr>
          <w:b/>
          <w:bCs/>
          <w:i/>
          <w:lang w:val="ro-RO"/>
        </w:rPr>
        <w:t xml:space="preserve"> </w:t>
      </w:r>
      <w:r w:rsidR="00071FE1" w:rsidRPr="00316739">
        <w:rPr>
          <w:i/>
          <w:lang w:val="ro-RO"/>
        </w:rPr>
        <w:t>[</w:t>
      </w:r>
      <w:r w:rsidR="00071FE1" w:rsidRPr="00316739">
        <w:rPr>
          <w:rFonts w:asciiTheme="majorBidi" w:hAnsiTheme="majorBidi" w:cstheme="majorBidi"/>
          <w:i/>
          <w:lang w:val="ro-RO"/>
        </w:rPr>
        <w:t>RO-GIES-311072-GO-RFQ]</w:t>
      </w:r>
      <w:r w:rsidR="00B63AF2" w:rsidRPr="00316739">
        <w:rPr>
          <w:rFonts w:asciiTheme="majorBidi" w:hAnsiTheme="majorBidi" w:cstheme="majorBidi"/>
          <w:i/>
          <w:lang w:val="ro-RO"/>
        </w:rPr>
        <w:t>,</w:t>
      </w:r>
      <w:r w:rsidR="00B63AF2" w:rsidRPr="00316739">
        <w:rPr>
          <w:rFonts w:asciiTheme="majorBidi" w:hAnsiTheme="majorBidi" w:cstheme="majorBidi"/>
          <w:lang w:val="ro-RO"/>
        </w:rPr>
        <w:t xml:space="preserve"> organizată de </w:t>
      </w:r>
      <w:r w:rsidR="00336A3D" w:rsidRPr="00316739">
        <w:rPr>
          <w:b/>
          <w:bCs/>
          <w:lang w:val="ro-RO"/>
        </w:rPr>
        <w:t>Inspectoratul General Pentru Situații de Urgență</w:t>
      </w:r>
      <w:r w:rsidRPr="00316739">
        <w:rPr>
          <w:rFonts w:asciiTheme="majorBidi" w:hAnsiTheme="majorBidi" w:cstheme="majorBidi"/>
          <w:lang w:val="ro-RO"/>
        </w:rPr>
        <w:t xml:space="preserve">, </w:t>
      </w:r>
      <w:r w:rsidR="00AB6C0C">
        <w:rPr>
          <w:rFonts w:asciiTheme="majorBidi" w:hAnsiTheme="majorBidi" w:cstheme="majorBidi"/>
          <w:lang w:val="ro-RO"/>
        </w:rPr>
        <w:t>reprezentat de</w:t>
      </w:r>
      <w:r w:rsidRPr="00316739">
        <w:rPr>
          <w:rFonts w:asciiTheme="majorBidi" w:hAnsiTheme="majorBidi" w:cstheme="majorBidi"/>
          <w:lang w:val="ro-RO"/>
        </w:rPr>
        <w:t xml:space="preserve"> __________________ </w:t>
      </w:r>
      <w:r w:rsidRPr="00316739">
        <w:rPr>
          <w:rFonts w:asciiTheme="majorBidi" w:hAnsiTheme="majorBidi" w:cstheme="majorBidi"/>
          <w:i/>
          <w:iCs/>
          <w:lang w:val="ro-RO"/>
        </w:rPr>
        <w:t>[numele reprezentantului autorizat]</w:t>
      </w:r>
      <w:r w:rsidRPr="00316739">
        <w:rPr>
          <w:rFonts w:asciiTheme="majorBidi" w:hAnsiTheme="majorBidi" w:cstheme="majorBidi"/>
          <w:lang w:val="ro-RO"/>
        </w:rPr>
        <w:t>, in calitate de</w:t>
      </w:r>
      <w:r w:rsidR="00AB6C0C">
        <w:rPr>
          <w:rFonts w:asciiTheme="majorBidi" w:hAnsiTheme="majorBidi" w:cstheme="majorBidi"/>
          <w:lang w:val="ro-RO"/>
        </w:rPr>
        <w:t xml:space="preserve"> </w:t>
      </w:r>
      <w:r w:rsidRPr="00316739">
        <w:rPr>
          <w:rFonts w:asciiTheme="majorBidi" w:hAnsiTheme="majorBidi" w:cstheme="majorBidi"/>
          <w:lang w:val="ro-RO"/>
        </w:rPr>
        <w:t xml:space="preserve">____________, la data de_______________ </w:t>
      </w:r>
      <w:r w:rsidRPr="00316739">
        <w:rPr>
          <w:rFonts w:asciiTheme="majorBidi" w:hAnsiTheme="majorBidi" w:cstheme="majorBidi"/>
          <w:i/>
          <w:iCs/>
          <w:lang w:val="ro-RO"/>
        </w:rPr>
        <w:t>[data limit</w:t>
      </w:r>
      <w:r w:rsidR="002E4A70" w:rsidRPr="00316739">
        <w:rPr>
          <w:rFonts w:asciiTheme="majorBidi" w:hAnsiTheme="majorBidi" w:cstheme="majorBidi"/>
          <w:i/>
          <w:iCs/>
          <w:lang w:val="ro-RO"/>
        </w:rPr>
        <w:t>ă</w:t>
      </w:r>
      <w:r w:rsidRPr="00316739">
        <w:rPr>
          <w:rFonts w:asciiTheme="majorBidi" w:hAnsiTheme="majorBidi" w:cstheme="majorBidi"/>
          <w:i/>
          <w:iCs/>
          <w:lang w:val="ro-RO"/>
        </w:rPr>
        <w:t xml:space="preserve"> de depunere a ofertelor]</w:t>
      </w:r>
      <w:r w:rsidRPr="00316739">
        <w:rPr>
          <w:rFonts w:asciiTheme="majorBidi" w:hAnsiTheme="majorBidi" w:cstheme="majorBidi"/>
          <w:lang w:val="ro-RO"/>
        </w:rPr>
        <w:t>, declar pe propria răspundere că:</w:t>
      </w:r>
    </w:p>
    <w:p w14:paraId="5D92E3E4" w14:textId="77777777" w:rsidR="00E732B6" w:rsidRPr="00316739" w:rsidRDefault="00E732B6" w:rsidP="00ED2BB7">
      <w:pPr>
        <w:spacing w:after="120"/>
        <w:ind w:left="708"/>
        <w:jc w:val="both"/>
        <w:rPr>
          <w:rFonts w:asciiTheme="majorBidi" w:hAnsiTheme="majorBidi" w:cstheme="majorBidi"/>
          <w:lang w:val="ro-RO"/>
        </w:rPr>
      </w:pPr>
      <w:r w:rsidRPr="00316739">
        <w:rPr>
          <w:rFonts w:asciiTheme="majorBidi" w:hAnsiTheme="majorBidi" w:cstheme="majorBidi"/>
          <w:lang w:val="ro-RO"/>
        </w:rPr>
        <w:t xml:space="preserve">(a) Mi-am îndeplinit obligaţiile de plată a impozitelor, taxelor şi contribuţiilor de asigurări sociale către bugetul general consolidat, în conformitate cu prevederile legale în vigoare; </w:t>
      </w:r>
    </w:p>
    <w:p w14:paraId="673D7EE3" w14:textId="77777777" w:rsidR="00E732B6" w:rsidRPr="00316739" w:rsidRDefault="00E732B6" w:rsidP="00ED2BB7">
      <w:pPr>
        <w:spacing w:after="120"/>
        <w:ind w:left="708"/>
        <w:jc w:val="both"/>
        <w:rPr>
          <w:rFonts w:asciiTheme="majorBidi" w:hAnsiTheme="majorBidi" w:cstheme="majorBidi"/>
          <w:lang w:val="ro-RO"/>
        </w:rPr>
      </w:pPr>
      <w:r w:rsidRPr="00316739">
        <w:rPr>
          <w:rFonts w:asciiTheme="majorBidi" w:hAnsiTheme="majorBidi" w:cstheme="majorBidi"/>
          <w:lang w:val="ro-RO"/>
        </w:rPr>
        <w:t>(b) Nu am fost condamnat, în ultimii 5 ani, printr-o hotărâre judecătorească definitivă pentru (i) participare la activităţi ale unei organizaţii criminale, (ii) corupţie, (iii) fraudă şi (iv) spălare de bani;</w:t>
      </w:r>
    </w:p>
    <w:p w14:paraId="3D39BB3B" w14:textId="77777777" w:rsidR="00E732B6" w:rsidRPr="00316739" w:rsidRDefault="00E732B6" w:rsidP="00ED2BB7">
      <w:pPr>
        <w:spacing w:after="120"/>
        <w:ind w:left="708"/>
        <w:jc w:val="both"/>
        <w:rPr>
          <w:rFonts w:asciiTheme="majorBidi" w:hAnsiTheme="majorBidi" w:cstheme="majorBidi"/>
          <w:lang w:val="ro-RO"/>
        </w:rPr>
      </w:pPr>
      <w:r w:rsidRPr="00316739">
        <w:rPr>
          <w:rFonts w:asciiTheme="majorBidi" w:hAnsiTheme="majorBidi" w:cstheme="majorBidi"/>
          <w:lang w:val="ro-RO"/>
        </w:rPr>
        <w:t xml:space="preserve">(c) Nu sunt în stare de faliment ori lichidare, afacerile </w:t>
      </w:r>
      <w:r w:rsidR="002E4A70" w:rsidRPr="00316739">
        <w:rPr>
          <w:rFonts w:asciiTheme="majorBidi" w:hAnsiTheme="majorBidi" w:cstheme="majorBidi"/>
          <w:lang w:val="ro-RO"/>
        </w:rPr>
        <w:t>societății ofertante</w:t>
      </w:r>
      <w:r w:rsidRPr="00316739">
        <w:rPr>
          <w:rFonts w:asciiTheme="majorBidi" w:hAnsiTheme="majorBidi" w:cstheme="majorBidi"/>
          <w:lang w:val="ro-RO"/>
        </w:rPr>
        <w:t xml:space="preserve"> nu sunt conduse de un administrator judiciar;</w:t>
      </w:r>
    </w:p>
    <w:p w14:paraId="6AD0AE6F" w14:textId="77777777" w:rsidR="00E732B6" w:rsidRPr="00316739" w:rsidRDefault="00E732B6" w:rsidP="00ED2BB7">
      <w:pPr>
        <w:spacing w:after="120"/>
        <w:ind w:left="708"/>
        <w:jc w:val="both"/>
        <w:rPr>
          <w:rFonts w:asciiTheme="majorBidi" w:hAnsiTheme="majorBidi" w:cstheme="majorBidi"/>
          <w:lang w:val="ro-RO"/>
        </w:rPr>
      </w:pPr>
      <w:r w:rsidRPr="00316739">
        <w:rPr>
          <w:rFonts w:asciiTheme="majorBidi" w:hAnsiTheme="majorBidi" w:cstheme="majorBidi"/>
          <w:lang w:val="ro-RO"/>
        </w:rPr>
        <w:t>(d) Activităţile mele comerciale nu sunt suspendate şi nu fac obiectul unui aranjament cu creditorii;</w:t>
      </w:r>
    </w:p>
    <w:p w14:paraId="62C0B6A8" w14:textId="77777777" w:rsidR="00E732B6" w:rsidRPr="00316739" w:rsidRDefault="00E732B6" w:rsidP="00ED2BB7">
      <w:pPr>
        <w:spacing w:after="120"/>
        <w:ind w:left="708"/>
        <w:jc w:val="both"/>
        <w:rPr>
          <w:rFonts w:asciiTheme="majorBidi" w:hAnsiTheme="majorBidi" w:cstheme="majorBidi"/>
          <w:lang w:val="ro-RO"/>
        </w:rPr>
      </w:pPr>
      <w:r w:rsidRPr="00316739">
        <w:rPr>
          <w:rFonts w:asciiTheme="majorBidi" w:hAnsiTheme="majorBidi" w:cstheme="majorBidi"/>
          <w:lang w:val="ro-RO"/>
        </w:rPr>
        <w:t xml:space="preserve">(e) Nu fac obiectul unei proceduri legale pentru declararea </w:t>
      </w:r>
      <w:r w:rsidR="002E4A70" w:rsidRPr="00316739">
        <w:rPr>
          <w:rFonts w:asciiTheme="majorBidi" w:hAnsiTheme="majorBidi" w:cstheme="majorBidi"/>
          <w:lang w:val="ro-RO"/>
        </w:rPr>
        <w:t>societății ofertante</w:t>
      </w:r>
      <w:r w:rsidRPr="00316739">
        <w:rPr>
          <w:rFonts w:asciiTheme="majorBidi" w:hAnsiTheme="majorBidi" w:cstheme="majorBidi"/>
          <w:lang w:val="ro-RO"/>
        </w:rPr>
        <w:t xml:space="preserve"> în una dintre situaţiile prevăzute la lit. (c)-(d);</w:t>
      </w:r>
    </w:p>
    <w:p w14:paraId="162C3F3F" w14:textId="77777777" w:rsidR="00E732B6" w:rsidRPr="00316739" w:rsidRDefault="00E732B6" w:rsidP="00ED2BB7">
      <w:pPr>
        <w:spacing w:after="120"/>
        <w:ind w:left="708"/>
        <w:jc w:val="both"/>
        <w:rPr>
          <w:rFonts w:asciiTheme="majorBidi" w:hAnsiTheme="majorBidi" w:cstheme="majorBidi"/>
          <w:lang w:val="ro-RO"/>
        </w:rPr>
      </w:pPr>
      <w:r w:rsidRPr="00316739">
        <w:rPr>
          <w:rFonts w:asciiTheme="majorBidi" w:hAnsiTheme="majorBidi" w:cstheme="majorBidi"/>
          <w:lang w:val="ro-RO"/>
        </w:rPr>
        <w:t>(f) Nu am fost condamnat, în ultimii 3 ani, prin hotărâre definitivă, pentru o faptă care a adus atingere eticii profesionale sau pentru comiterea unei greşeli în materie profesională;</w:t>
      </w:r>
    </w:p>
    <w:p w14:paraId="3A832329" w14:textId="26EE4C93" w:rsidR="00E732B6" w:rsidRPr="00316739" w:rsidRDefault="00E732B6" w:rsidP="00953683">
      <w:pPr>
        <w:spacing w:after="120"/>
        <w:jc w:val="both"/>
        <w:rPr>
          <w:rFonts w:asciiTheme="majorBidi" w:hAnsiTheme="majorBidi" w:cstheme="majorBidi"/>
          <w:lang w:val="ro-RO"/>
        </w:rPr>
      </w:pPr>
      <w:r w:rsidRPr="00316739">
        <w:rPr>
          <w:rFonts w:asciiTheme="majorBidi" w:hAnsiTheme="majorBidi" w:cstheme="majorBidi"/>
          <w:lang w:val="ro-RO"/>
        </w:rPr>
        <w:t>Subscrisa declar că informaţiile furnizate sunt complete şi corecte în fiecare detaliu şi înţeleg că Unitatea de Implementare a Proiectului privind</w:t>
      </w:r>
      <w:r w:rsidR="00502464" w:rsidRPr="00316739">
        <w:rPr>
          <w:rFonts w:asciiTheme="majorBidi" w:hAnsiTheme="majorBidi" w:cstheme="majorBidi"/>
          <w:lang w:val="ro-RO"/>
        </w:rPr>
        <w:t xml:space="preserve"> </w:t>
      </w:r>
      <w:r w:rsidR="00336A3D" w:rsidRPr="00316739">
        <w:rPr>
          <w:lang w:val="ro-RO"/>
        </w:rPr>
        <w:t>„</w:t>
      </w:r>
      <w:r w:rsidR="00336A3D" w:rsidRPr="00316739">
        <w:rPr>
          <w:i/>
          <w:lang w:val="ro-RO"/>
        </w:rPr>
        <w:t>Îmbunătățirea managementului riscu</w:t>
      </w:r>
      <w:r w:rsidR="00ED2BB7" w:rsidRPr="00316739">
        <w:rPr>
          <w:i/>
          <w:lang w:val="ro-RO"/>
        </w:rPr>
        <w:t>rilor</w:t>
      </w:r>
      <w:r w:rsidR="00336A3D" w:rsidRPr="00316739">
        <w:rPr>
          <w:i/>
          <w:lang w:val="ro-RO"/>
        </w:rPr>
        <w:t xml:space="preserve"> de dezastr</w:t>
      </w:r>
      <w:r w:rsidR="00ED2BB7" w:rsidRPr="00316739">
        <w:rPr>
          <w:i/>
          <w:lang w:val="ro-RO"/>
        </w:rPr>
        <w:t>e</w:t>
      </w:r>
      <w:r w:rsidR="00336A3D" w:rsidRPr="00316739">
        <w:rPr>
          <w:i/>
          <w:lang w:val="ro-RO"/>
        </w:rPr>
        <w:t>”</w:t>
      </w:r>
      <w:r w:rsidRPr="00316739">
        <w:rPr>
          <w:rFonts w:asciiTheme="majorBidi" w:hAnsiTheme="majorBidi" w:cstheme="majorBidi"/>
          <w:lang w:val="ro-RO"/>
        </w:rPr>
        <w:t xml:space="preserve"> din cadrul </w:t>
      </w:r>
      <w:r w:rsidR="00336A3D" w:rsidRPr="00316739">
        <w:rPr>
          <w:lang w:val="ro-RO"/>
        </w:rPr>
        <w:t xml:space="preserve">Inspectoratului General </w:t>
      </w:r>
      <w:r w:rsidR="00ED2BB7" w:rsidRPr="00316739">
        <w:rPr>
          <w:lang w:val="ro-RO"/>
        </w:rPr>
        <w:t>p</w:t>
      </w:r>
      <w:r w:rsidR="00336A3D" w:rsidRPr="00316739">
        <w:rPr>
          <w:lang w:val="ro-RO"/>
        </w:rPr>
        <w:t>entru Situații de Urgență</w:t>
      </w:r>
      <w:r w:rsidR="008A7492" w:rsidRPr="00316739">
        <w:rPr>
          <w:lang w:val="ro-RO"/>
        </w:rPr>
        <w:t xml:space="preserve"> </w:t>
      </w:r>
      <w:r w:rsidRPr="00316739">
        <w:rPr>
          <w:rFonts w:asciiTheme="majorBidi" w:hAnsiTheme="majorBidi" w:cstheme="majorBidi"/>
          <w:lang w:val="ro-RO"/>
        </w:rPr>
        <w:t>are dreptul de a solicita, în scopul verificării şi confirmării declaraţiilor, orice documente doveditoare de care dispun.</w:t>
      </w:r>
    </w:p>
    <w:p w14:paraId="53E8BC7A" w14:textId="77777777" w:rsidR="00E732B6" w:rsidRPr="00316739" w:rsidRDefault="00E732B6" w:rsidP="00953683">
      <w:pPr>
        <w:spacing w:after="120"/>
        <w:jc w:val="both"/>
        <w:rPr>
          <w:rFonts w:asciiTheme="majorBidi" w:hAnsiTheme="majorBidi" w:cstheme="majorBidi"/>
          <w:lang w:val="ro-RO"/>
        </w:rPr>
      </w:pPr>
      <w:r w:rsidRPr="00316739">
        <w:rPr>
          <w:rFonts w:asciiTheme="majorBidi" w:hAnsiTheme="majorBidi" w:cstheme="majorBidi"/>
          <w:lang w:val="ro-RO"/>
        </w:rPr>
        <w:t>Înţeleg ca, în cazul în care această declaraţie nu este conformă cu realitatea sunt pasibil de încălcarea prevederilor legislaţiei penale privind falsul în declaraţii.</w:t>
      </w:r>
    </w:p>
    <w:p w14:paraId="22937355" w14:textId="77777777" w:rsidR="00E732B6" w:rsidRPr="00316739" w:rsidRDefault="00E732B6" w:rsidP="00953683">
      <w:pPr>
        <w:spacing w:after="120"/>
        <w:rPr>
          <w:rFonts w:asciiTheme="majorBidi" w:hAnsiTheme="majorBidi" w:cstheme="majorBidi"/>
          <w:lang w:val="ro-RO"/>
        </w:rPr>
      </w:pPr>
    </w:p>
    <w:p w14:paraId="0DBC43A5" w14:textId="77777777" w:rsidR="00E732B6" w:rsidRPr="00316739" w:rsidRDefault="00E732B6" w:rsidP="00953683">
      <w:pPr>
        <w:rPr>
          <w:rFonts w:asciiTheme="majorBidi" w:hAnsiTheme="majorBidi" w:cstheme="majorBidi"/>
          <w:lang w:val="ro-RO"/>
        </w:rPr>
      </w:pPr>
      <w:r w:rsidRPr="00316739">
        <w:rPr>
          <w:rFonts w:asciiTheme="majorBidi" w:hAnsiTheme="majorBidi" w:cstheme="majorBidi"/>
          <w:lang w:val="ro-RO"/>
        </w:rPr>
        <w:t>________________________</w:t>
      </w:r>
    </w:p>
    <w:p w14:paraId="0A7BDA86" w14:textId="1214EC29" w:rsidR="00E732B6" w:rsidRPr="00316739" w:rsidRDefault="00793447" w:rsidP="00953683">
      <w:pPr>
        <w:rPr>
          <w:rFonts w:asciiTheme="majorBidi" w:hAnsiTheme="majorBidi" w:cstheme="majorBidi"/>
          <w:lang w:val="ro-RO"/>
        </w:rPr>
      </w:pPr>
      <w:r>
        <w:rPr>
          <w:rFonts w:asciiTheme="majorBidi" w:hAnsiTheme="majorBidi" w:cstheme="majorBidi"/>
          <w:lang w:val="ro-RO"/>
        </w:rPr>
        <w:t>Denumire</w:t>
      </w:r>
      <w:r w:rsidR="00E732B6" w:rsidRPr="00316739">
        <w:rPr>
          <w:rFonts w:asciiTheme="majorBidi" w:hAnsiTheme="majorBidi" w:cstheme="majorBidi"/>
          <w:lang w:val="ro-RO"/>
        </w:rPr>
        <w:t xml:space="preserve"> Ofertant</w:t>
      </w:r>
    </w:p>
    <w:p w14:paraId="4C7B0864" w14:textId="77777777" w:rsidR="00E732B6" w:rsidRPr="00316739" w:rsidRDefault="00E732B6" w:rsidP="00953683">
      <w:pPr>
        <w:rPr>
          <w:rFonts w:asciiTheme="majorBidi" w:hAnsiTheme="majorBidi" w:cstheme="majorBidi"/>
          <w:lang w:val="ro-RO"/>
        </w:rPr>
      </w:pPr>
    </w:p>
    <w:p w14:paraId="26FDC9A2" w14:textId="77777777" w:rsidR="00E732B6" w:rsidRPr="00316739" w:rsidRDefault="00E732B6" w:rsidP="00953683">
      <w:pPr>
        <w:rPr>
          <w:rFonts w:asciiTheme="majorBidi" w:hAnsiTheme="majorBidi" w:cstheme="majorBidi"/>
          <w:lang w:val="ro-RO"/>
        </w:rPr>
      </w:pPr>
      <w:r w:rsidRPr="00316739">
        <w:rPr>
          <w:rFonts w:asciiTheme="majorBidi" w:hAnsiTheme="majorBidi" w:cstheme="majorBidi"/>
          <w:lang w:val="ro-RO"/>
        </w:rPr>
        <w:t>______________________</w:t>
      </w:r>
    </w:p>
    <w:p w14:paraId="712D1581" w14:textId="324126B4" w:rsidR="00E732B6" w:rsidRPr="00316739" w:rsidRDefault="00E732B6" w:rsidP="00953683">
      <w:pPr>
        <w:rPr>
          <w:rFonts w:asciiTheme="majorBidi" w:hAnsiTheme="majorBidi" w:cstheme="majorBidi"/>
          <w:lang w:val="ro-RO"/>
        </w:rPr>
      </w:pPr>
      <w:r w:rsidRPr="00337D2C">
        <w:rPr>
          <w:rFonts w:asciiTheme="majorBidi" w:hAnsiTheme="majorBidi" w:cstheme="majorBidi"/>
          <w:i/>
          <w:iCs/>
          <w:lang w:val="ro-RO"/>
        </w:rPr>
        <w:t xml:space="preserve">[Nume </w:t>
      </w:r>
      <w:r w:rsidR="00337D2C">
        <w:rPr>
          <w:rFonts w:asciiTheme="majorBidi" w:hAnsiTheme="majorBidi" w:cstheme="majorBidi"/>
          <w:i/>
          <w:iCs/>
          <w:lang w:val="ro-RO"/>
        </w:rPr>
        <w:t>reprezentant</w:t>
      </w:r>
      <w:r w:rsidRPr="00337D2C">
        <w:rPr>
          <w:rFonts w:asciiTheme="majorBidi" w:hAnsiTheme="majorBidi" w:cstheme="majorBidi"/>
          <w:i/>
          <w:iCs/>
          <w:lang w:val="ro-RO"/>
        </w:rPr>
        <w:t xml:space="preserve"> autorizat și semnătura]</w:t>
      </w:r>
      <w:r w:rsidR="00336A3D" w:rsidRPr="00337D2C">
        <w:rPr>
          <w:rFonts w:asciiTheme="majorBidi" w:hAnsiTheme="majorBidi" w:cstheme="majorBidi"/>
          <w:b/>
          <w:i/>
          <w:iCs/>
          <w:lang w:val="ro-RO"/>
        </w:rPr>
        <w:tab/>
      </w:r>
      <w:r w:rsidR="00336A3D" w:rsidRPr="00316739">
        <w:rPr>
          <w:rFonts w:asciiTheme="majorBidi" w:hAnsiTheme="majorBidi" w:cstheme="majorBidi"/>
          <w:b/>
          <w:lang w:val="ro-RO"/>
        </w:rPr>
        <w:tab/>
      </w:r>
      <w:r w:rsidR="00336A3D" w:rsidRPr="00316739">
        <w:rPr>
          <w:rFonts w:asciiTheme="majorBidi" w:hAnsiTheme="majorBidi" w:cstheme="majorBidi"/>
          <w:b/>
          <w:lang w:val="ro-RO"/>
        </w:rPr>
        <w:tab/>
      </w:r>
      <w:r w:rsidR="00336A3D" w:rsidRPr="00316739">
        <w:rPr>
          <w:rFonts w:asciiTheme="majorBidi" w:hAnsiTheme="majorBidi" w:cstheme="majorBidi"/>
          <w:bCs/>
          <w:lang w:val="ro-RO"/>
        </w:rPr>
        <w:t xml:space="preserve">Data completării ...................... </w:t>
      </w:r>
    </w:p>
    <w:p w14:paraId="699EE4E8" w14:textId="77777777" w:rsidR="00E732B6" w:rsidRPr="00316739" w:rsidRDefault="00E732B6" w:rsidP="00953683">
      <w:pPr>
        <w:rPr>
          <w:rFonts w:asciiTheme="majorBidi" w:hAnsiTheme="majorBidi" w:cstheme="majorBidi"/>
          <w:lang w:val="ro-RO"/>
        </w:rPr>
      </w:pPr>
    </w:p>
    <w:p w14:paraId="0FC0799E" w14:textId="4958A73D" w:rsidR="00505C6D" w:rsidRPr="00316739" w:rsidRDefault="00505C6D" w:rsidP="00953683">
      <w:pPr>
        <w:rPr>
          <w:rFonts w:asciiTheme="majorBidi" w:hAnsiTheme="majorBidi" w:cstheme="majorBidi"/>
          <w:b/>
          <w:lang w:val="ro-RO"/>
        </w:rPr>
      </w:pPr>
      <w:r w:rsidRPr="00316739">
        <w:rPr>
          <w:rFonts w:asciiTheme="majorBidi" w:hAnsiTheme="majorBidi" w:cstheme="majorBidi"/>
          <w:b/>
          <w:lang w:val="ro-RO"/>
        </w:rPr>
        <w:br w:type="page"/>
      </w:r>
    </w:p>
    <w:p w14:paraId="57E67F35" w14:textId="77777777" w:rsidR="00505C6D" w:rsidRPr="00316739" w:rsidRDefault="00505C6D" w:rsidP="00505C6D">
      <w:pPr>
        <w:pStyle w:val="SectionVHeader"/>
        <w:rPr>
          <w:sz w:val="28"/>
          <w:szCs w:val="28"/>
          <w:lang w:val="ro-RO"/>
        </w:rPr>
      </w:pPr>
      <w:bookmarkStart w:id="7" w:name="_Toc402253170"/>
      <w:bookmarkStart w:id="8" w:name="_Toc361244673"/>
      <w:r w:rsidRPr="00316739">
        <w:rPr>
          <w:sz w:val="28"/>
          <w:szCs w:val="28"/>
          <w:lang w:val="ro-RO"/>
        </w:rPr>
        <w:lastRenderedPageBreak/>
        <w:t>Autorizația Producătorului</w:t>
      </w:r>
      <w:bookmarkEnd w:id="7"/>
      <w:bookmarkEnd w:id="8"/>
    </w:p>
    <w:p w14:paraId="40AAF117" w14:textId="77777777" w:rsidR="00505C6D" w:rsidRPr="00316739" w:rsidRDefault="00505C6D" w:rsidP="00505C6D">
      <w:pPr>
        <w:rPr>
          <w:lang w:val="ro-RO"/>
        </w:rPr>
      </w:pPr>
    </w:p>
    <w:p w14:paraId="78EFDB37" w14:textId="686A619D" w:rsidR="00505C6D" w:rsidRPr="00316739" w:rsidRDefault="00505C6D" w:rsidP="00505C6D">
      <w:pPr>
        <w:jc w:val="both"/>
        <w:rPr>
          <w:i/>
          <w:iCs/>
          <w:lang w:val="ro-RO"/>
        </w:rPr>
      </w:pPr>
      <w:r w:rsidRPr="00316739">
        <w:rPr>
          <w:i/>
          <w:iCs/>
          <w:lang w:val="ro-RO"/>
        </w:rPr>
        <w:t>[</w:t>
      </w:r>
      <w:r w:rsidR="000C4C76" w:rsidRPr="00316739">
        <w:rPr>
          <w:i/>
          <w:iCs/>
          <w:lang w:val="ro-RO"/>
        </w:rPr>
        <w:t xml:space="preserve">Ofertantul va solicita </w:t>
      </w:r>
      <w:r w:rsidRPr="00316739">
        <w:rPr>
          <w:i/>
          <w:iCs/>
          <w:lang w:val="ro-RO"/>
        </w:rPr>
        <w:t>Producătorul</w:t>
      </w:r>
      <w:r w:rsidR="000C4C76" w:rsidRPr="00316739">
        <w:rPr>
          <w:i/>
          <w:iCs/>
          <w:lang w:val="ro-RO"/>
        </w:rPr>
        <w:t>ui</w:t>
      </w:r>
      <w:r w:rsidRPr="00316739">
        <w:rPr>
          <w:i/>
          <w:iCs/>
          <w:lang w:val="ro-RO"/>
        </w:rPr>
        <w:t xml:space="preserve"> </w:t>
      </w:r>
      <w:r w:rsidR="000C4C76" w:rsidRPr="00316739">
        <w:rPr>
          <w:i/>
          <w:iCs/>
          <w:lang w:val="ro-RO"/>
        </w:rPr>
        <w:t>să</w:t>
      </w:r>
      <w:r w:rsidRPr="00316739">
        <w:rPr>
          <w:i/>
          <w:iCs/>
          <w:lang w:val="ro-RO"/>
        </w:rPr>
        <w:t xml:space="preserve"> complet</w:t>
      </w:r>
      <w:r w:rsidR="000C4C76" w:rsidRPr="00316739">
        <w:rPr>
          <w:i/>
          <w:iCs/>
          <w:lang w:val="ro-RO"/>
        </w:rPr>
        <w:t>eze</w:t>
      </w:r>
      <w:r w:rsidRPr="00316739">
        <w:rPr>
          <w:i/>
          <w:iCs/>
          <w:lang w:val="ro-RO"/>
        </w:rPr>
        <w:t xml:space="preserve"> acest Formular în conformitate cu instrucțiunile indicate. Această scrisoare de autorizare trebuie să fie pe antetul Producătorului și trebuie să fie semnată de o persoană </w:t>
      </w:r>
      <w:r w:rsidR="000C4C76" w:rsidRPr="00316739">
        <w:rPr>
          <w:i/>
          <w:iCs/>
          <w:lang w:val="ro-RO"/>
        </w:rPr>
        <w:t>autorizată să</w:t>
      </w:r>
      <w:r w:rsidRPr="00316739">
        <w:rPr>
          <w:i/>
          <w:iCs/>
          <w:lang w:val="ro-RO"/>
        </w:rPr>
        <w:t xml:space="preserve"> semn</w:t>
      </w:r>
      <w:r w:rsidR="000C4C76" w:rsidRPr="00316739">
        <w:rPr>
          <w:i/>
          <w:iCs/>
          <w:lang w:val="ro-RO"/>
        </w:rPr>
        <w:t>eze</w:t>
      </w:r>
      <w:r w:rsidRPr="00316739">
        <w:rPr>
          <w:i/>
          <w:iCs/>
          <w:lang w:val="ro-RO"/>
        </w:rPr>
        <w:t xml:space="preserve"> documente</w:t>
      </w:r>
      <w:r w:rsidR="000C4C76" w:rsidRPr="00316739">
        <w:rPr>
          <w:i/>
          <w:iCs/>
          <w:lang w:val="ro-RO"/>
        </w:rPr>
        <w:t xml:space="preserve"> în numele</w:t>
      </w:r>
      <w:r w:rsidRPr="00316739">
        <w:rPr>
          <w:i/>
          <w:iCs/>
          <w:lang w:val="ro-RO"/>
        </w:rPr>
        <w:t xml:space="preserve"> Producător</w:t>
      </w:r>
      <w:r w:rsidR="000C4C76" w:rsidRPr="00316739">
        <w:rPr>
          <w:i/>
          <w:iCs/>
          <w:lang w:val="ro-RO"/>
        </w:rPr>
        <w:t>ului</w:t>
      </w:r>
      <w:r w:rsidRPr="00316739">
        <w:rPr>
          <w:i/>
          <w:iCs/>
          <w:lang w:val="ro-RO"/>
        </w:rPr>
        <w:t>.]</w:t>
      </w:r>
    </w:p>
    <w:p w14:paraId="24B9C159" w14:textId="77777777" w:rsidR="00505C6D" w:rsidRPr="00316739" w:rsidRDefault="00505C6D" w:rsidP="00505C6D">
      <w:pPr>
        <w:rPr>
          <w:sz w:val="36"/>
          <w:lang w:val="ro-RO"/>
        </w:rPr>
      </w:pPr>
    </w:p>
    <w:p w14:paraId="053B2A42" w14:textId="77777777" w:rsidR="00505C6D" w:rsidRPr="00316739" w:rsidRDefault="00505C6D" w:rsidP="00622D64">
      <w:pPr>
        <w:ind w:left="720" w:hanging="720"/>
        <w:rPr>
          <w:lang w:val="ro-RO"/>
        </w:rPr>
      </w:pPr>
      <w:r w:rsidRPr="00316739">
        <w:rPr>
          <w:lang w:val="ro-RO"/>
        </w:rPr>
        <w:t xml:space="preserve">Data: </w:t>
      </w:r>
      <w:r w:rsidRPr="00316739">
        <w:rPr>
          <w:i/>
          <w:lang w:val="ro-RO"/>
        </w:rPr>
        <w:t>[inserați data (ziua, luna și anul) prezentării Ofertei]</w:t>
      </w:r>
    </w:p>
    <w:p w14:paraId="16B26E2E" w14:textId="008E589F" w:rsidR="001C0000" w:rsidRPr="00316739" w:rsidRDefault="001C0000" w:rsidP="001C0000">
      <w:pPr>
        <w:tabs>
          <w:tab w:val="left" w:pos="709"/>
        </w:tabs>
        <w:spacing w:after="80"/>
        <w:rPr>
          <w:rFonts w:asciiTheme="majorBidi" w:hAnsiTheme="majorBidi" w:cstheme="majorBidi"/>
          <w:bCs/>
          <w:iCs/>
          <w:lang w:val="ro-RO"/>
        </w:rPr>
      </w:pPr>
      <w:r w:rsidRPr="00316739">
        <w:rPr>
          <w:rFonts w:asciiTheme="majorBidi" w:hAnsiTheme="majorBidi" w:cstheme="majorBidi"/>
          <w:bCs/>
          <w:iCs/>
          <w:lang w:val="ro-RO"/>
        </w:rPr>
        <w:t xml:space="preserve">Referință: </w:t>
      </w:r>
      <w:r w:rsidRPr="00316739">
        <w:rPr>
          <w:rFonts w:asciiTheme="majorBidi" w:hAnsiTheme="majorBidi" w:cstheme="majorBidi"/>
          <w:bCs/>
          <w:iCs/>
          <w:lang w:val="ro-RO"/>
        </w:rPr>
        <w:tab/>
        <w:t>RO-GIES-311072-GO-RFQ</w:t>
      </w:r>
    </w:p>
    <w:p w14:paraId="6D04DF5F" w14:textId="77777777" w:rsidR="00505C6D" w:rsidRPr="00316739" w:rsidRDefault="00505C6D" w:rsidP="00505C6D">
      <w:pPr>
        <w:ind w:left="720" w:hanging="720"/>
        <w:jc w:val="right"/>
        <w:rPr>
          <w:lang w:val="ro-RO"/>
        </w:rPr>
      </w:pPr>
      <w:r w:rsidRPr="00316739">
        <w:rPr>
          <w:lang w:val="ro-RO"/>
        </w:rPr>
        <w:t xml:space="preserve"> </w:t>
      </w:r>
    </w:p>
    <w:p w14:paraId="6EFA1EF8" w14:textId="77777777" w:rsidR="00505C6D" w:rsidRPr="00316739" w:rsidRDefault="00505C6D" w:rsidP="00505C6D">
      <w:pPr>
        <w:ind w:left="720" w:hanging="720"/>
        <w:jc w:val="right"/>
        <w:rPr>
          <w:i/>
          <w:lang w:val="ro-RO"/>
        </w:rPr>
      </w:pPr>
    </w:p>
    <w:p w14:paraId="0C82F9D2" w14:textId="77777777" w:rsidR="00505C6D" w:rsidRPr="00316739" w:rsidRDefault="00505C6D" w:rsidP="00505C6D">
      <w:pPr>
        <w:pStyle w:val="Sub-ClauseText"/>
        <w:spacing w:before="0" w:after="0"/>
        <w:rPr>
          <w:spacing w:val="0"/>
          <w:lang w:val="ro-RO"/>
        </w:rPr>
      </w:pPr>
    </w:p>
    <w:p w14:paraId="17B6AC28" w14:textId="404FB0A9" w:rsidR="00505C6D" w:rsidRPr="00316739" w:rsidRDefault="00505C6D" w:rsidP="00505C6D">
      <w:pPr>
        <w:rPr>
          <w:color w:val="FF0000"/>
          <w:lang w:val="ro-RO"/>
        </w:rPr>
      </w:pPr>
      <w:r w:rsidRPr="00316739">
        <w:rPr>
          <w:lang w:val="ro-RO"/>
        </w:rPr>
        <w:t xml:space="preserve">Către:  </w:t>
      </w:r>
      <w:r w:rsidRPr="00316739">
        <w:rPr>
          <w:i/>
          <w:lang w:val="ro-RO"/>
        </w:rPr>
        <w:t xml:space="preserve">[inserați numele complet al </w:t>
      </w:r>
      <w:r w:rsidR="005330CB" w:rsidRPr="00316739">
        <w:rPr>
          <w:i/>
          <w:lang w:val="ro-RO"/>
        </w:rPr>
        <w:t>Cumpărătorului</w:t>
      </w:r>
      <w:r w:rsidRPr="00316739">
        <w:rPr>
          <w:i/>
          <w:lang w:val="ro-RO"/>
        </w:rPr>
        <w:t>]</w:t>
      </w:r>
    </w:p>
    <w:p w14:paraId="55F73D37" w14:textId="77777777" w:rsidR="00505C6D" w:rsidRPr="00316739" w:rsidRDefault="00505C6D" w:rsidP="00505C6D">
      <w:pPr>
        <w:rPr>
          <w:i/>
          <w:lang w:val="ro-RO"/>
        </w:rPr>
      </w:pPr>
    </w:p>
    <w:p w14:paraId="08F45A26" w14:textId="77777777" w:rsidR="00505C6D" w:rsidRPr="00316739" w:rsidRDefault="00505C6D" w:rsidP="00505C6D">
      <w:pPr>
        <w:rPr>
          <w:lang w:val="ro-RO"/>
        </w:rPr>
      </w:pPr>
      <w:r w:rsidRPr="00316739">
        <w:rPr>
          <w:lang w:val="ro-RO"/>
        </w:rPr>
        <w:t>ÎNTRUCÂT</w:t>
      </w:r>
    </w:p>
    <w:p w14:paraId="21331E40" w14:textId="77777777" w:rsidR="00505C6D" w:rsidRPr="00316739" w:rsidRDefault="00505C6D" w:rsidP="00505C6D">
      <w:pPr>
        <w:rPr>
          <w:lang w:val="ro-RO"/>
        </w:rPr>
      </w:pPr>
    </w:p>
    <w:p w14:paraId="411C4ACD" w14:textId="6AE98AB0" w:rsidR="00505C6D" w:rsidRPr="00316739" w:rsidRDefault="00505C6D" w:rsidP="00505C6D">
      <w:pPr>
        <w:jc w:val="both"/>
        <w:rPr>
          <w:lang w:val="ro-RO"/>
        </w:rPr>
      </w:pPr>
      <w:r w:rsidRPr="00316739">
        <w:rPr>
          <w:lang w:val="ro-RO"/>
        </w:rPr>
        <w:t xml:space="preserve">Noi </w:t>
      </w:r>
      <w:r w:rsidRPr="00316739">
        <w:rPr>
          <w:i/>
          <w:lang w:val="ro-RO"/>
        </w:rPr>
        <w:t>[inserați numele complet al Producătorului],</w:t>
      </w:r>
      <w:r w:rsidRPr="00316739">
        <w:rPr>
          <w:lang w:val="ro-RO"/>
        </w:rPr>
        <w:t xml:space="preserve"> care suntem producătorii oficiali ai </w:t>
      </w:r>
      <w:r w:rsidRPr="00316739">
        <w:rPr>
          <w:i/>
          <w:lang w:val="ro-RO"/>
        </w:rPr>
        <w:t>[inserați tipul de bunuri fabricate],</w:t>
      </w:r>
      <w:r w:rsidRPr="00316739">
        <w:rPr>
          <w:lang w:val="ro-RO"/>
        </w:rPr>
        <w:t xml:space="preserve"> cu fabrici amplasate la </w:t>
      </w:r>
      <w:r w:rsidRPr="00337D2C">
        <w:rPr>
          <w:i/>
          <w:iCs/>
          <w:lang w:val="ro-RO"/>
        </w:rPr>
        <w:t>[inserați adresa completă a fabricilor Producătorului],</w:t>
      </w:r>
      <w:r w:rsidRPr="00316739">
        <w:rPr>
          <w:lang w:val="ro-RO"/>
        </w:rPr>
        <w:t xml:space="preserve"> autorizăm prin prezenta </w:t>
      </w:r>
      <w:r w:rsidRPr="00316739">
        <w:rPr>
          <w:i/>
          <w:lang w:val="ro-RO"/>
        </w:rPr>
        <w:t>[inserați numele complet al Ofertantului]</w:t>
      </w:r>
      <w:r w:rsidRPr="00316739">
        <w:rPr>
          <w:lang w:val="ro-RO"/>
        </w:rPr>
        <w:t xml:space="preserve"> să prezinte Oferta al cărei scop este de a furniza următoarele Bunuri, fabricate de noi</w:t>
      </w:r>
      <w:r w:rsidRPr="00316739">
        <w:rPr>
          <w:iCs/>
          <w:lang w:val="ro-RO"/>
        </w:rPr>
        <w:t xml:space="preserve"> </w:t>
      </w:r>
      <w:r w:rsidRPr="00316739">
        <w:rPr>
          <w:i/>
          <w:lang w:val="ro-RO"/>
        </w:rPr>
        <w:t>[inserați denumirea și descrierea succintă a Bunurilor],</w:t>
      </w:r>
      <w:r w:rsidRPr="00316739">
        <w:rPr>
          <w:lang w:val="ro-RO"/>
        </w:rPr>
        <w:t xml:space="preserve"> și să negocieze și să semneze ulterior Contractul.</w:t>
      </w:r>
    </w:p>
    <w:p w14:paraId="756E743C" w14:textId="77777777" w:rsidR="00505C6D" w:rsidRPr="00316739" w:rsidRDefault="00505C6D" w:rsidP="00505C6D">
      <w:pPr>
        <w:jc w:val="both"/>
        <w:rPr>
          <w:lang w:val="ro-RO"/>
        </w:rPr>
      </w:pPr>
    </w:p>
    <w:p w14:paraId="296E12DE" w14:textId="08769B04" w:rsidR="00505C6D" w:rsidRPr="00316739" w:rsidRDefault="00505C6D" w:rsidP="00505C6D">
      <w:pPr>
        <w:jc w:val="both"/>
        <w:rPr>
          <w:lang w:val="ro-RO"/>
        </w:rPr>
      </w:pPr>
      <w:r w:rsidRPr="00337D2C">
        <w:rPr>
          <w:lang w:val="ro-RO"/>
        </w:rPr>
        <w:t>Prin prezenta extindem garanția noastră completă pentru Bunurile oferite de firma menționată.</w:t>
      </w:r>
    </w:p>
    <w:p w14:paraId="7ED685DE" w14:textId="77777777" w:rsidR="00505C6D" w:rsidRPr="00316739" w:rsidRDefault="00505C6D" w:rsidP="00505C6D">
      <w:pPr>
        <w:jc w:val="both"/>
        <w:rPr>
          <w:lang w:val="ro-RO"/>
        </w:rPr>
      </w:pPr>
    </w:p>
    <w:p w14:paraId="06DA90D6" w14:textId="77777777" w:rsidR="00505C6D" w:rsidRPr="00316739" w:rsidRDefault="00505C6D" w:rsidP="00505C6D">
      <w:pPr>
        <w:rPr>
          <w:lang w:val="ro-RO"/>
        </w:rPr>
      </w:pPr>
      <w:r w:rsidRPr="00316739">
        <w:rPr>
          <w:lang w:val="ro-RO"/>
        </w:rPr>
        <w:t xml:space="preserve">Semnătura: </w:t>
      </w:r>
      <w:r w:rsidRPr="00316739">
        <w:rPr>
          <w:i/>
          <w:iCs/>
          <w:lang w:val="ro-RO"/>
        </w:rPr>
        <w:t xml:space="preserve">[inserați semnătura/ semnăturile reprezentantului/ reprezentanților autorizat/autorizați ai Producătorului] </w:t>
      </w:r>
    </w:p>
    <w:p w14:paraId="09F30689" w14:textId="77777777" w:rsidR="00505C6D" w:rsidRPr="00316739" w:rsidRDefault="00505C6D" w:rsidP="00505C6D">
      <w:pPr>
        <w:rPr>
          <w:lang w:val="ro-RO"/>
        </w:rPr>
      </w:pPr>
    </w:p>
    <w:p w14:paraId="4B4E705D" w14:textId="77777777" w:rsidR="00505C6D" w:rsidRPr="00316739" w:rsidRDefault="00505C6D" w:rsidP="00505C6D">
      <w:pPr>
        <w:rPr>
          <w:lang w:val="ro-RO"/>
        </w:rPr>
      </w:pPr>
    </w:p>
    <w:p w14:paraId="1B397B46" w14:textId="77777777" w:rsidR="00505C6D" w:rsidRPr="00316739" w:rsidRDefault="00505C6D" w:rsidP="00505C6D">
      <w:pPr>
        <w:rPr>
          <w:lang w:val="ro-RO"/>
        </w:rPr>
      </w:pPr>
      <w:r w:rsidRPr="00316739">
        <w:rPr>
          <w:lang w:val="ro-RO"/>
        </w:rPr>
        <w:t xml:space="preserve">Nume: </w:t>
      </w:r>
      <w:r w:rsidRPr="00316739">
        <w:rPr>
          <w:i/>
          <w:iCs/>
          <w:lang w:val="ro-RO"/>
        </w:rPr>
        <w:t>[inserați numele complet(e) ale reprezentantului/ reprezentanților autorizat/ autorizați ai Producătorului]</w:t>
      </w:r>
      <w:r w:rsidRPr="00316739">
        <w:rPr>
          <w:lang w:val="ro-RO"/>
        </w:rPr>
        <w:tab/>
      </w:r>
    </w:p>
    <w:p w14:paraId="073AFDF5" w14:textId="77777777" w:rsidR="00505C6D" w:rsidRPr="00316739" w:rsidRDefault="00505C6D" w:rsidP="00505C6D">
      <w:pPr>
        <w:rPr>
          <w:lang w:val="ro-RO"/>
        </w:rPr>
      </w:pPr>
    </w:p>
    <w:p w14:paraId="7D2D4517" w14:textId="77777777" w:rsidR="00505C6D" w:rsidRPr="00316739" w:rsidRDefault="00505C6D" w:rsidP="00505C6D">
      <w:pPr>
        <w:rPr>
          <w:lang w:val="ro-RO"/>
        </w:rPr>
      </w:pPr>
      <w:r w:rsidRPr="00316739">
        <w:rPr>
          <w:lang w:val="ro-RO"/>
        </w:rPr>
        <w:t xml:space="preserve">Funcția: </w:t>
      </w:r>
      <w:r w:rsidRPr="00316739">
        <w:rPr>
          <w:i/>
          <w:iCs/>
          <w:lang w:val="ro-RO"/>
        </w:rPr>
        <w:t>[inserați funcția]</w:t>
      </w:r>
    </w:p>
    <w:p w14:paraId="4CC08030" w14:textId="77777777" w:rsidR="00505C6D" w:rsidRPr="00316739" w:rsidRDefault="00505C6D" w:rsidP="00505C6D">
      <w:pPr>
        <w:rPr>
          <w:lang w:val="ro-RO"/>
        </w:rPr>
      </w:pPr>
    </w:p>
    <w:p w14:paraId="10027C98" w14:textId="77777777" w:rsidR="00505C6D" w:rsidRPr="00316739" w:rsidRDefault="00505C6D" w:rsidP="00505C6D">
      <w:pPr>
        <w:rPr>
          <w:i/>
          <w:lang w:val="ro-RO"/>
        </w:rPr>
      </w:pPr>
    </w:p>
    <w:p w14:paraId="4A728DD0" w14:textId="77777777" w:rsidR="00505C6D" w:rsidRPr="00316739" w:rsidRDefault="00505C6D" w:rsidP="00505C6D">
      <w:pPr>
        <w:rPr>
          <w:lang w:val="ro-RO"/>
        </w:rPr>
      </w:pPr>
    </w:p>
    <w:p w14:paraId="66065400" w14:textId="6988DB64" w:rsidR="00C500A5" w:rsidRPr="00566AC6" w:rsidRDefault="00505C6D" w:rsidP="00566AC6">
      <w:pPr>
        <w:rPr>
          <w:lang w:val="ro-RO"/>
        </w:rPr>
      </w:pPr>
      <w:r w:rsidRPr="00316739">
        <w:rPr>
          <w:lang w:val="ro-RO"/>
        </w:rPr>
        <w:t xml:space="preserve">Data ____________ ziua __________________, _______ </w:t>
      </w:r>
      <w:r w:rsidRPr="00316739">
        <w:rPr>
          <w:i/>
          <w:iCs/>
          <w:lang w:val="ro-RO"/>
        </w:rPr>
        <w:t>[inserați data semnării]</w:t>
      </w:r>
    </w:p>
    <w:sectPr w:rsidR="00C500A5" w:rsidRPr="00566AC6" w:rsidSect="00552A65">
      <w:footerReference w:type="default" r:id="rId12"/>
      <w:footerReference w:type="first" r:id="rId13"/>
      <w:pgSz w:w="11906" w:h="16838"/>
      <w:pgMar w:top="1134" w:right="851" w:bottom="851"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05593" w14:textId="77777777" w:rsidR="002D626F" w:rsidRDefault="002D626F" w:rsidP="004D0624">
      <w:r>
        <w:separator/>
      </w:r>
    </w:p>
  </w:endnote>
  <w:endnote w:type="continuationSeparator" w:id="0">
    <w:p w14:paraId="3DA89B5E" w14:textId="77777777" w:rsidR="002D626F" w:rsidRDefault="002D626F" w:rsidP="004D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0CC8" w14:textId="6BC925F3" w:rsidR="003A1147" w:rsidRPr="00817434" w:rsidRDefault="00817434" w:rsidP="00817434">
    <w:pPr>
      <w:pStyle w:val="Footer"/>
      <w:spacing w:before="120"/>
      <w:rPr>
        <w:sz w:val="22"/>
        <w:szCs w:val="22"/>
      </w:rPr>
    </w:pPr>
    <w:proofErr w:type="spellStart"/>
    <w:r w:rsidRPr="00CD4B7D">
      <w:rPr>
        <w:sz w:val="22"/>
        <w:szCs w:val="22"/>
      </w:rPr>
      <w:t>Cerere</w:t>
    </w:r>
    <w:proofErr w:type="spellEnd"/>
    <w:r w:rsidRPr="00CD4B7D">
      <w:rPr>
        <w:sz w:val="22"/>
        <w:szCs w:val="22"/>
      </w:rPr>
      <w:t xml:space="preserve"> de </w:t>
    </w:r>
    <w:proofErr w:type="spellStart"/>
    <w:r w:rsidRPr="00CD4B7D">
      <w:rPr>
        <w:sz w:val="22"/>
        <w:szCs w:val="22"/>
      </w:rPr>
      <w:t>cotații</w:t>
    </w:r>
    <w:proofErr w:type="spellEnd"/>
    <w:r>
      <w:rPr>
        <w:sz w:val="22"/>
        <w:szCs w:val="22"/>
      </w:rPr>
      <w:t xml:space="preserve"> – </w:t>
    </w:r>
    <w:proofErr w:type="spellStart"/>
    <w:r>
      <w:rPr>
        <w:sz w:val="22"/>
        <w:szCs w:val="22"/>
      </w:rPr>
      <w:t>achiziție</w:t>
    </w:r>
    <w:proofErr w:type="spellEnd"/>
    <w:r>
      <w:rPr>
        <w:sz w:val="22"/>
        <w:szCs w:val="22"/>
      </w:rPr>
      <w:t xml:space="preserve"> </w:t>
    </w:r>
    <w:proofErr w:type="spellStart"/>
    <w:r>
      <w:rPr>
        <w:sz w:val="22"/>
        <w:szCs w:val="22"/>
      </w:rPr>
      <w:t>multifuncțional</w:t>
    </w:r>
    <w:proofErr w:type="spellEnd"/>
    <w:r>
      <w:rPr>
        <w:sz w:val="22"/>
        <w:szCs w:val="22"/>
      </w:rPr>
      <w:t xml:space="preserve"> digital laser color A3</w:t>
    </w:r>
    <w:r>
      <w:rPr>
        <w:sz w:val="22"/>
        <w:szCs w:val="22"/>
      </w:rPr>
      <w:tab/>
    </w:r>
    <w:r w:rsidRPr="00CD4B7D">
      <w:rPr>
        <w:sz w:val="22"/>
        <w:szCs w:val="22"/>
      </w:rPr>
      <w:t xml:space="preserve"> Pag </w:t>
    </w:r>
    <w:r w:rsidRPr="00CD4B7D">
      <w:rPr>
        <w:sz w:val="22"/>
        <w:szCs w:val="22"/>
      </w:rPr>
      <w:fldChar w:fldCharType="begin"/>
    </w:r>
    <w:r w:rsidRPr="00CD4B7D">
      <w:rPr>
        <w:sz w:val="22"/>
        <w:szCs w:val="22"/>
      </w:rPr>
      <w:instrText xml:space="preserve"> PAGE  \* Arabic  \* MERGEFORMAT </w:instrText>
    </w:r>
    <w:r w:rsidRPr="00CD4B7D">
      <w:rPr>
        <w:sz w:val="22"/>
        <w:szCs w:val="22"/>
      </w:rPr>
      <w:fldChar w:fldCharType="separate"/>
    </w:r>
    <w:r>
      <w:t>5</w:t>
    </w:r>
    <w:r w:rsidRPr="00CD4B7D">
      <w:rPr>
        <w:sz w:val="22"/>
        <w:szCs w:val="22"/>
      </w:rPr>
      <w:fldChar w:fldCharType="end"/>
    </w:r>
    <w:r w:rsidRPr="00CD4B7D">
      <w:rPr>
        <w:sz w:val="22"/>
        <w:szCs w:val="22"/>
      </w:rPr>
      <w:t xml:space="preserve">/ </w:t>
    </w:r>
    <w:r w:rsidRPr="00CD4B7D">
      <w:rPr>
        <w:sz w:val="22"/>
        <w:szCs w:val="22"/>
      </w:rPr>
      <w:fldChar w:fldCharType="begin"/>
    </w:r>
    <w:r w:rsidRPr="00CD4B7D">
      <w:rPr>
        <w:sz w:val="22"/>
        <w:szCs w:val="22"/>
      </w:rPr>
      <w:instrText xml:space="preserve"> NUMPAGES  \* Arabic  \* MERGEFORMAT </w:instrText>
    </w:r>
    <w:r w:rsidRPr="00CD4B7D">
      <w:rPr>
        <w:sz w:val="22"/>
        <w:szCs w:val="22"/>
      </w:rPr>
      <w:fldChar w:fldCharType="separate"/>
    </w:r>
    <w:r>
      <w:t>19</w:t>
    </w:r>
    <w:r w:rsidRPr="00CD4B7D">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777F" w14:textId="5DCFD082" w:rsidR="00817434" w:rsidRPr="00817434" w:rsidRDefault="00817434" w:rsidP="00817434">
    <w:pPr>
      <w:pStyle w:val="Footer"/>
      <w:spacing w:before="120"/>
      <w:rPr>
        <w:sz w:val="22"/>
        <w:szCs w:val="22"/>
      </w:rPr>
    </w:pPr>
    <w:proofErr w:type="spellStart"/>
    <w:r w:rsidRPr="00CD4B7D">
      <w:rPr>
        <w:sz w:val="22"/>
        <w:szCs w:val="22"/>
      </w:rPr>
      <w:t>Cerere</w:t>
    </w:r>
    <w:proofErr w:type="spellEnd"/>
    <w:r w:rsidRPr="00CD4B7D">
      <w:rPr>
        <w:sz w:val="22"/>
        <w:szCs w:val="22"/>
      </w:rPr>
      <w:t xml:space="preserve"> de </w:t>
    </w:r>
    <w:proofErr w:type="spellStart"/>
    <w:r w:rsidRPr="00CD4B7D">
      <w:rPr>
        <w:sz w:val="22"/>
        <w:szCs w:val="22"/>
      </w:rPr>
      <w:t>cotații</w:t>
    </w:r>
    <w:proofErr w:type="spellEnd"/>
    <w:r>
      <w:rPr>
        <w:sz w:val="22"/>
        <w:szCs w:val="22"/>
      </w:rPr>
      <w:t xml:space="preserve"> – </w:t>
    </w:r>
    <w:proofErr w:type="spellStart"/>
    <w:r>
      <w:rPr>
        <w:sz w:val="22"/>
        <w:szCs w:val="22"/>
      </w:rPr>
      <w:t>achiziție</w:t>
    </w:r>
    <w:proofErr w:type="spellEnd"/>
    <w:r>
      <w:rPr>
        <w:sz w:val="22"/>
        <w:szCs w:val="22"/>
      </w:rPr>
      <w:t xml:space="preserve"> </w:t>
    </w:r>
    <w:proofErr w:type="spellStart"/>
    <w:r>
      <w:rPr>
        <w:sz w:val="22"/>
        <w:szCs w:val="22"/>
      </w:rPr>
      <w:t>multifuncțional</w:t>
    </w:r>
    <w:proofErr w:type="spellEnd"/>
    <w:r>
      <w:rPr>
        <w:sz w:val="22"/>
        <w:szCs w:val="22"/>
      </w:rPr>
      <w:t xml:space="preserve"> digital laser color A3</w:t>
    </w:r>
    <w:r>
      <w:rPr>
        <w:sz w:val="22"/>
        <w:szCs w:val="22"/>
      </w:rPr>
      <w:tab/>
    </w:r>
    <w:r w:rsidRPr="00CD4B7D">
      <w:rPr>
        <w:sz w:val="22"/>
        <w:szCs w:val="22"/>
      </w:rPr>
      <w:t xml:space="preserve"> Pag </w:t>
    </w:r>
    <w:r w:rsidRPr="00CD4B7D">
      <w:rPr>
        <w:sz w:val="22"/>
        <w:szCs w:val="22"/>
      </w:rPr>
      <w:fldChar w:fldCharType="begin"/>
    </w:r>
    <w:r w:rsidRPr="00CD4B7D">
      <w:rPr>
        <w:sz w:val="22"/>
        <w:szCs w:val="22"/>
      </w:rPr>
      <w:instrText xml:space="preserve"> PAGE  \* Arabic  \* MERGEFORMAT </w:instrText>
    </w:r>
    <w:r w:rsidRPr="00CD4B7D">
      <w:rPr>
        <w:sz w:val="22"/>
        <w:szCs w:val="22"/>
      </w:rPr>
      <w:fldChar w:fldCharType="separate"/>
    </w:r>
    <w:r>
      <w:rPr>
        <w:sz w:val="22"/>
        <w:szCs w:val="22"/>
      </w:rPr>
      <w:t>6</w:t>
    </w:r>
    <w:r w:rsidRPr="00CD4B7D">
      <w:rPr>
        <w:sz w:val="22"/>
        <w:szCs w:val="22"/>
      </w:rPr>
      <w:fldChar w:fldCharType="end"/>
    </w:r>
    <w:r w:rsidRPr="00CD4B7D">
      <w:rPr>
        <w:sz w:val="22"/>
        <w:szCs w:val="22"/>
      </w:rPr>
      <w:t xml:space="preserve">/ </w:t>
    </w:r>
    <w:r w:rsidRPr="00CD4B7D">
      <w:rPr>
        <w:sz w:val="22"/>
        <w:szCs w:val="22"/>
      </w:rPr>
      <w:fldChar w:fldCharType="begin"/>
    </w:r>
    <w:r w:rsidRPr="00CD4B7D">
      <w:rPr>
        <w:sz w:val="22"/>
        <w:szCs w:val="22"/>
      </w:rPr>
      <w:instrText xml:space="preserve"> NUMPAGES  \* Arabic  \* MERGEFORMAT </w:instrText>
    </w:r>
    <w:r w:rsidRPr="00CD4B7D">
      <w:rPr>
        <w:sz w:val="22"/>
        <w:szCs w:val="22"/>
      </w:rPr>
      <w:fldChar w:fldCharType="separate"/>
    </w:r>
    <w:r>
      <w:rPr>
        <w:sz w:val="22"/>
        <w:szCs w:val="22"/>
      </w:rPr>
      <w:t>19</w:t>
    </w:r>
    <w:r w:rsidRPr="00CD4B7D">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013E8" w14:textId="77777777" w:rsidR="002D626F" w:rsidRDefault="002D626F" w:rsidP="004D0624">
      <w:r>
        <w:separator/>
      </w:r>
    </w:p>
  </w:footnote>
  <w:footnote w:type="continuationSeparator" w:id="0">
    <w:p w14:paraId="248D6CB8" w14:textId="77777777" w:rsidR="002D626F" w:rsidRDefault="002D626F" w:rsidP="004D0624">
      <w:r>
        <w:continuationSeparator/>
      </w:r>
    </w:p>
  </w:footnote>
  <w:footnote w:id="1">
    <w:p w14:paraId="73ACCE47" w14:textId="77777777" w:rsidR="00FD6BF5" w:rsidRPr="004D7113" w:rsidRDefault="00FD6BF5" w:rsidP="00FD6BF5">
      <w:pPr>
        <w:pStyle w:val="FootnoteText"/>
        <w:rPr>
          <w:noProof/>
          <w:sz w:val="16"/>
          <w:szCs w:val="16"/>
          <w:lang w:val="ro-RO"/>
        </w:rPr>
      </w:pPr>
      <w:r>
        <w:rPr>
          <w:rStyle w:val="FootnoteReference"/>
        </w:rPr>
        <w:footnoteRef/>
      </w:r>
      <w:r>
        <w:t xml:space="preserve"> </w:t>
      </w:r>
      <w:r>
        <w:tab/>
      </w:r>
      <w:r w:rsidRPr="004D7113">
        <w:rPr>
          <w:noProof/>
          <w:sz w:val="16"/>
          <w:szCs w:val="16"/>
          <w:lang w:val="ro-RO"/>
        </w:rPr>
        <w:t xml:space="preserve">Pentru evitarea oricărei neclarități, o sancțiune aplicată unei părți privind ineligibilitatea </w:t>
      </w:r>
      <w:r>
        <w:rPr>
          <w:noProof/>
          <w:sz w:val="16"/>
          <w:szCs w:val="16"/>
          <w:lang w:val="ro-RO"/>
        </w:rPr>
        <w:t xml:space="preserve">în vederea </w:t>
      </w:r>
      <w:r w:rsidRPr="004D7113">
        <w:rPr>
          <w:noProof/>
          <w:sz w:val="16"/>
          <w:szCs w:val="16"/>
          <w:lang w:val="ro-RO"/>
        </w:rPr>
        <w:t>acord</w:t>
      </w:r>
      <w:r>
        <w:rPr>
          <w:noProof/>
          <w:sz w:val="16"/>
          <w:szCs w:val="16"/>
          <w:lang w:val="ro-RO"/>
        </w:rPr>
        <w:t xml:space="preserve">ării </w:t>
      </w:r>
      <w:r w:rsidRPr="004D7113">
        <w:rPr>
          <w:noProof/>
          <w:sz w:val="16"/>
          <w:szCs w:val="16"/>
          <w:lang w:val="ro-RO"/>
        </w:rPr>
        <w:t>un</w:t>
      </w:r>
      <w:r>
        <w:rPr>
          <w:noProof/>
          <w:sz w:val="16"/>
          <w:szCs w:val="16"/>
          <w:lang w:val="ro-RO"/>
        </w:rPr>
        <w:t>ui</w:t>
      </w:r>
      <w:r w:rsidRPr="004D7113">
        <w:rPr>
          <w:noProof/>
          <w:sz w:val="16"/>
          <w:szCs w:val="16"/>
          <w:lang w:val="ro-RO"/>
        </w:rPr>
        <w:t xml:space="preserve"> contract va include</w:t>
      </w:r>
      <w:r>
        <w:rPr>
          <w:noProof/>
          <w:sz w:val="16"/>
          <w:szCs w:val="16"/>
          <w:lang w:val="ro-RO"/>
        </w:rPr>
        <w:t>,</w:t>
      </w:r>
      <w:r w:rsidRPr="004D7113">
        <w:rPr>
          <w:noProof/>
          <w:sz w:val="16"/>
          <w:szCs w:val="16"/>
          <w:lang w:val="ro-RO"/>
        </w:rPr>
        <w:t xml:space="preserve"> fără nicio limitare, (i) depunerea unei candidatur</w:t>
      </w:r>
      <w:r>
        <w:rPr>
          <w:noProof/>
          <w:sz w:val="16"/>
          <w:szCs w:val="16"/>
          <w:lang w:val="ro-RO"/>
        </w:rPr>
        <w:t>i</w:t>
      </w:r>
      <w:r w:rsidRPr="004D7113">
        <w:rPr>
          <w:noProof/>
          <w:sz w:val="16"/>
          <w:szCs w:val="16"/>
          <w:lang w:val="ro-RO"/>
        </w:rPr>
        <w:t xml:space="preserve"> în etapa de pre-calificare, exprima</w:t>
      </w:r>
      <w:r>
        <w:rPr>
          <w:noProof/>
          <w:sz w:val="16"/>
          <w:szCs w:val="16"/>
          <w:lang w:val="ro-RO"/>
        </w:rPr>
        <w:t>re</w:t>
      </w:r>
      <w:r w:rsidRPr="004D7113">
        <w:rPr>
          <w:noProof/>
          <w:sz w:val="16"/>
          <w:szCs w:val="16"/>
          <w:lang w:val="ro-RO"/>
        </w:rPr>
        <w:t xml:space="preserve"> a interesului intr-o consultanță, precum și ofertarea, fie în mod direct sau ca sub-contractant nominalizat, consultant nominalizat, producător sau furnizor nominalizat, prestator de servicii nominalizat, cu referire la un </w:t>
      </w:r>
      <w:r>
        <w:rPr>
          <w:noProof/>
          <w:sz w:val="16"/>
          <w:szCs w:val="16"/>
          <w:lang w:val="ro-RO"/>
        </w:rPr>
        <w:t>astfel de</w:t>
      </w:r>
      <w:r w:rsidRPr="004D7113">
        <w:rPr>
          <w:noProof/>
          <w:sz w:val="16"/>
          <w:szCs w:val="16"/>
          <w:lang w:val="ro-RO"/>
        </w:rPr>
        <w:t xml:space="preserve"> contract, și (ii) înscrierea într-un act aditional sau amendament </w:t>
      </w:r>
      <w:r>
        <w:rPr>
          <w:noProof/>
          <w:sz w:val="16"/>
          <w:szCs w:val="16"/>
          <w:lang w:val="ro-RO"/>
        </w:rPr>
        <w:t>prin introducerea unei modificări materiale aduse oricărui contract existent</w:t>
      </w:r>
      <w:r w:rsidRPr="004D7113">
        <w:rPr>
          <w:noProof/>
          <w:sz w:val="16"/>
          <w:szCs w:val="16"/>
          <w:lang w:val="ro-RO"/>
        </w:rPr>
        <w:t>.</w:t>
      </w:r>
    </w:p>
  </w:footnote>
  <w:footnote w:id="2">
    <w:p w14:paraId="47726B29" w14:textId="77777777" w:rsidR="00FD6BF5" w:rsidRPr="004D7113" w:rsidRDefault="00FD6BF5" w:rsidP="00FD6BF5">
      <w:pPr>
        <w:pStyle w:val="FootnoteText"/>
        <w:rPr>
          <w:noProof/>
          <w:sz w:val="16"/>
          <w:szCs w:val="16"/>
          <w:lang w:val="ro-RO"/>
        </w:rPr>
      </w:pPr>
      <w:r w:rsidRPr="004D7113">
        <w:rPr>
          <w:rStyle w:val="FootnoteReference"/>
          <w:noProof/>
          <w:sz w:val="16"/>
          <w:szCs w:val="16"/>
          <w:lang w:val="ro-RO"/>
        </w:rPr>
        <w:footnoteRef/>
      </w:r>
      <w:r w:rsidRPr="004D7113">
        <w:rPr>
          <w:noProof/>
          <w:sz w:val="16"/>
          <w:szCs w:val="16"/>
          <w:lang w:val="ro-RO"/>
        </w:rPr>
        <w:t xml:space="preserve"> </w:t>
      </w:r>
      <w:r w:rsidRPr="004D7113">
        <w:rPr>
          <w:noProof/>
          <w:sz w:val="16"/>
          <w:szCs w:val="16"/>
          <w:lang w:val="ro-RO"/>
        </w:rPr>
        <w:tab/>
      </w:r>
      <w:r>
        <w:rPr>
          <w:noProof/>
          <w:sz w:val="16"/>
          <w:szCs w:val="16"/>
          <w:lang w:val="ro-RO"/>
        </w:rPr>
        <w:t>Un</w:t>
      </w:r>
      <w:r w:rsidRPr="004D7113">
        <w:rPr>
          <w:noProof/>
          <w:sz w:val="16"/>
          <w:szCs w:val="16"/>
          <w:lang w:val="ro-RO"/>
        </w:rPr>
        <w:t xml:space="preserve"> sub-contractant nominalizat, consultant nominalizat, producător sau furnizor nominalizat, prestator de servicii nominalizat (</w:t>
      </w:r>
      <w:r>
        <w:rPr>
          <w:noProof/>
          <w:sz w:val="16"/>
          <w:szCs w:val="16"/>
          <w:lang w:val="ro-RO"/>
        </w:rPr>
        <w:t>sunt utilizate denumiri diferite funcție de respectivul document de licitație specific</w:t>
      </w:r>
      <w:r w:rsidRPr="004D7113">
        <w:rPr>
          <w:noProof/>
          <w:sz w:val="16"/>
          <w:szCs w:val="16"/>
          <w:lang w:val="ro-RO"/>
        </w:rPr>
        <w:t xml:space="preserve">) </w:t>
      </w:r>
      <w:r>
        <w:rPr>
          <w:noProof/>
          <w:sz w:val="16"/>
          <w:szCs w:val="16"/>
          <w:lang w:val="ro-RO"/>
        </w:rPr>
        <w:t>este acela care a fost</w:t>
      </w:r>
      <w:r w:rsidRPr="004D7113">
        <w:rPr>
          <w:noProof/>
          <w:sz w:val="16"/>
          <w:szCs w:val="16"/>
          <w:lang w:val="ro-RO"/>
        </w:rPr>
        <w:t>: (i) inclu</w:t>
      </w:r>
      <w:r>
        <w:rPr>
          <w:noProof/>
          <w:sz w:val="16"/>
          <w:szCs w:val="16"/>
          <w:lang w:val="ro-RO"/>
        </w:rPr>
        <w:t>s de către ofertant în documentația sa de pre-calificare sau de ofertare pentru aportul adus de aceasta entitate cu referire la experiența specifică , cu relevanță ridicată și metodologie de abordare care îi asigură ofertantului conformitatea cu cerințele de calificare pentru o anumită licitație</w:t>
      </w:r>
      <w:r w:rsidRPr="004D7113">
        <w:rPr>
          <w:noProof/>
          <w:sz w:val="16"/>
          <w:szCs w:val="16"/>
          <w:lang w:val="ro-RO"/>
        </w:rPr>
        <w:t xml:space="preserve">; </w:t>
      </w:r>
      <w:r>
        <w:rPr>
          <w:noProof/>
          <w:sz w:val="16"/>
          <w:szCs w:val="16"/>
          <w:lang w:val="ro-RO"/>
        </w:rPr>
        <w:t>sau</w:t>
      </w:r>
      <w:r w:rsidRPr="004D7113">
        <w:rPr>
          <w:noProof/>
          <w:sz w:val="16"/>
          <w:szCs w:val="16"/>
          <w:lang w:val="ro-RO"/>
        </w:rPr>
        <w:t xml:space="preserve"> (ii) </w:t>
      </w:r>
      <w:r>
        <w:rPr>
          <w:noProof/>
          <w:sz w:val="16"/>
          <w:szCs w:val="16"/>
          <w:lang w:val="ro-RO"/>
        </w:rPr>
        <w:t>angajat al Imprumutatului</w:t>
      </w:r>
      <w:r w:rsidRPr="004D7113">
        <w:rPr>
          <w:noProof/>
          <w:sz w:val="16"/>
          <w:szCs w:val="16"/>
          <w:lang w:val="ro-RO"/>
        </w:rPr>
        <w:t xml:space="preserve">.  </w:t>
      </w:r>
    </w:p>
  </w:footnote>
  <w:footnote w:id="3">
    <w:p w14:paraId="0B85D6FE" w14:textId="77777777" w:rsidR="00FD6BF5" w:rsidRPr="006E35FF" w:rsidRDefault="00FD6BF5" w:rsidP="00FD6BF5">
      <w:pPr>
        <w:pStyle w:val="FootnoteText"/>
        <w:rPr>
          <w:noProof/>
          <w:sz w:val="18"/>
          <w:szCs w:val="18"/>
          <w:lang w:val="ro-RO"/>
        </w:rPr>
      </w:pPr>
      <w:r>
        <w:rPr>
          <w:rStyle w:val="FootnoteReference"/>
        </w:rPr>
        <w:footnoteRef/>
      </w:r>
      <w:r>
        <w:t xml:space="preserve"> </w:t>
      </w:r>
      <w:r>
        <w:tab/>
      </w:r>
      <w:r w:rsidRPr="006E35FF">
        <w:rPr>
          <w:noProof/>
          <w:sz w:val="18"/>
          <w:szCs w:val="18"/>
          <w:lang w:val="ro-RO"/>
        </w:rPr>
        <w:t>Inspectiile în acest context sunt de obicei  de tipul unor investigații (</w:t>
      </w:r>
      <w:r>
        <w:rPr>
          <w:noProof/>
          <w:sz w:val="18"/>
          <w:szCs w:val="18"/>
          <w:lang w:val="ro-RO"/>
        </w:rPr>
        <w:t xml:space="preserve">respectiv în </w:t>
      </w:r>
      <w:r w:rsidRPr="006E35FF">
        <w:rPr>
          <w:noProof/>
          <w:sz w:val="18"/>
          <w:szCs w:val="18"/>
          <w:lang w:val="ro-RO"/>
        </w:rPr>
        <w:t xml:space="preserve">gen judiciar) .  Acestea cuprind activități de investigare a unor fapte și sunt exercitate de către Bancă sau persoane angajate de Bancă  în scopul abordării de aspecte proprii celor de investigație/audit, cum ar fi evaluarea privind veridicitatea unei bănuieli privind o speță de Fraudă și Corupție, </w:t>
      </w:r>
      <w:r>
        <w:rPr>
          <w:noProof/>
          <w:sz w:val="18"/>
          <w:szCs w:val="18"/>
          <w:lang w:val="ro-RO"/>
        </w:rPr>
        <w:t>folosind</w:t>
      </w:r>
      <w:r w:rsidRPr="006E35FF">
        <w:rPr>
          <w:noProof/>
          <w:sz w:val="18"/>
          <w:szCs w:val="18"/>
          <w:lang w:val="ro-RO"/>
        </w:rPr>
        <w:t xml:space="preserve"> mecanisme adecvate</w:t>
      </w:r>
      <w:r>
        <w:rPr>
          <w:noProof/>
          <w:sz w:val="18"/>
          <w:szCs w:val="18"/>
          <w:lang w:val="ro-RO"/>
        </w:rPr>
        <w:t xml:space="preserve"> pentru acest scop</w:t>
      </w:r>
      <w:r w:rsidRPr="006E35FF">
        <w:rPr>
          <w:noProof/>
          <w:sz w:val="18"/>
          <w:szCs w:val="18"/>
          <w:lang w:val="ro-RO"/>
        </w:rPr>
        <w:t>.  Aceste activități includ fără a fi limitate la: accesarea și analiza registrelor și informațiilor financiare ale unei fi</w:t>
      </w:r>
      <w:r>
        <w:rPr>
          <w:noProof/>
          <w:sz w:val="18"/>
          <w:szCs w:val="18"/>
          <w:lang w:val="ro-RO"/>
        </w:rPr>
        <w:t>r</w:t>
      </w:r>
      <w:r w:rsidRPr="006E35FF">
        <w:rPr>
          <w:noProof/>
          <w:sz w:val="18"/>
          <w:szCs w:val="18"/>
          <w:lang w:val="ro-RO"/>
        </w:rPr>
        <w:t>me sau a unei persoane individuale, copierea acestora în măsura în care acestea sunt relevante; accesarea și examinarea oricăror alte documente, date și informații (fie în format printat fie electronic) considerate a fi relevante pentru scopul investigației/auditului, precum și copierea acestora în măsura în care acestea sunt importante; intervievarea personalului sau a altor persoane cu rol semnificativ; realizarea de inspecții fizice și vizite la fața locului, precum și verificarea informațiilor prin date furnizate de terți.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4AC"/>
    <w:multiLevelType w:val="hybridMultilevel"/>
    <w:tmpl w:val="AB4C3690"/>
    <w:lvl w:ilvl="0" w:tplc="0809000B">
      <w:start w:val="1"/>
      <w:numFmt w:val="bullet"/>
      <w:lvlText w:val=""/>
      <w:lvlJc w:val="left"/>
      <w:pPr>
        <w:ind w:left="717" w:hanging="360"/>
      </w:pPr>
      <w:rPr>
        <w:rFonts w:ascii="Wingdings" w:hAnsi="Wingding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15:restartNumberingAfterBreak="0">
    <w:nsid w:val="06481CAC"/>
    <w:multiLevelType w:val="hybridMultilevel"/>
    <w:tmpl w:val="49FEED50"/>
    <w:lvl w:ilvl="0" w:tplc="99921BBC">
      <w:start w:val="1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986EE6"/>
    <w:multiLevelType w:val="hybridMultilevel"/>
    <w:tmpl w:val="358239C6"/>
    <w:lvl w:ilvl="0" w:tplc="4EA43E2C">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5A7A93"/>
    <w:multiLevelType w:val="hybridMultilevel"/>
    <w:tmpl w:val="24901CB0"/>
    <w:lvl w:ilvl="0" w:tplc="798447CE">
      <w:start w:val="1"/>
      <w:numFmt w:val="lowerLetter"/>
      <w:lvlText w:val="%1)"/>
      <w:lvlJc w:val="left"/>
      <w:pPr>
        <w:ind w:left="2148" w:hanging="360"/>
      </w:pPr>
      <w:rPr>
        <w:rFonts w:hint="default"/>
      </w:rPr>
    </w:lvl>
    <w:lvl w:ilvl="1" w:tplc="04180019" w:tentative="1">
      <w:start w:val="1"/>
      <w:numFmt w:val="lowerLetter"/>
      <w:lvlText w:val="%2."/>
      <w:lvlJc w:val="left"/>
      <w:pPr>
        <w:ind w:left="3438" w:hanging="360"/>
      </w:pPr>
    </w:lvl>
    <w:lvl w:ilvl="2" w:tplc="0418001B" w:tentative="1">
      <w:start w:val="1"/>
      <w:numFmt w:val="lowerRoman"/>
      <w:lvlText w:val="%3."/>
      <w:lvlJc w:val="right"/>
      <w:pPr>
        <w:ind w:left="4158" w:hanging="180"/>
      </w:pPr>
    </w:lvl>
    <w:lvl w:ilvl="3" w:tplc="0418000F" w:tentative="1">
      <w:start w:val="1"/>
      <w:numFmt w:val="decimal"/>
      <w:lvlText w:val="%4."/>
      <w:lvlJc w:val="left"/>
      <w:pPr>
        <w:ind w:left="4878" w:hanging="360"/>
      </w:pPr>
    </w:lvl>
    <w:lvl w:ilvl="4" w:tplc="04180019" w:tentative="1">
      <w:start w:val="1"/>
      <w:numFmt w:val="lowerLetter"/>
      <w:lvlText w:val="%5."/>
      <w:lvlJc w:val="left"/>
      <w:pPr>
        <w:ind w:left="5598" w:hanging="360"/>
      </w:pPr>
    </w:lvl>
    <w:lvl w:ilvl="5" w:tplc="0418001B" w:tentative="1">
      <w:start w:val="1"/>
      <w:numFmt w:val="lowerRoman"/>
      <w:lvlText w:val="%6."/>
      <w:lvlJc w:val="right"/>
      <w:pPr>
        <w:ind w:left="6318" w:hanging="180"/>
      </w:pPr>
    </w:lvl>
    <w:lvl w:ilvl="6" w:tplc="0418000F" w:tentative="1">
      <w:start w:val="1"/>
      <w:numFmt w:val="decimal"/>
      <w:lvlText w:val="%7."/>
      <w:lvlJc w:val="left"/>
      <w:pPr>
        <w:ind w:left="7038" w:hanging="360"/>
      </w:pPr>
    </w:lvl>
    <w:lvl w:ilvl="7" w:tplc="04180019" w:tentative="1">
      <w:start w:val="1"/>
      <w:numFmt w:val="lowerLetter"/>
      <w:lvlText w:val="%8."/>
      <w:lvlJc w:val="left"/>
      <w:pPr>
        <w:ind w:left="7758" w:hanging="360"/>
      </w:pPr>
    </w:lvl>
    <w:lvl w:ilvl="8" w:tplc="0418001B" w:tentative="1">
      <w:start w:val="1"/>
      <w:numFmt w:val="lowerRoman"/>
      <w:lvlText w:val="%9."/>
      <w:lvlJc w:val="right"/>
      <w:pPr>
        <w:ind w:left="8478" w:hanging="180"/>
      </w:pPr>
    </w:lvl>
  </w:abstractNum>
  <w:abstractNum w:abstractNumId="4" w15:restartNumberingAfterBreak="0">
    <w:nsid w:val="0EDA6654"/>
    <w:multiLevelType w:val="hybridMultilevel"/>
    <w:tmpl w:val="D6EA45E0"/>
    <w:lvl w:ilvl="0" w:tplc="4A005D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3A5515"/>
    <w:multiLevelType w:val="hybridMultilevel"/>
    <w:tmpl w:val="BE846D2C"/>
    <w:lvl w:ilvl="0" w:tplc="9CA4A6DC">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4949FB"/>
    <w:multiLevelType w:val="multilevel"/>
    <w:tmpl w:val="F098AEB8"/>
    <w:lvl w:ilvl="0">
      <w:start w:val="1"/>
      <w:numFmt w:val="decimal"/>
      <w:lvlText w:val="%1"/>
      <w:lvlJc w:val="left"/>
      <w:pPr>
        <w:ind w:left="405" w:hanging="405"/>
      </w:pPr>
      <w:rPr>
        <w:rFonts w:hint="default"/>
        <w:u w:val="single"/>
      </w:rPr>
    </w:lvl>
    <w:lvl w:ilvl="1">
      <w:start w:val="1"/>
      <w:numFmt w:val="decimal"/>
      <w:lvlText w:val="%1.%2"/>
      <w:lvlJc w:val="left"/>
      <w:pPr>
        <w:ind w:left="405" w:hanging="405"/>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7" w15:restartNumberingAfterBreak="0">
    <w:nsid w:val="1583765C"/>
    <w:multiLevelType w:val="hybridMultilevel"/>
    <w:tmpl w:val="68E4694A"/>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36300"/>
    <w:multiLevelType w:val="hybridMultilevel"/>
    <w:tmpl w:val="036EFA1E"/>
    <w:lvl w:ilvl="0" w:tplc="EB384C96">
      <w:start w:val="1"/>
      <w:numFmt w:val="decimal"/>
      <w:lvlText w:val="5.%1."/>
      <w:lvlJc w:val="left"/>
      <w:pPr>
        <w:ind w:left="720" w:hanging="360"/>
      </w:pPr>
      <w:rPr>
        <w:rFonts w:cs="Times New Roman" w:hint="default"/>
        <w:b w:val="0"/>
        <w:bCs/>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81048A"/>
    <w:multiLevelType w:val="multilevel"/>
    <w:tmpl w:val="FD380040"/>
    <w:lvl w:ilvl="0">
      <w:start w:val="1"/>
      <w:numFmt w:val="decimal"/>
      <w:pStyle w:val="Heading2"/>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1E513D"/>
    <w:multiLevelType w:val="hybridMultilevel"/>
    <w:tmpl w:val="B05E8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360452"/>
    <w:multiLevelType w:val="hybridMultilevel"/>
    <w:tmpl w:val="BAFAB2AC"/>
    <w:lvl w:ilvl="0" w:tplc="3E941C0E">
      <w:start w:val="1"/>
      <w:numFmt w:val="lowerLetter"/>
      <w:lvlText w:val="%1)"/>
      <w:lvlJc w:val="left"/>
      <w:pPr>
        <w:ind w:left="3168" w:hanging="360"/>
      </w:pPr>
      <w:rPr>
        <w:rFonts w:hint="default"/>
        <w:b/>
      </w:rPr>
    </w:lvl>
    <w:lvl w:ilvl="1" w:tplc="04090019" w:tentative="1">
      <w:start w:val="1"/>
      <w:numFmt w:val="lowerLetter"/>
      <w:lvlText w:val="%2."/>
      <w:lvlJc w:val="left"/>
      <w:pPr>
        <w:ind w:left="3888" w:hanging="360"/>
      </w:pPr>
    </w:lvl>
    <w:lvl w:ilvl="2" w:tplc="0409001B" w:tentative="1">
      <w:start w:val="1"/>
      <w:numFmt w:val="lowerRoman"/>
      <w:lvlText w:val="%3."/>
      <w:lvlJc w:val="right"/>
      <w:pPr>
        <w:ind w:left="4608" w:hanging="180"/>
      </w:pPr>
    </w:lvl>
    <w:lvl w:ilvl="3" w:tplc="0409000F" w:tentative="1">
      <w:start w:val="1"/>
      <w:numFmt w:val="decimal"/>
      <w:lvlText w:val="%4."/>
      <w:lvlJc w:val="left"/>
      <w:pPr>
        <w:ind w:left="5328" w:hanging="360"/>
      </w:pPr>
    </w:lvl>
    <w:lvl w:ilvl="4" w:tplc="04090019" w:tentative="1">
      <w:start w:val="1"/>
      <w:numFmt w:val="lowerLetter"/>
      <w:lvlText w:val="%5."/>
      <w:lvlJc w:val="left"/>
      <w:pPr>
        <w:ind w:left="6048" w:hanging="360"/>
      </w:pPr>
    </w:lvl>
    <w:lvl w:ilvl="5" w:tplc="0409001B" w:tentative="1">
      <w:start w:val="1"/>
      <w:numFmt w:val="lowerRoman"/>
      <w:lvlText w:val="%6."/>
      <w:lvlJc w:val="right"/>
      <w:pPr>
        <w:ind w:left="6768" w:hanging="180"/>
      </w:pPr>
    </w:lvl>
    <w:lvl w:ilvl="6" w:tplc="0409000F" w:tentative="1">
      <w:start w:val="1"/>
      <w:numFmt w:val="decimal"/>
      <w:lvlText w:val="%7."/>
      <w:lvlJc w:val="left"/>
      <w:pPr>
        <w:ind w:left="7488" w:hanging="360"/>
      </w:pPr>
    </w:lvl>
    <w:lvl w:ilvl="7" w:tplc="04090019" w:tentative="1">
      <w:start w:val="1"/>
      <w:numFmt w:val="lowerLetter"/>
      <w:lvlText w:val="%8."/>
      <w:lvlJc w:val="left"/>
      <w:pPr>
        <w:ind w:left="8208" w:hanging="360"/>
      </w:pPr>
    </w:lvl>
    <w:lvl w:ilvl="8" w:tplc="0409001B" w:tentative="1">
      <w:start w:val="1"/>
      <w:numFmt w:val="lowerRoman"/>
      <w:lvlText w:val="%9."/>
      <w:lvlJc w:val="right"/>
      <w:pPr>
        <w:ind w:left="8928" w:hanging="180"/>
      </w:pPr>
    </w:lvl>
  </w:abstractNum>
  <w:abstractNum w:abstractNumId="12" w15:restartNumberingAfterBreak="0">
    <w:nsid w:val="285E5EFD"/>
    <w:multiLevelType w:val="hybridMultilevel"/>
    <w:tmpl w:val="A57ABF8C"/>
    <w:lvl w:ilvl="0" w:tplc="08090001">
      <w:start w:val="1"/>
      <w:numFmt w:val="bullet"/>
      <w:lvlText w:val=""/>
      <w:lvlJc w:val="left"/>
      <w:pPr>
        <w:ind w:left="3580" w:hanging="360"/>
      </w:pPr>
      <w:rPr>
        <w:rFonts w:ascii="Symbol" w:hAnsi="Symbol" w:hint="default"/>
      </w:rPr>
    </w:lvl>
    <w:lvl w:ilvl="1" w:tplc="08090019" w:tentative="1">
      <w:start w:val="1"/>
      <w:numFmt w:val="lowerLetter"/>
      <w:lvlText w:val="%2."/>
      <w:lvlJc w:val="left"/>
      <w:pPr>
        <w:ind w:left="4300" w:hanging="360"/>
      </w:pPr>
    </w:lvl>
    <w:lvl w:ilvl="2" w:tplc="0809001B" w:tentative="1">
      <w:start w:val="1"/>
      <w:numFmt w:val="lowerRoman"/>
      <w:lvlText w:val="%3."/>
      <w:lvlJc w:val="right"/>
      <w:pPr>
        <w:ind w:left="5020" w:hanging="180"/>
      </w:pPr>
    </w:lvl>
    <w:lvl w:ilvl="3" w:tplc="0809000F" w:tentative="1">
      <w:start w:val="1"/>
      <w:numFmt w:val="decimal"/>
      <w:lvlText w:val="%4."/>
      <w:lvlJc w:val="left"/>
      <w:pPr>
        <w:ind w:left="5740" w:hanging="360"/>
      </w:pPr>
    </w:lvl>
    <w:lvl w:ilvl="4" w:tplc="08090019" w:tentative="1">
      <w:start w:val="1"/>
      <w:numFmt w:val="lowerLetter"/>
      <w:lvlText w:val="%5."/>
      <w:lvlJc w:val="left"/>
      <w:pPr>
        <w:ind w:left="6460" w:hanging="360"/>
      </w:pPr>
    </w:lvl>
    <w:lvl w:ilvl="5" w:tplc="0809001B" w:tentative="1">
      <w:start w:val="1"/>
      <w:numFmt w:val="lowerRoman"/>
      <w:lvlText w:val="%6."/>
      <w:lvlJc w:val="right"/>
      <w:pPr>
        <w:ind w:left="7180" w:hanging="180"/>
      </w:pPr>
    </w:lvl>
    <w:lvl w:ilvl="6" w:tplc="0809000F" w:tentative="1">
      <w:start w:val="1"/>
      <w:numFmt w:val="decimal"/>
      <w:lvlText w:val="%7."/>
      <w:lvlJc w:val="left"/>
      <w:pPr>
        <w:ind w:left="7900" w:hanging="360"/>
      </w:pPr>
    </w:lvl>
    <w:lvl w:ilvl="7" w:tplc="08090019" w:tentative="1">
      <w:start w:val="1"/>
      <w:numFmt w:val="lowerLetter"/>
      <w:lvlText w:val="%8."/>
      <w:lvlJc w:val="left"/>
      <w:pPr>
        <w:ind w:left="8620" w:hanging="360"/>
      </w:pPr>
    </w:lvl>
    <w:lvl w:ilvl="8" w:tplc="0809001B" w:tentative="1">
      <w:start w:val="1"/>
      <w:numFmt w:val="lowerRoman"/>
      <w:lvlText w:val="%9."/>
      <w:lvlJc w:val="right"/>
      <w:pPr>
        <w:ind w:left="9340" w:hanging="180"/>
      </w:pPr>
    </w:lvl>
  </w:abstractNum>
  <w:abstractNum w:abstractNumId="13" w15:restartNumberingAfterBreak="0">
    <w:nsid w:val="29BD6BCC"/>
    <w:multiLevelType w:val="hybridMultilevel"/>
    <w:tmpl w:val="CF745206"/>
    <w:lvl w:ilvl="0" w:tplc="4C32A000">
      <w:start w:val="1"/>
      <w:numFmt w:val="decimal"/>
      <w:lvlText w:val="2.%1"/>
      <w:lvlJc w:val="left"/>
      <w:pPr>
        <w:ind w:left="5316" w:hanging="360"/>
      </w:pPr>
      <w:rPr>
        <w:rFonts w:hint="default"/>
        <w:sz w:val="22"/>
        <w:szCs w:val="22"/>
      </w:rPr>
    </w:lvl>
    <w:lvl w:ilvl="1" w:tplc="04090019" w:tentative="1">
      <w:start w:val="1"/>
      <w:numFmt w:val="lowerLetter"/>
      <w:lvlText w:val="%2."/>
      <w:lvlJc w:val="left"/>
      <w:pPr>
        <w:ind w:left="6036" w:hanging="360"/>
      </w:pPr>
    </w:lvl>
    <w:lvl w:ilvl="2" w:tplc="0409001B" w:tentative="1">
      <w:start w:val="1"/>
      <w:numFmt w:val="lowerRoman"/>
      <w:lvlText w:val="%3."/>
      <w:lvlJc w:val="right"/>
      <w:pPr>
        <w:ind w:left="6756" w:hanging="180"/>
      </w:pPr>
    </w:lvl>
    <w:lvl w:ilvl="3" w:tplc="0409000F" w:tentative="1">
      <w:start w:val="1"/>
      <w:numFmt w:val="decimal"/>
      <w:lvlText w:val="%4."/>
      <w:lvlJc w:val="left"/>
      <w:pPr>
        <w:ind w:left="7476" w:hanging="360"/>
      </w:pPr>
    </w:lvl>
    <w:lvl w:ilvl="4" w:tplc="04090019" w:tentative="1">
      <w:start w:val="1"/>
      <w:numFmt w:val="lowerLetter"/>
      <w:lvlText w:val="%5."/>
      <w:lvlJc w:val="left"/>
      <w:pPr>
        <w:ind w:left="8196" w:hanging="360"/>
      </w:pPr>
    </w:lvl>
    <w:lvl w:ilvl="5" w:tplc="0409001B" w:tentative="1">
      <w:start w:val="1"/>
      <w:numFmt w:val="lowerRoman"/>
      <w:lvlText w:val="%6."/>
      <w:lvlJc w:val="right"/>
      <w:pPr>
        <w:ind w:left="8916" w:hanging="180"/>
      </w:pPr>
    </w:lvl>
    <w:lvl w:ilvl="6" w:tplc="0409000F" w:tentative="1">
      <w:start w:val="1"/>
      <w:numFmt w:val="decimal"/>
      <w:lvlText w:val="%7."/>
      <w:lvlJc w:val="left"/>
      <w:pPr>
        <w:ind w:left="9636" w:hanging="360"/>
      </w:pPr>
    </w:lvl>
    <w:lvl w:ilvl="7" w:tplc="04090019" w:tentative="1">
      <w:start w:val="1"/>
      <w:numFmt w:val="lowerLetter"/>
      <w:lvlText w:val="%8."/>
      <w:lvlJc w:val="left"/>
      <w:pPr>
        <w:ind w:left="10356" w:hanging="360"/>
      </w:pPr>
    </w:lvl>
    <w:lvl w:ilvl="8" w:tplc="0409001B" w:tentative="1">
      <w:start w:val="1"/>
      <w:numFmt w:val="lowerRoman"/>
      <w:lvlText w:val="%9."/>
      <w:lvlJc w:val="right"/>
      <w:pPr>
        <w:ind w:left="11076" w:hanging="180"/>
      </w:pPr>
    </w:lvl>
  </w:abstractNum>
  <w:abstractNum w:abstractNumId="14" w15:restartNumberingAfterBreak="0">
    <w:nsid w:val="2D7F301B"/>
    <w:multiLevelType w:val="hybridMultilevel"/>
    <w:tmpl w:val="91DC0D60"/>
    <w:lvl w:ilvl="0" w:tplc="8D7EBC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337ED0"/>
    <w:multiLevelType w:val="hybridMultilevel"/>
    <w:tmpl w:val="8EEC6A72"/>
    <w:lvl w:ilvl="0" w:tplc="0418001B">
      <w:start w:val="1"/>
      <w:numFmt w:val="lowerRoman"/>
      <w:lvlText w:val="%1."/>
      <w:lvlJc w:val="right"/>
      <w:pPr>
        <w:ind w:left="2484" w:hanging="360"/>
      </w:pPr>
    </w:lvl>
    <w:lvl w:ilvl="1" w:tplc="04180019" w:tentative="1">
      <w:start w:val="1"/>
      <w:numFmt w:val="lowerLetter"/>
      <w:lvlText w:val="%2."/>
      <w:lvlJc w:val="left"/>
      <w:pPr>
        <w:ind w:left="3204" w:hanging="360"/>
      </w:pPr>
    </w:lvl>
    <w:lvl w:ilvl="2" w:tplc="0418001B" w:tentative="1">
      <w:start w:val="1"/>
      <w:numFmt w:val="lowerRoman"/>
      <w:lvlText w:val="%3."/>
      <w:lvlJc w:val="right"/>
      <w:pPr>
        <w:ind w:left="3924" w:hanging="180"/>
      </w:pPr>
    </w:lvl>
    <w:lvl w:ilvl="3" w:tplc="0418000F" w:tentative="1">
      <w:start w:val="1"/>
      <w:numFmt w:val="decimal"/>
      <w:lvlText w:val="%4."/>
      <w:lvlJc w:val="left"/>
      <w:pPr>
        <w:ind w:left="4644" w:hanging="360"/>
      </w:pPr>
    </w:lvl>
    <w:lvl w:ilvl="4" w:tplc="04180019" w:tentative="1">
      <w:start w:val="1"/>
      <w:numFmt w:val="lowerLetter"/>
      <w:lvlText w:val="%5."/>
      <w:lvlJc w:val="left"/>
      <w:pPr>
        <w:ind w:left="5364" w:hanging="360"/>
      </w:pPr>
    </w:lvl>
    <w:lvl w:ilvl="5" w:tplc="0418001B" w:tentative="1">
      <w:start w:val="1"/>
      <w:numFmt w:val="lowerRoman"/>
      <w:lvlText w:val="%6."/>
      <w:lvlJc w:val="right"/>
      <w:pPr>
        <w:ind w:left="6084" w:hanging="180"/>
      </w:pPr>
    </w:lvl>
    <w:lvl w:ilvl="6" w:tplc="0418000F" w:tentative="1">
      <w:start w:val="1"/>
      <w:numFmt w:val="decimal"/>
      <w:lvlText w:val="%7."/>
      <w:lvlJc w:val="left"/>
      <w:pPr>
        <w:ind w:left="6804" w:hanging="360"/>
      </w:pPr>
    </w:lvl>
    <w:lvl w:ilvl="7" w:tplc="04180019" w:tentative="1">
      <w:start w:val="1"/>
      <w:numFmt w:val="lowerLetter"/>
      <w:lvlText w:val="%8."/>
      <w:lvlJc w:val="left"/>
      <w:pPr>
        <w:ind w:left="7524" w:hanging="360"/>
      </w:pPr>
    </w:lvl>
    <w:lvl w:ilvl="8" w:tplc="0418001B" w:tentative="1">
      <w:start w:val="1"/>
      <w:numFmt w:val="lowerRoman"/>
      <w:lvlText w:val="%9."/>
      <w:lvlJc w:val="right"/>
      <w:pPr>
        <w:ind w:left="8244" w:hanging="180"/>
      </w:pPr>
    </w:lvl>
  </w:abstractNum>
  <w:abstractNum w:abstractNumId="16" w15:restartNumberingAfterBreak="0">
    <w:nsid w:val="43F0130D"/>
    <w:multiLevelType w:val="hybridMultilevel"/>
    <w:tmpl w:val="4E929F44"/>
    <w:lvl w:ilvl="0" w:tplc="F3FA543E">
      <w:start w:val="1"/>
      <w:numFmt w:val="lowerLetter"/>
      <w:lvlText w:val="%1."/>
      <w:lvlJc w:val="left"/>
      <w:pPr>
        <w:ind w:left="1788" w:hanging="360"/>
      </w:p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17" w15:restartNumberingAfterBreak="0">
    <w:nsid w:val="4575653C"/>
    <w:multiLevelType w:val="hybridMultilevel"/>
    <w:tmpl w:val="90987E86"/>
    <w:lvl w:ilvl="0" w:tplc="D696EEE6">
      <w:start w:val="1"/>
      <w:numFmt w:val="decimal"/>
      <w:lvlText w:val="%1."/>
      <w:lvlJc w:val="left"/>
      <w:pPr>
        <w:tabs>
          <w:tab w:val="num" w:pos="142"/>
        </w:tabs>
        <w:ind w:left="142" w:hanging="360"/>
      </w:pPr>
      <w:rPr>
        <w:rFonts w:ascii="Times New Roman" w:hAnsi="Times New Roman" w:cs="Times New Roman" w:hint="default"/>
        <w:i w:val="0"/>
        <w:iCs/>
        <w:sz w:val="24"/>
        <w:szCs w:val="24"/>
      </w:rPr>
    </w:lvl>
    <w:lvl w:ilvl="1" w:tplc="456EF41C">
      <w:start w:val="1"/>
      <w:numFmt w:val="bullet"/>
      <w:lvlText w:val=""/>
      <w:lvlJc w:val="left"/>
      <w:pPr>
        <w:tabs>
          <w:tab w:val="num" w:pos="1080"/>
        </w:tabs>
        <w:ind w:left="1080" w:hanging="360"/>
      </w:pPr>
      <w:rPr>
        <w:rFonts w:ascii="Symbol" w:hAnsi="Symbol" w:hint="default"/>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6725564"/>
    <w:multiLevelType w:val="multilevel"/>
    <w:tmpl w:val="F45C13D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7752383"/>
    <w:multiLevelType w:val="hybridMultilevel"/>
    <w:tmpl w:val="3F6453BE"/>
    <w:lvl w:ilvl="0" w:tplc="0409001B">
      <w:start w:val="1"/>
      <w:numFmt w:val="lowerRoman"/>
      <w:lvlText w:val="%1."/>
      <w:lvlJc w:val="righ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4953366C"/>
    <w:multiLevelType w:val="hybridMultilevel"/>
    <w:tmpl w:val="82E2833C"/>
    <w:lvl w:ilvl="0" w:tplc="11ECDD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C5568A"/>
    <w:multiLevelType w:val="hybridMultilevel"/>
    <w:tmpl w:val="5222631A"/>
    <w:lvl w:ilvl="0" w:tplc="0809000B">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2" w15:restartNumberingAfterBreak="0">
    <w:nsid w:val="4C70336A"/>
    <w:multiLevelType w:val="hybridMultilevel"/>
    <w:tmpl w:val="B414EB2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77198A"/>
    <w:multiLevelType w:val="hybridMultilevel"/>
    <w:tmpl w:val="CB84023E"/>
    <w:lvl w:ilvl="0" w:tplc="27264C18">
      <w:start w:val="29"/>
      <w:numFmt w:val="bullet"/>
      <w:lvlText w:val="-"/>
      <w:lvlJc w:val="left"/>
      <w:pPr>
        <w:ind w:left="1004" w:hanging="360"/>
      </w:pPr>
      <w:rPr>
        <w:rFonts w:ascii="Times New Roman" w:eastAsia="Times New Roman" w:hAnsi="Times New Roman" w:cs="Times New Roman" w:hint="default"/>
        <w:b/>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D8F29EA"/>
    <w:multiLevelType w:val="hybridMultilevel"/>
    <w:tmpl w:val="3992EA8E"/>
    <w:lvl w:ilvl="0" w:tplc="30D4A14C">
      <w:start w:val="1"/>
      <w:numFmt w:val="lowerRoman"/>
      <w:lvlText w:val="(%1)"/>
      <w:lvlJc w:val="left"/>
      <w:pPr>
        <w:ind w:left="1080"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5" w15:restartNumberingAfterBreak="0">
    <w:nsid w:val="4F856154"/>
    <w:multiLevelType w:val="hybridMultilevel"/>
    <w:tmpl w:val="1F3A3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883653"/>
    <w:multiLevelType w:val="multilevel"/>
    <w:tmpl w:val="40B86358"/>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b w:val="0"/>
      </w:rPr>
    </w:lvl>
    <w:lvl w:ilvl="2">
      <w:start w:val="1"/>
      <w:numFmt w:val="upperLetter"/>
      <w:isLgl/>
      <w:lvlText w:val="%1.%2.%3."/>
      <w:lvlJc w:val="left"/>
      <w:pPr>
        <w:ind w:left="216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520" w:hanging="108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2880" w:hanging="1440"/>
      </w:pPr>
      <w:rPr>
        <w:rFonts w:hint="default"/>
        <w:b w:val="0"/>
      </w:rPr>
    </w:lvl>
    <w:lvl w:ilvl="8">
      <w:start w:val="1"/>
      <w:numFmt w:val="decimal"/>
      <w:isLgl/>
      <w:lvlText w:val="%1.%2.%3.%4.%5.%6.%7.%8.%9."/>
      <w:lvlJc w:val="left"/>
      <w:pPr>
        <w:ind w:left="3240" w:hanging="1800"/>
      </w:pPr>
      <w:rPr>
        <w:rFonts w:hint="default"/>
        <w:b w:val="0"/>
      </w:rPr>
    </w:lvl>
  </w:abstractNum>
  <w:abstractNum w:abstractNumId="27" w15:restartNumberingAfterBreak="0">
    <w:nsid w:val="55143A86"/>
    <w:multiLevelType w:val="hybridMultilevel"/>
    <w:tmpl w:val="AE0A515C"/>
    <w:lvl w:ilvl="0" w:tplc="0418001B">
      <w:start w:val="1"/>
      <w:numFmt w:val="lowerRoman"/>
      <w:lvlText w:val="%1."/>
      <w:lvlJc w:val="righ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8" w15:restartNumberingAfterBreak="0">
    <w:nsid w:val="563156ED"/>
    <w:multiLevelType w:val="singleLevel"/>
    <w:tmpl w:val="04190017"/>
    <w:lvl w:ilvl="0">
      <w:start w:val="1"/>
      <w:numFmt w:val="lowerLetter"/>
      <w:lvlText w:val="%1)"/>
      <w:lvlJc w:val="left"/>
      <w:pPr>
        <w:tabs>
          <w:tab w:val="num" w:pos="360"/>
        </w:tabs>
        <w:ind w:left="360" w:hanging="360"/>
      </w:pPr>
      <w:rPr>
        <w:rFonts w:hint="default"/>
      </w:rPr>
    </w:lvl>
  </w:abstractNum>
  <w:abstractNum w:abstractNumId="29" w15:restartNumberingAfterBreak="0">
    <w:nsid w:val="5A2F78F0"/>
    <w:multiLevelType w:val="hybridMultilevel"/>
    <w:tmpl w:val="F87E824E"/>
    <w:lvl w:ilvl="0" w:tplc="88CC7658">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0D2A53"/>
    <w:multiLevelType w:val="multilevel"/>
    <w:tmpl w:val="7E085CC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tabs>
          <w:tab w:val="num" w:pos="1404"/>
        </w:tabs>
        <w:ind w:left="1404" w:hanging="504"/>
      </w:pPr>
      <w:rPr>
        <w:rFonts w:hint="default"/>
        <w:b w:val="0"/>
        <w:i w:val="0"/>
        <w:strike w:val="0"/>
        <w:sz w:val="24"/>
        <w:szCs w:val="24"/>
      </w:rPr>
    </w:lvl>
    <w:lvl w:ilvl="2">
      <w:start w:val="1"/>
      <w:numFmt w:val="lowerLetter"/>
      <w:lvlText w:val="%3)"/>
      <w:lvlJc w:val="left"/>
      <w:pPr>
        <w:tabs>
          <w:tab w:val="num" w:pos="1777"/>
        </w:tabs>
        <w:ind w:left="1777"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6AF22C0"/>
    <w:multiLevelType w:val="hybridMultilevel"/>
    <w:tmpl w:val="8C984ECE"/>
    <w:lvl w:ilvl="0" w:tplc="C2361DB4">
      <w:start w:val="1"/>
      <w:numFmt w:val="lowerLetter"/>
      <w:lvlText w:val="(%1)"/>
      <w:lvlJc w:val="left"/>
      <w:pPr>
        <w:ind w:left="2136" w:hanging="360"/>
      </w:pPr>
      <w:rPr>
        <w:rFonts w:hint="default"/>
      </w:rPr>
    </w:lvl>
    <w:lvl w:ilvl="1" w:tplc="04180019" w:tentative="1">
      <w:start w:val="1"/>
      <w:numFmt w:val="lowerLetter"/>
      <w:lvlText w:val="%2."/>
      <w:lvlJc w:val="left"/>
      <w:pPr>
        <w:ind w:left="2856" w:hanging="360"/>
      </w:pPr>
    </w:lvl>
    <w:lvl w:ilvl="2" w:tplc="0418001B" w:tentative="1">
      <w:start w:val="1"/>
      <w:numFmt w:val="lowerRoman"/>
      <w:lvlText w:val="%3."/>
      <w:lvlJc w:val="right"/>
      <w:pPr>
        <w:ind w:left="3576" w:hanging="180"/>
      </w:pPr>
    </w:lvl>
    <w:lvl w:ilvl="3" w:tplc="0418000F" w:tentative="1">
      <w:start w:val="1"/>
      <w:numFmt w:val="decimal"/>
      <w:lvlText w:val="%4."/>
      <w:lvlJc w:val="left"/>
      <w:pPr>
        <w:ind w:left="4296" w:hanging="360"/>
      </w:pPr>
    </w:lvl>
    <w:lvl w:ilvl="4" w:tplc="04180019" w:tentative="1">
      <w:start w:val="1"/>
      <w:numFmt w:val="lowerLetter"/>
      <w:lvlText w:val="%5."/>
      <w:lvlJc w:val="left"/>
      <w:pPr>
        <w:ind w:left="5016" w:hanging="360"/>
      </w:pPr>
    </w:lvl>
    <w:lvl w:ilvl="5" w:tplc="0418001B" w:tentative="1">
      <w:start w:val="1"/>
      <w:numFmt w:val="lowerRoman"/>
      <w:lvlText w:val="%6."/>
      <w:lvlJc w:val="right"/>
      <w:pPr>
        <w:ind w:left="5736" w:hanging="180"/>
      </w:pPr>
    </w:lvl>
    <w:lvl w:ilvl="6" w:tplc="0418000F" w:tentative="1">
      <w:start w:val="1"/>
      <w:numFmt w:val="decimal"/>
      <w:lvlText w:val="%7."/>
      <w:lvlJc w:val="left"/>
      <w:pPr>
        <w:ind w:left="6456" w:hanging="360"/>
      </w:pPr>
    </w:lvl>
    <w:lvl w:ilvl="7" w:tplc="04180019" w:tentative="1">
      <w:start w:val="1"/>
      <w:numFmt w:val="lowerLetter"/>
      <w:lvlText w:val="%8."/>
      <w:lvlJc w:val="left"/>
      <w:pPr>
        <w:ind w:left="7176" w:hanging="360"/>
      </w:pPr>
    </w:lvl>
    <w:lvl w:ilvl="8" w:tplc="0418001B" w:tentative="1">
      <w:start w:val="1"/>
      <w:numFmt w:val="lowerRoman"/>
      <w:lvlText w:val="%9."/>
      <w:lvlJc w:val="right"/>
      <w:pPr>
        <w:ind w:left="7896" w:hanging="180"/>
      </w:pPr>
    </w:lvl>
  </w:abstractNum>
  <w:abstractNum w:abstractNumId="32" w15:restartNumberingAfterBreak="0">
    <w:nsid w:val="68153B97"/>
    <w:multiLevelType w:val="hybridMultilevel"/>
    <w:tmpl w:val="74521202"/>
    <w:lvl w:ilvl="0" w:tplc="99B673D4">
      <w:start w:val="2"/>
      <w:numFmt w:val="bullet"/>
      <w:lvlText w:val="-"/>
      <w:lvlJc w:val="left"/>
      <w:pPr>
        <w:tabs>
          <w:tab w:val="num" w:pos="708"/>
        </w:tabs>
        <w:ind w:left="708" w:hanging="360"/>
      </w:pPr>
      <w:rPr>
        <w:rFonts w:ascii="Times New Roman" w:eastAsia="Times New Roman" w:hAnsi="Times New Roman" w:cs="Times New Roman" w:hint="default"/>
      </w:rPr>
    </w:lvl>
    <w:lvl w:ilvl="1" w:tplc="04090003" w:tentative="1">
      <w:start w:val="1"/>
      <w:numFmt w:val="bullet"/>
      <w:lvlText w:val="o"/>
      <w:lvlJc w:val="left"/>
      <w:pPr>
        <w:tabs>
          <w:tab w:val="num" w:pos="1428"/>
        </w:tabs>
        <w:ind w:left="1428" w:hanging="360"/>
      </w:pPr>
      <w:rPr>
        <w:rFonts w:ascii="Courier New" w:hAnsi="Courier New" w:cs="Courier New" w:hint="default"/>
      </w:rPr>
    </w:lvl>
    <w:lvl w:ilvl="2" w:tplc="04090005" w:tentative="1">
      <w:start w:val="1"/>
      <w:numFmt w:val="bullet"/>
      <w:lvlText w:val=""/>
      <w:lvlJc w:val="left"/>
      <w:pPr>
        <w:tabs>
          <w:tab w:val="num" w:pos="2148"/>
        </w:tabs>
        <w:ind w:left="2148" w:hanging="360"/>
      </w:pPr>
      <w:rPr>
        <w:rFonts w:ascii="Wingdings" w:hAnsi="Wingdings" w:hint="default"/>
      </w:rPr>
    </w:lvl>
    <w:lvl w:ilvl="3" w:tplc="04090001" w:tentative="1">
      <w:start w:val="1"/>
      <w:numFmt w:val="bullet"/>
      <w:lvlText w:val=""/>
      <w:lvlJc w:val="left"/>
      <w:pPr>
        <w:tabs>
          <w:tab w:val="num" w:pos="2868"/>
        </w:tabs>
        <w:ind w:left="2868" w:hanging="360"/>
      </w:pPr>
      <w:rPr>
        <w:rFonts w:ascii="Symbol" w:hAnsi="Symbol" w:hint="default"/>
      </w:rPr>
    </w:lvl>
    <w:lvl w:ilvl="4" w:tplc="04090003" w:tentative="1">
      <w:start w:val="1"/>
      <w:numFmt w:val="bullet"/>
      <w:lvlText w:val="o"/>
      <w:lvlJc w:val="left"/>
      <w:pPr>
        <w:tabs>
          <w:tab w:val="num" w:pos="3588"/>
        </w:tabs>
        <w:ind w:left="3588" w:hanging="360"/>
      </w:pPr>
      <w:rPr>
        <w:rFonts w:ascii="Courier New" w:hAnsi="Courier New" w:cs="Courier New" w:hint="default"/>
      </w:rPr>
    </w:lvl>
    <w:lvl w:ilvl="5" w:tplc="04090005" w:tentative="1">
      <w:start w:val="1"/>
      <w:numFmt w:val="bullet"/>
      <w:lvlText w:val=""/>
      <w:lvlJc w:val="left"/>
      <w:pPr>
        <w:tabs>
          <w:tab w:val="num" w:pos="4308"/>
        </w:tabs>
        <w:ind w:left="4308" w:hanging="360"/>
      </w:pPr>
      <w:rPr>
        <w:rFonts w:ascii="Wingdings" w:hAnsi="Wingdings" w:hint="default"/>
      </w:rPr>
    </w:lvl>
    <w:lvl w:ilvl="6" w:tplc="04090001" w:tentative="1">
      <w:start w:val="1"/>
      <w:numFmt w:val="bullet"/>
      <w:lvlText w:val=""/>
      <w:lvlJc w:val="left"/>
      <w:pPr>
        <w:tabs>
          <w:tab w:val="num" w:pos="5028"/>
        </w:tabs>
        <w:ind w:left="5028" w:hanging="360"/>
      </w:pPr>
      <w:rPr>
        <w:rFonts w:ascii="Symbol" w:hAnsi="Symbol" w:hint="default"/>
      </w:rPr>
    </w:lvl>
    <w:lvl w:ilvl="7" w:tplc="04090003" w:tentative="1">
      <w:start w:val="1"/>
      <w:numFmt w:val="bullet"/>
      <w:lvlText w:val="o"/>
      <w:lvlJc w:val="left"/>
      <w:pPr>
        <w:tabs>
          <w:tab w:val="num" w:pos="5748"/>
        </w:tabs>
        <w:ind w:left="5748" w:hanging="360"/>
      </w:pPr>
      <w:rPr>
        <w:rFonts w:ascii="Courier New" w:hAnsi="Courier New" w:cs="Courier New" w:hint="default"/>
      </w:rPr>
    </w:lvl>
    <w:lvl w:ilvl="8" w:tplc="04090005" w:tentative="1">
      <w:start w:val="1"/>
      <w:numFmt w:val="bullet"/>
      <w:lvlText w:val=""/>
      <w:lvlJc w:val="left"/>
      <w:pPr>
        <w:tabs>
          <w:tab w:val="num" w:pos="6468"/>
        </w:tabs>
        <w:ind w:left="6468" w:hanging="360"/>
      </w:pPr>
      <w:rPr>
        <w:rFonts w:ascii="Wingdings" w:hAnsi="Wingdings" w:hint="default"/>
      </w:rPr>
    </w:lvl>
  </w:abstractNum>
  <w:abstractNum w:abstractNumId="33" w15:restartNumberingAfterBreak="0">
    <w:nsid w:val="6BB53C02"/>
    <w:multiLevelType w:val="hybridMultilevel"/>
    <w:tmpl w:val="45124D78"/>
    <w:lvl w:ilvl="0" w:tplc="0809000B">
      <w:start w:val="1"/>
      <w:numFmt w:val="bullet"/>
      <w:lvlText w:val=""/>
      <w:lvlJc w:val="left"/>
      <w:pPr>
        <w:ind w:left="1440" w:hanging="360"/>
      </w:pPr>
      <w:rPr>
        <w:rFonts w:ascii="Wingdings" w:hAnsi="Wingdings" w:hint="default"/>
        <w:u w:val="none"/>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C0F3F41"/>
    <w:multiLevelType w:val="hybridMultilevel"/>
    <w:tmpl w:val="BBE4C7EE"/>
    <w:lvl w:ilvl="0" w:tplc="08090001">
      <w:start w:val="1"/>
      <w:numFmt w:val="bullet"/>
      <w:lvlText w:val=""/>
      <w:lvlJc w:val="left"/>
      <w:pPr>
        <w:ind w:left="1068" w:hanging="360"/>
      </w:pPr>
      <w:rPr>
        <w:rFonts w:ascii="Symbol" w:hAnsi="Symbol" w:hint="default"/>
        <w:u w:val="no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6E0922F5"/>
    <w:multiLevelType w:val="hybridMultilevel"/>
    <w:tmpl w:val="5EB83C70"/>
    <w:lvl w:ilvl="0" w:tplc="278CA8F4">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D54371"/>
    <w:multiLevelType w:val="hybridMultilevel"/>
    <w:tmpl w:val="76CE1EEE"/>
    <w:lvl w:ilvl="0" w:tplc="BAEC7B30">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7" w15:restartNumberingAfterBreak="0">
    <w:nsid w:val="72F27718"/>
    <w:multiLevelType w:val="hybridMultilevel"/>
    <w:tmpl w:val="6414B42A"/>
    <w:lvl w:ilvl="0" w:tplc="F10E47D0">
      <w:start w:val="1"/>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B946CC"/>
    <w:multiLevelType w:val="hybridMultilevel"/>
    <w:tmpl w:val="9E6C13CE"/>
    <w:lvl w:ilvl="0" w:tplc="3C0ABD8E">
      <w:start w:val="1"/>
      <w:numFmt w:val="lowerLetter"/>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39" w15:restartNumberingAfterBreak="0">
    <w:nsid w:val="79297A4F"/>
    <w:multiLevelType w:val="hybridMultilevel"/>
    <w:tmpl w:val="0A280A6C"/>
    <w:lvl w:ilvl="0" w:tplc="6C72B3D6">
      <w:start w:val="1"/>
      <w:numFmt w:val="decimal"/>
      <w:lvlText w:val="1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A962752"/>
    <w:multiLevelType w:val="hybridMultilevel"/>
    <w:tmpl w:val="B9F6A5A8"/>
    <w:lvl w:ilvl="0" w:tplc="04090017">
      <w:start w:val="1"/>
      <w:numFmt w:val="lowerLetter"/>
      <w:lvlText w:val="%1)"/>
      <w:lvlJc w:val="left"/>
      <w:pPr>
        <w:ind w:left="720" w:hanging="360"/>
      </w:pPr>
    </w:lvl>
    <w:lvl w:ilvl="1" w:tplc="A20C113E">
      <w:numFmt w:val="bullet"/>
      <w:lvlText w:val="-"/>
      <w:lvlJc w:val="left"/>
      <w:pPr>
        <w:ind w:left="1440" w:hanging="360"/>
      </w:pPr>
      <w:rPr>
        <w:rFonts w:ascii="Times New Roman" w:eastAsia="Times New Roman" w:hAnsi="Times New Roman"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6E69DF"/>
    <w:multiLevelType w:val="hybridMultilevel"/>
    <w:tmpl w:val="E9B2F204"/>
    <w:lvl w:ilvl="0" w:tplc="0409000F">
      <w:start w:val="1"/>
      <w:numFmt w:val="decimal"/>
      <w:lvlText w:val="%1."/>
      <w:lvlJc w:val="left"/>
      <w:pPr>
        <w:ind w:left="428"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num w:numId="1" w16cid:durableId="1986204596">
    <w:abstractNumId w:val="28"/>
  </w:num>
  <w:num w:numId="2" w16cid:durableId="1104157555">
    <w:abstractNumId w:val="9"/>
  </w:num>
  <w:num w:numId="3" w16cid:durableId="1922829500">
    <w:abstractNumId w:val="13"/>
  </w:num>
  <w:num w:numId="4" w16cid:durableId="1073548131">
    <w:abstractNumId w:val="15"/>
  </w:num>
  <w:num w:numId="5" w16cid:durableId="2106996266">
    <w:abstractNumId w:val="2"/>
  </w:num>
  <w:num w:numId="6" w16cid:durableId="525868884">
    <w:abstractNumId w:val="27"/>
  </w:num>
  <w:num w:numId="7" w16cid:durableId="1248077600">
    <w:abstractNumId w:val="31"/>
  </w:num>
  <w:num w:numId="8" w16cid:durableId="154803553">
    <w:abstractNumId w:val="17"/>
  </w:num>
  <w:num w:numId="9" w16cid:durableId="400908906">
    <w:abstractNumId w:val="24"/>
  </w:num>
  <w:num w:numId="10" w16cid:durableId="1111510124">
    <w:abstractNumId w:val="38"/>
  </w:num>
  <w:num w:numId="11" w16cid:durableId="1193373751">
    <w:abstractNumId w:val="18"/>
  </w:num>
  <w:num w:numId="12" w16cid:durableId="478423982">
    <w:abstractNumId w:val="3"/>
  </w:num>
  <w:num w:numId="13" w16cid:durableId="646125940">
    <w:abstractNumId w:val="7"/>
  </w:num>
  <w:num w:numId="14" w16cid:durableId="2132555331">
    <w:abstractNumId w:val="22"/>
  </w:num>
  <w:num w:numId="15" w16cid:durableId="1517112353">
    <w:abstractNumId w:val="6"/>
  </w:num>
  <w:num w:numId="16" w16cid:durableId="2073118550">
    <w:abstractNumId w:val="36"/>
  </w:num>
  <w:num w:numId="17" w16cid:durableId="2085254580">
    <w:abstractNumId w:val="32"/>
  </w:num>
  <w:num w:numId="18" w16cid:durableId="985596843">
    <w:abstractNumId w:val="25"/>
  </w:num>
  <w:num w:numId="19" w16cid:durableId="2111004883">
    <w:abstractNumId w:val="40"/>
  </w:num>
  <w:num w:numId="20" w16cid:durableId="756830249">
    <w:abstractNumId w:val="19"/>
  </w:num>
  <w:num w:numId="21" w16cid:durableId="467166774">
    <w:abstractNumId w:val="11"/>
  </w:num>
  <w:num w:numId="22" w16cid:durableId="1362590867">
    <w:abstractNumId w:val="16"/>
  </w:num>
  <w:num w:numId="23" w16cid:durableId="209416196">
    <w:abstractNumId w:val="4"/>
  </w:num>
  <w:num w:numId="24" w16cid:durableId="1900286712">
    <w:abstractNumId w:val="34"/>
  </w:num>
  <w:num w:numId="25" w16cid:durableId="1136724238">
    <w:abstractNumId w:val="5"/>
  </w:num>
  <w:num w:numId="26" w16cid:durableId="461272784">
    <w:abstractNumId w:val="23"/>
  </w:num>
  <w:num w:numId="27" w16cid:durableId="833838231">
    <w:abstractNumId w:val="21"/>
  </w:num>
  <w:num w:numId="28" w16cid:durableId="619382313">
    <w:abstractNumId w:val="26"/>
  </w:num>
  <w:num w:numId="29" w16cid:durableId="279147441">
    <w:abstractNumId w:val="12"/>
  </w:num>
  <w:num w:numId="30" w16cid:durableId="449200846">
    <w:abstractNumId w:val="30"/>
  </w:num>
  <w:num w:numId="31" w16cid:durableId="1636057999">
    <w:abstractNumId w:val="29"/>
  </w:num>
  <w:num w:numId="32" w16cid:durableId="265625381">
    <w:abstractNumId w:val="37"/>
  </w:num>
  <w:num w:numId="33" w16cid:durableId="639843636">
    <w:abstractNumId w:val="41"/>
  </w:num>
  <w:num w:numId="34" w16cid:durableId="1524396457">
    <w:abstractNumId w:val="33"/>
  </w:num>
  <w:num w:numId="35" w16cid:durableId="1288390693">
    <w:abstractNumId w:val="0"/>
  </w:num>
  <w:num w:numId="36" w16cid:durableId="1829860856">
    <w:abstractNumId w:val="20"/>
  </w:num>
  <w:num w:numId="37" w16cid:durableId="2012440081">
    <w:abstractNumId w:val="35"/>
  </w:num>
  <w:num w:numId="38" w16cid:durableId="821703059">
    <w:abstractNumId w:val="14"/>
  </w:num>
  <w:num w:numId="39" w16cid:durableId="97263572">
    <w:abstractNumId w:val="1"/>
  </w:num>
  <w:num w:numId="40" w16cid:durableId="456535950">
    <w:abstractNumId w:val="8"/>
  </w:num>
  <w:num w:numId="41" w16cid:durableId="381373218">
    <w:abstractNumId w:val="10"/>
  </w:num>
  <w:num w:numId="42" w16cid:durableId="353195676">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B2"/>
    <w:rsid w:val="000043E3"/>
    <w:rsid w:val="0000480C"/>
    <w:rsid w:val="00005007"/>
    <w:rsid w:val="00005DDE"/>
    <w:rsid w:val="0000634D"/>
    <w:rsid w:val="00010C63"/>
    <w:rsid w:val="00012BC0"/>
    <w:rsid w:val="00014F97"/>
    <w:rsid w:val="000150DC"/>
    <w:rsid w:val="00023D8E"/>
    <w:rsid w:val="0002553D"/>
    <w:rsid w:val="000272DC"/>
    <w:rsid w:val="00033793"/>
    <w:rsid w:val="00036ABB"/>
    <w:rsid w:val="0003735D"/>
    <w:rsid w:val="00037C8E"/>
    <w:rsid w:val="00040F04"/>
    <w:rsid w:val="0004202A"/>
    <w:rsid w:val="00045733"/>
    <w:rsid w:val="00045E3D"/>
    <w:rsid w:val="00051114"/>
    <w:rsid w:val="000548ED"/>
    <w:rsid w:val="00055357"/>
    <w:rsid w:val="00055DB3"/>
    <w:rsid w:val="00060DB2"/>
    <w:rsid w:val="00071FE1"/>
    <w:rsid w:val="000758E8"/>
    <w:rsid w:val="00076919"/>
    <w:rsid w:val="00083602"/>
    <w:rsid w:val="00085261"/>
    <w:rsid w:val="0009028D"/>
    <w:rsid w:val="000913C2"/>
    <w:rsid w:val="000937AB"/>
    <w:rsid w:val="0009499D"/>
    <w:rsid w:val="000973EE"/>
    <w:rsid w:val="000A2BB9"/>
    <w:rsid w:val="000A7747"/>
    <w:rsid w:val="000A798B"/>
    <w:rsid w:val="000B0977"/>
    <w:rsid w:val="000B42F3"/>
    <w:rsid w:val="000C0B9C"/>
    <w:rsid w:val="000C2645"/>
    <w:rsid w:val="000C4AB2"/>
    <w:rsid w:val="000C4C76"/>
    <w:rsid w:val="000D11F5"/>
    <w:rsid w:val="000E35AD"/>
    <w:rsid w:val="000F02AE"/>
    <w:rsid w:val="000F104B"/>
    <w:rsid w:val="000F4BEF"/>
    <w:rsid w:val="000F4CBD"/>
    <w:rsid w:val="000F79FC"/>
    <w:rsid w:val="0010006D"/>
    <w:rsid w:val="00101C16"/>
    <w:rsid w:val="0010320F"/>
    <w:rsid w:val="00103AD3"/>
    <w:rsid w:val="00105B39"/>
    <w:rsid w:val="00105C71"/>
    <w:rsid w:val="001100EE"/>
    <w:rsid w:val="00115C3D"/>
    <w:rsid w:val="00120247"/>
    <w:rsid w:val="0012786F"/>
    <w:rsid w:val="00136143"/>
    <w:rsid w:val="001426E7"/>
    <w:rsid w:val="00143E19"/>
    <w:rsid w:val="00143E8C"/>
    <w:rsid w:val="00144970"/>
    <w:rsid w:val="00150C6C"/>
    <w:rsid w:val="00152643"/>
    <w:rsid w:val="00156989"/>
    <w:rsid w:val="0015787B"/>
    <w:rsid w:val="001578BC"/>
    <w:rsid w:val="00173A1F"/>
    <w:rsid w:val="00174772"/>
    <w:rsid w:val="00181FFB"/>
    <w:rsid w:val="00183943"/>
    <w:rsid w:val="00185123"/>
    <w:rsid w:val="00185B3F"/>
    <w:rsid w:val="00190D4A"/>
    <w:rsid w:val="001944AB"/>
    <w:rsid w:val="001A0034"/>
    <w:rsid w:val="001A0850"/>
    <w:rsid w:val="001A6D7B"/>
    <w:rsid w:val="001B3761"/>
    <w:rsid w:val="001C0000"/>
    <w:rsid w:val="001C18C3"/>
    <w:rsid w:val="001C2F3B"/>
    <w:rsid w:val="001C43B3"/>
    <w:rsid w:val="001C5392"/>
    <w:rsid w:val="001D1A7F"/>
    <w:rsid w:val="001D2F3B"/>
    <w:rsid w:val="001D3C25"/>
    <w:rsid w:val="001D4952"/>
    <w:rsid w:val="001D6E3D"/>
    <w:rsid w:val="001E134E"/>
    <w:rsid w:val="001E3370"/>
    <w:rsid w:val="001E5D10"/>
    <w:rsid w:val="001E7117"/>
    <w:rsid w:val="001E7A82"/>
    <w:rsid w:val="001E7E4D"/>
    <w:rsid w:val="001F1776"/>
    <w:rsid w:val="001F349A"/>
    <w:rsid w:val="001F508C"/>
    <w:rsid w:val="001F5F13"/>
    <w:rsid w:val="001F6C20"/>
    <w:rsid w:val="00203C87"/>
    <w:rsid w:val="00211C1E"/>
    <w:rsid w:val="00217064"/>
    <w:rsid w:val="00217C14"/>
    <w:rsid w:val="00220BA6"/>
    <w:rsid w:val="00226B00"/>
    <w:rsid w:val="00232C63"/>
    <w:rsid w:val="00233EEE"/>
    <w:rsid w:val="0023509D"/>
    <w:rsid w:val="00235AB6"/>
    <w:rsid w:val="002369C3"/>
    <w:rsid w:val="00237AE3"/>
    <w:rsid w:val="00243790"/>
    <w:rsid w:val="002568BA"/>
    <w:rsid w:val="0027008B"/>
    <w:rsid w:val="002710C3"/>
    <w:rsid w:val="002717C4"/>
    <w:rsid w:val="00271D47"/>
    <w:rsid w:val="002723BE"/>
    <w:rsid w:val="00272A6C"/>
    <w:rsid w:val="0027327B"/>
    <w:rsid w:val="002736D0"/>
    <w:rsid w:val="00280385"/>
    <w:rsid w:val="002862F8"/>
    <w:rsid w:val="00291511"/>
    <w:rsid w:val="00291AF5"/>
    <w:rsid w:val="00293530"/>
    <w:rsid w:val="0029687C"/>
    <w:rsid w:val="00296C75"/>
    <w:rsid w:val="0029723F"/>
    <w:rsid w:val="002A2081"/>
    <w:rsid w:val="002A7BF8"/>
    <w:rsid w:val="002B02E6"/>
    <w:rsid w:val="002B7F2F"/>
    <w:rsid w:val="002C275C"/>
    <w:rsid w:val="002D14A5"/>
    <w:rsid w:val="002D28DC"/>
    <w:rsid w:val="002D626F"/>
    <w:rsid w:val="002D717D"/>
    <w:rsid w:val="002E00AC"/>
    <w:rsid w:val="002E23B1"/>
    <w:rsid w:val="002E4A70"/>
    <w:rsid w:val="002E4DB5"/>
    <w:rsid w:val="002F0C70"/>
    <w:rsid w:val="002F0D00"/>
    <w:rsid w:val="002F42EA"/>
    <w:rsid w:val="002F488C"/>
    <w:rsid w:val="002F5065"/>
    <w:rsid w:val="00300A7C"/>
    <w:rsid w:val="00300DC0"/>
    <w:rsid w:val="0030128D"/>
    <w:rsid w:val="0030466E"/>
    <w:rsid w:val="00305252"/>
    <w:rsid w:val="00305FF3"/>
    <w:rsid w:val="00306C9B"/>
    <w:rsid w:val="00306E88"/>
    <w:rsid w:val="003121BF"/>
    <w:rsid w:val="003158D1"/>
    <w:rsid w:val="00315FDA"/>
    <w:rsid w:val="00316739"/>
    <w:rsid w:val="00316BCD"/>
    <w:rsid w:val="00317397"/>
    <w:rsid w:val="00321BD6"/>
    <w:rsid w:val="00321F08"/>
    <w:rsid w:val="0032373B"/>
    <w:rsid w:val="0032446A"/>
    <w:rsid w:val="00324A7B"/>
    <w:rsid w:val="00326493"/>
    <w:rsid w:val="003342D4"/>
    <w:rsid w:val="00336A3D"/>
    <w:rsid w:val="00336E5B"/>
    <w:rsid w:val="00337D2C"/>
    <w:rsid w:val="003460C6"/>
    <w:rsid w:val="00352205"/>
    <w:rsid w:val="0035416A"/>
    <w:rsid w:val="003546CA"/>
    <w:rsid w:val="00357F6D"/>
    <w:rsid w:val="00373044"/>
    <w:rsid w:val="0037383B"/>
    <w:rsid w:val="00381906"/>
    <w:rsid w:val="00382046"/>
    <w:rsid w:val="00397FBC"/>
    <w:rsid w:val="003A0915"/>
    <w:rsid w:val="003A1147"/>
    <w:rsid w:val="003A3B92"/>
    <w:rsid w:val="003A42DB"/>
    <w:rsid w:val="003A7FEE"/>
    <w:rsid w:val="003B3213"/>
    <w:rsid w:val="003B3A93"/>
    <w:rsid w:val="003B667C"/>
    <w:rsid w:val="003C7E10"/>
    <w:rsid w:val="003D2C0B"/>
    <w:rsid w:val="003D551A"/>
    <w:rsid w:val="003D7220"/>
    <w:rsid w:val="003D7BA3"/>
    <w:rsid w:val="003E073F"/>
    <w:rsid w:val="003E37EE"/>
    <w:rsid w:val="003E4E84"/>
    <w:rsid w:val="003E50E4"/>
    <w:rsid w:val="003E63D4"/>
    <w:rsid w:val="003F23DA"/>
    <w:rsid w:val="003F6B9F"/>
    <w:rsid w:val="00406EB3"/>
    <w:rsid w:val="004107BB"/>
    <w:rsid w:val="00410CEE"/>
    <w:rsid w:val="004136CD"/>
    <w:rsid w:val="00415403"/>
    <w:rsid w:val="00417794"/>
    <w:rsid w:val="00417BB6"/>
    <w:rsid w:val="00421CD2"/>
    <w:rsid w:val="004255C3"/>
    <w:rsid w:val="0043262A"/>
    <w:rsid w:val="00435ED7"/>
    <w:rsid w:val="0043778D"/>
    <w:rsid w:val="0044008E"/>
    <w:rsid w:val="004509E9"/>
    <w:rsid w:val="004521AA"/>
    <w:rsid w:val="00456995"/>
    <w:rsid w:val="004572CF"/>
    <w:rsid w:val="004577B2"/>
    <w:rsid w:val="00463A5F"/>
    <w:rsid w:val="00472E38"/>
    <w:rsid w:val="00476828"/>
    <w:rsid w:val="00481F70"/>
    <w:rsid w:val="00482D62"/>
    <w:rsid w:val="00483B33"/>
    <w:rsid w:val="00495FA8"/>
    <w:rsid w:val="00497671"/>
    <w:rsid w:val="004979B5"/>
    <w:rsid w:val="004A0A19"/>
    <w:rsid w:val="004A0B2C"/>
    <w:rsid w:val="004B0F4C"/>
    <w:rsid w:val="004B160D"/>
    <w:rsid w:val="004C5061"/>
    <w:rsid w:val="004C6A75"/>
    <w:rsid w:val="004C7DFC"/>
    <w:rsid w:val="004D0624"/>
    <w:rsid w:val="004D4F51"/>
    <w:rsid w:val="004E0559"/>
    <w:rsid w:val="004E3567"/>
    <w:rsid w:val="004F11E2"/>
    <w:rsid w:val="004F652B"/>
    <w:rsid w:val="004F7FEA"/>
    <w:rsid w:val="00502464"/>
    <w:rsid w:val="0050462B"/>
    <w:rsid w:val="00505179"/>
    <w:rsid w:val="00505C6D"/>
    <w:rsid w:val="005060B6"/>
    <w:rsid w:val="0050715D"/>
    <w:rsid w:val="00510001"/>
    <w:rsid w:val="0051170C"/>
    <w:rsid w:val="005139EE"/>
    <w:rsid w:val="0051509D"/>
    <w:rsid w:val="00517AD9"/>
    <w:rsid w:val="00520F35"/>
    <w:rsid w:val="0052188D"/>
    <w:rsid w:val="00523D2A"/>
    <w:rsid w:val="00523D89"/>
    <w:rsid w:val="0053073B"/>
    <w:rsid w:val="005330CB"/>
    <w:rsid w:val="0054125A"/>
    <w:rsid w:val="00543148"/>
    <w:rsid w:val="0054480C"/>
    <w:rsid w:val="005454DD"/>
    <w:rsid w:val="005504C6"/>
    <w:rsid w:val="00550553"/>
    <w:rsid w:val="00552025"/>
    <w:rsid w:val="00552A65"/>
    <w:rsid w:val="00563ED5"/>
    <w:rsid w:val="00566AC6"/>
    <w:rsid w:val="0056762B"/>
    <w:rsid w:val="00586530"/>
    <w:rsid w:val="00590F05"/>
    <w:rsid w:val="00591EB0"/>
    <w:rsid w:val="005956ED"/>
    <w:rsid w:val="00597B9D"/>
    <w:rsid w:val="005A1F97"/>
    <w:rsid w:val="005A20A8"/>
    <w:rsid w:val="005A4BF5"/>
    <w:rsid w:val="005A7DE7"/>
    <w:rsid w:val="005B025D"/>
    <w:rsid w:val="005B2C9D"/>
    <w:rsid w:val="005C1107"/>
    <w:rsid w:val="005C18E4"/>
    <w:rsid w:val="005C3CFF"/>
    <w:rsid w:val="005C3F04"/>
    <w:rsid w:val="005C554D"/>
    <w:rsid w:val="005C5C11"/>
    <w:rsid w:val="005C5F28"/>
    <w:rsid w:val="005D16B5"/>
    <w:rsid w:val="005D204B"/>
    <w:rsid w:val="005D468A"/>
    <w:rsid w:val="005E60D7"/>
    <w:rsid w:val="005E754F"/>
    <w:rsid w:val="005F0316"/>
    <w:rsid w:val="005F08A6"/>
    <w:rsid w:val="005F104D"/>
    <w:rsid w:val="005F11F5"/>
    <w:rsid w:val="005F3307"/>
    <w:rsid w:val="005F4824"/>
    <w:rsid w:val="005F606B"/>
    <w:rsid w:val="005F67D2"/>
    <w:rsid w:val="006127C6"/>
    <w:rsid w:val="0061357A"/>
    <w:rsid w:val="00613887"/>
    <w:rsid w:val="00613DAB"/>
    <w:rsid w:val="00622D64"/>
    <w:rsid w:val="00626D4D"/>
    <w:rsid w:val="00627DA3"/>
    <w:rsid w:val="00627EDC"/>
    <w:rsid w:val="006331AE"/>
    <w:rsid w:val="00634022"/>
    <w:rsid w:val="00635B51"/>
    <w:rsid w:val="00640D5C"/>
    <w:rsid w:val="0064201A"/>
    <w:rsid w:val="006431A8"/>
    <w:rsid w:val="00643A14"/>
    <w:rsid w:val="00650B39"/>
    <w:rsid w:val="00671BCC"/>
    <w:rsid w:val="006729C4"/>
    <w:rsid w:val="00680D58"/>
    <w:rsid w:val="00681B72"/>
    <w:rsid w:val="006827E2"/>
    <w:rsid w:val="006835B3"/>
    <w:rsid w:val="006927BD"/>
    <w:rsid w:val="006952A1"/>
    <w:rsid w:val="00697171"/>
    <w:rsid w:val="006977A7"/>
    <w:rsid w:val="006A189F"/>
    <w:rsid w:val="006A50A1"/>
    <w:rsid w:val="006B4B78"/>
    <w:rsid w:val="006B4D48"/>
    <w:rsid w:val="006C0368"/>
    <w:rsid w:val="006C1300"/>
    <w:rsid w:val="006C3CE4"/>
    <w:rsid w:val="006D1F96"/>
    <w:rsid w:val="006D2EB0"/>
    <w:rsid w:val="006E6076"/>
    <w:rsid w:val="006E65B4"/>
    <w:rsid w:val="006F27DE"/>
    <w:rsid w:val="006F2895"/>
    <w:rsid w:val="006F4452"/>
    <w:rsid w:val="006F75A2"/>
    <w:rsid w:val="00701582"/>
    <w:rsid w:val="00704887"/>
    <w:rsid w:val="00704B6C"/>
    <w:rsid w:val="00705153"/>
    <w:rsid w:val="00710BB4"/>
    <w:rsid w:val="00713AC4"/>
    <w:rsid w:val="00716C70"/>
    <w:rsid w:val="00717A4F"/>
    <w:rsid w:val="0072202F"/>
    <w:rsid w:val="00724707"/>
    <w:rsid w:val="00725944"/>
    <w:rsid w:val="00726FF0"/>
    <w:rsid w:val="00735360"/>
    <w:rsid w:val="00736922"/>
    <w:rsid w:val="00737DC0"/>
    <w:rsid w:val="00737FED"/>
    <w:rsid w:val="00743C31"/>
    <w:rsid w:val="00743E99"/>
    <w:rsid w:val="00751CD0"/>
    <w:rsid w:val="00760151"/>
    <w:rsid w:val="007629CE"/>
    <w:rsid w:val="0076337B"/>
    <w:rsid w:val="0076554D"/>
    <w:rsid w:val="007700A6"/>
    <w:rsid w:val="00775151"/>
    <w:rsid w:val="0079331E"/>
    <w:rsid w:val="00793447"/>
    <w:rsid w:val="00795C90"/>
    <w:rsid w:val="007A0BCC"/>
    <w:rsid w:val="007A2077"/>
    <w:rsid w:val="007A2B03"/>
    <w:rsid w:val="007B011C"/>
    <w:rsid w:val="007B08FF"/>
    <w:rsid w:val="007B19CC"/>
    <w:rsid w:val="007B7171"/>
    <w:rsid w:val="007C3B51"/>
    <w:rsid w:val="007D0D15"/>
    <w:rsid w:val="007D1D4D"/>
    <w:rsid w:val="007D5620"/>
    <w:rsid w:val="007D797A"/>
    <w:rsid w:val="007E22FB"/>
    <w:rsid w:val="007E348E"/>
    <w:rsid w:val="007E5327"/>
    <w:rsid w:val="007E79B4"/>
    <w:rsid w:val="007F0D17"/>
    <w:rsid w:val="008013E7"/>
    <w:rsid w:val="00802567"/>
    <w:rsid w:val="008042FA"/>
    <w:rsid w:val="0080562D"/>
    <w:rsid w:val="008057A5"/>
    <w:rsid w:val="0080587A"/>
    <w:rsid w:val="008115BB"/>
    <w:rsid w:val="00816A77"/>
    <w:rsid w:val="00816DF4"/>
    <w:rsid w:val="00817434"/>
    <w:rsid w:val="008179E1"/>
    <w:rsid w:val="008229BA"/>
    <w:rsid w:val="008231BB"/>
    <w:rsid w:val="00831EB9"/>
    <w:rsid w:val="00840D7A"/>
    <w:rsid w:val="008417E2"/>
    <w:rsid w:val="00841B58"/>
    <w:rsid w:val="00842261"/>
    <w:rsid w:val="00843B9D"/>
    <w:rsid w:val="008449E4"/>
    <w:rsid w:val="00846C20"/>
    <w:rsid w:val="00850C01"/>
    <w:rsid w:val="00852969"/>
    <w:rsid w:val="00854D7B"/>
    <w:rsid w:val="0085587A"/>
    <w:rsid w:val="00855B85"/>
    <w:rsid w:val="00856984"/>
    <w:rsid w:val="00860AB3"/>
    <w:rsid w:val="00866873"/>
    <w:rsid w:val="00867341"/>
    <w:rsid w:val="00867DE3"/>
    <w:rsid w:val="00873E80"/>
    <w:rsid w:val="008826E8"/>
    <w:rsid w:val="008900C9"/>
    <w:rsid w:val="00891467"/>
    <w:rsid w:val="00895293"/>
    <w:rsid w:val="00897105"/>
    <w:rsid w:val="008972D4"/>
    <w:rsid w:val="008A220D"/>
    <w:rsid w:val="008A2C81"/>
    <w:rsid w:val="008A7492"/>
    <w:rsid w:val="008B2133"/>
    <w:rsid w:val="008B2D40"/>
    <w:rsid w:val="008B3864"/>
    <w:rsid w:val="008B441E"/>
    <w:rsid w:val="008B5611"/>
    <w:rsid w:val="008C185A"/>
    <w:rsid w:val="008C26FA"/>
    <w:rsid w:val="008C5667"/>
    <w:rsid w:val="008D0736"/>
    <w:rsid w:val="008D1A57"/>
    <w:rsid w:val="008D39FE"/>
    <w:rsid w:val="008D597B"/>
    <w:rsid w:val="008D75CD"/>
    <w:rsid w:val="008E5A45"/>
    <w:rsid w:val="008E61E5"/>
    <w:rsid w:val="008F10D1"/>
    <w:rsid w:val="008F5298"/>
    <w:rsid w:val="00912B0D"/>
    <w:rsid w:val="0091560E"/>
    <w:rsid w:val="00916D99"/>
    <w:rsid w:val="009245D7"/>
    <w:rsid w:val="00927E19"/>
    <w:rsid w:val="009320DE"/>
    <w:rsid w:val="009345C6"/>
    <w:rsid w:val="0093515F"/>
    <w:rsid w:val="00936A52"/>
    <w:rsid w:val="00941FBF"/>
    <w:rsid w:val="00947363"/>
    <w:rsid w:val="009511DE"/>
    <w:rsid w:val="009512E9"/>
    <w:rsid w:val="00953683"/>
    <w:rsid w:val="009555B7"/>
    <w:rsid w:val="00960FC6"/>
    <w:rsid w:val="00961477"/>
    <w:rsid w:val="00961627"/>
    <w:rsid w:val="00965C7B"/>
    <w:rsid w:val="009725C6"/>
    <w:rsid w:val="009727EF"/>
    <w:rsid w:val="009769D3"/>
    <w:rsid w:val="009822B9"/>
    <w:rsid w:val="00983CC5"/>
    <w:rsid w:val="0099219B"/>
    <w:rsid w:val="00992E46"/>
    <w:rsid w:val="009937A4"/>
    <w:rsid w:val="00993F20"/>
    <w:rsid w:val="00995CB5"/>
    <w:rsid w:val="009A2DCA"/>
    <w:rsid w:val="009A572B"/>
    <w:rsid w:val="009A6630"/>
    <w:rsid w:val="009B4414"/>
    <w:rsid w:val="009C2448"/>
    <w:rsid w:val="009C3BF8"/>
    <w:rsid w:val="009D2B45"/>
    <w:rsid w:val="009D799A"/>
    <w:rsid w:val="009E00AC"/>
    <w:rsid w:val="009E2C07"/>
    <w:rsid w:val="009E2D15"/>
    <w:rsid w:val="009E41A8"/>
    <w:rsid w:val="009E66CB"/>
    <w:rsid w:val="009E7154"/>
    <w:rsid w:val="009F563A"/>
    <w:rsid w:val="00A00BD7"/>
    <w:rsid w:val="00A023CF"/>
    <w:rsid w:val="00A0277E"/>
    <w:rsid w:val="00A036C8"/>
    <w:rsid w:val="00A04AA6"/>
    <w:rsid w:val="00A07469"/>
    <w:rsid w:val="00A12C36"/>
    <w:rsid w:val="00A15F46"/>
    <w:rsid w:val="00A24878"/>
    <w:rsid w:val="00A25049"/>
    <w:rsid w:val="00A314BF"/>
    <w:rsid w:val="00A406E0"/>
    <w:rsid w:val="00A43123"/>
    <w:rsid w:val="00A472D9"/>
    <w:rsid w:val="00A5226B"/>
    <w:rsid w:val="00A53753"/>
    <w:rsid w:val="00A56EF9"/>
    <w:rsid w:val="00A60241"/>
    <w:rsid w:val="00A603EB"/>
    <w:rsid w:val="00A62DB5"/>
    <w:rsid w:val="00A65172"/>
    <w:rsid w:val="00A65B48"/>
    <w:rsid w:val="00A72E17"/>
    <w:rsid w:val="00A73247"/>
    <w:rsid w:val="00A74AB7"/>
    <w:rsid w:val="00A74CE2"/>
    <w:rsid w:val="00A74F20"/>
    <w:rsid w:val="00A75F42"/>
    <w:rsid w:val="00A85E3E"/>
    <w:rsid w:val="00A86440"/>
    <w:rsid w:val="00A86B79"/>
    <w:rsid w:val="00A879E3"/>
    <w:rsid w:val="00A9256D"/>
    <w:rsid w:val="00A96128"/>
    <w:rsid w:val="00A97FD1"/>
    <w:rsid w:val="00AA2F34"/>
    <w:rsid w:val="00AB0779"/>
    <w:rsid w:val="00AB5AC6"/>
    <w:rsid w:val="00AB6C0C"/>
    <w:rsid w:val="00AC2298"/>
    <w:rsid w:val="00AC6D4D"/>
    <w:rsid w:val="00AD070D"/>
    <w:rsid w:val="00AD0C29"/>
    <w:rsid w:val="00AD22CD"/>
    <w:rsid w:val="00AD6343"/>
    <w:rsid w:val="00AE0AF9"/>
    <w:rsid w:val="00AF2412"/>
    <w:rsid w:val="00AF4084"/>
    <w:rsid w:val="00AF439F"/>
    <w:rsid w:val="00AF5B60"/>
    <w:rsid w:val="00B02A66"/>
    <w:rsid w:val="00B04E6B"/>
    <w:rsid w:val="00B056F4"/>
    <w:rsid w:val="00B10B4C"/>
    <w:rsid w:val="00B15C86"/>
    <w:rsid w:val="00B161C7"/>
    <w:rsid w:val="00B17DFD"/>
    <w:rsid w:val="00B223B0"/>
    <w:rsid w:val="00B225F9"/>
    <w:rsid w:val="00B25DE2"/>
    <w:rsid w:val="00B26025"/>
    <w:rsid w:val="00B2724C"/>
    <w:rsid w:val="00B343C3"/>
    <w:rsid w:val="00B37D33"/>
    <w:rsid w:val="00B420D6"/>
    <w:rsid w:val="00B4287A"/>
    <w:rsid w:val="00B42B16"/>
    <w:rsid w:val="00B43B08"/>
    <w:rsid w:val="00B43E66"/>
    <w:rsid w:val="00B45047"/>
    <w:rsid w:val="00B4780D"/>
    <w:rsid w:val="00B52D9B"/>
    <w:rsid w:val="00B553E4"/>
    <w:rsid w:val="00B614CE"/>
    <w:rsid w:val="00B622B1"/>
    <w:rsid w:val="00B62FC1"/>
    <w:rsid w:val="00B63AF2"/>
    <w:rsid w:val="00B6478A"/>
    <w:rsid w:val="00B65135"/>
    <w:rsid w:val="00B70CCF"/>
    <w:rsid w:val="00B72DE9"/>
    <w:rsid w:val="00B81A61"/>
    <w:rsid w:val="00B825AA"/>
    <w:rsid w:val="00B84901"/>
    <w:rsid w:val="00B85CB2"/>
    <w:rsid w:val="00B8694F"/>
    <w:rsid w:val="00B91B4F"/>
    <w:rsid w:val="00B950C6"/>
    <w:rsid w:val="00B95C1F"/>
    <w:rsid w:val="00BA38AA"/>
    <w:rsid w:val="00BA4697"/>
    <w:rsid w:val="00BB0457"/>
    <w:rsid w:val="00BB3C2F"/>
    <w:rsid w:val="00BB5A6C"/>
    <w:rsid w:val="00BC0C0C"/>
    <w:rsid w:val="00BC3BAE"/>
    <w:rsid w:val="00BC566D"/>
    <w:rsid w:val="00BC5A27"/>
    <w:rsid w:val="00BC6FC4"/>
    <w:rsid w:val="00BC7400"/>
    <w:rsid w:val="00BD154B"/>
    <w:rsid w:val="00BD714E"/>
    <w:rsid w:val="00BE3167"/>
    <w:rsid w:val="00BE73E6"/>
    <w:rsid w:val="00BF1167"/>
    <w:rsid w:val="00BF7EDC"/>
    <w:rsid w:val="00C016E6"/>
    <w:rsid w:val="00C0206F"/>
    <w:rsid w:val="00C022FB"/>
    <w:rsid w:val="00C02B28"/>
    <w:rsid w:val="00C06491"/>
    <w:rsid w:val="00C0792B"/>
    <w:rsid w:val="00C12B54"/>
    <w:rsid w:val="00C14CAF"/>
    <w:rsid w:val="00C2041E"/>
    <w:rsid w:val="00C20E73"/>
    <w:rsid w:val="00C2407D"/>
    <w:rsid w:val="00C263C1"/>
    <w:rsid w:val="00C27541"/>
    <w:rsid w:val="00C410B4"/>
    <w:rsid w:val="00C415CB"/>
    <w:rsid w:val="00C45C58"/>
    <w:rsid w:val="00C500A5"/>
    <w:rsid w:val="00C501C7"/>
    <w:rsid w:val="00C53B90"/>
    <w:rsid w:val="00C53C4A"/>
    <w:rsid w:val="00C55DEF"/>
    <w:rsid w:val="00C6714D"/>
    <w:rsid w:val="00C72EEA"/>
    <w:rsid w:val="00C7315A"/>
    <w:rsid w:val="00C84B64"/>
    <w:rsid w:val="00C85677"/>
    <w:rsid w:val="00C875FD"/>
    <w:rsid w:val="00C90CDF"/>
    <w:rsid w:val="00CA0836"/>
    <w:rsid w:val="00CA0EE4"/>
    <w:rsid w:val="00CA3D72"/>
    <w:rsid w:val="00CB6631"/>
    <w:rsid w:val="00CB731E"/>
    <w:rsid w:val="00CC144D"/>
    <w:rsid w:val="00CC3C59"/>
    <w:rsid w:val="00CC4622"/>
    <w:rsid w:val="00CC4BFB"/>
    <w:rsid w:val="00CC4DC6"/>
    <w:rsid w:val="00CC6771"/>
    <w:rsid w:val="00CC7A38"/>
    <w:rsid w:val="00CD01A4"/>
    <w:rsid w:val="00CD2E6A"/>
    <w:rsid w:val="00CD4B7D"/>
    <w:rsid w:val="00CD5145"/>
    <w:rsid w:val="00CE7A33"/>
    <w:rsid w:val="00CF4150"/>
    <w:rsid w:val="00CF6854"/>
    <w:rsid w:val="00D01109"/>
    <w:rsid w:val="00D01C7F"/>
    <w:rsid w:val="00D040DF"/>
    <w:rsid w:val="00D04EB4"/>
    <w:rsid w:val="00D104A0"/>
    <w:rsid w:val="00D1052A"/>
    <w:rsid w:val="00D12D51"/>
    <w:rsid w:val="00D1613B"/>
    <w:rsid w:val="00D21C5D"/>
    <w:rsid w:val="00D248CB"/>
    <w:rsid w:val="00D33583"/>
    <w:rsid w:val="00D34631"/>
    <w:rsid w:val="00D34EDC"/>
    <w:rsid w:val="00D3728B"/>
    <w:rsid w:val="00D4035F"/>
    <w:rsid w:val="00D40A2C"/>
    <w:rsid w:val="00D4272F"/>
    <w:rsid w:val="00D44FAF"/>
    <w:rsid w:val="00D5647D"/>
    <w:rsid w:val="00D5778E"/>
    <w:rsid w:val="00D60CF2"/>
    <w:rsid w:val="00D64EC9"/>
    <w:rsid w:val="00D70A7F"/>
    <w:rsid w:val="00D76CD3"/>
    <w:rsid w:val="00D77168"/>
    <w:rsid w:val="00D77F8A"/>
    <w:rsid w:val="00D81256"/>
    <w:rsid w:val="00D8132F"/>
    <w:rsid w:val="00D82C50"/>
    <w:rsid w:val="00D85CAD"/>
    <w:rsid w:val="00D90F5C"/>
    <w:rsid w:val="00D933C5"/>
    <w:rsid w:val="00D93EA8"/>
    <w:rsid w:val="00DA00FF"/>
    <w:rsid w:val="00DA358D"/>
    <w:rsid w:val="00DA360E"/>
    <w:rsid w:val="00DB3A86"/>
    <w:rsid w:val="00DC3DF7"/>
    <w:rsid w:val="00DD08AB"/>
    <w:rsid w:val="00DD228E"/>
    <w:rsid w:val="00DD5EAF"/>
    <w:rsid w:val="00DE0F14"/>
    <w:rsid w:val="00DE23D4"/>
    <w:rsid w:val="00DE3D95"/>
    <w:rsid w:val="00DE7EFB"/>
    <w:rsid w:val="00DE7FFA"/>
    <w:rsid w:val="00DF0EFB"/>
    <w:rsid w:val="00DF1022"/>
    <w:rsid w:val="00DF2256"/>
    <w:rsid w:val="00DF2C5A"/>
    <w:rsid w:val="00DF3B1D"/>
    <w:rsid w:val="00DF62E0"/>
    <w:rsid w:val="00DF6609"/>
    <w:rsid w:val="00DF6928"/>
    <w:rsid w:val="00DF7543"/>
    <w:rsid w:val="00E043D4"/>
    <w:rsid w:val="00E044F7"/>
    <w:rsid w:val="00E04723"/>
    <w:rsid w:val="00E05F20"/>
    <w:rsid w:val="00E0719A"/>
    <w:rsid w:val="00E07C65"/>
    <w:rsid w:val="00E1294B"/>
    <w:rsid w:val="00E14369"/>
    <w:rsid w:val="00E211EA"/>
    <w:rsid w:val="00E22088"/>
    <w:rsid w:val="00E22FE6"/>
    <w:rsid w:val="00E24CF1"/>
    <w:rsid w:val="00E310AD"/>
    <w:rsid w:val="00E33667"/>
    <w:rsid w:val="00E40544"/>
    <w:rsid w:val="00E41F71"/>
    <w:rsid w:val="00E504A5"/>
    <w:rsid w:val="00E5455B"/>
    <w:rsid w:val="00E56361"/>
    <w:rsid w:val="00E61649"/>
    <w:rsid w:val="00E619E1"/>
    <w:rsid w:val="00E669FA"/>
    <w:rsid w:val="00E71BD2"/>
    <w:rsid w:val="00E7212A"/>
    <w:rsid w:val="00E72B9C"/>
    <w:rsid w:val="00E732B6"/>
    <w:rsid w:val="00E74772"/>
    <w:rsid w:val="00E75713"/>
    <w:rsid w:val="00E75FDB"/>
    <w:rsid w:val="00E8559C"/>
    <w:rsid w:val="00E85D80"/>
    <w:rsid w:val="00E86B54"/>
    <w:rsid w:val="00E87D2E"/>
    <w:rsid w:val="00E9574D"/>
    <w:rsid w:val="00E962D9"/>
    <w:rsid w:val="00E96310"/>
    <w:rsid w:val="00EA3306"/>
    <w:rsid w:val="00EA41E7"/>
    <w:rsid w:val="00EA4635"/>
    <w:rsid w:val="00EA6C0D"/>
    <w:rsid w:val="00EA7EAC"/>
    <w:rsid w:val="00EB0E66"/>
    <w:rsid w:val="00EB56D5"/>
    <w:rsid w:val="00EB57C7"/>
    <w:rsid w:val="00EB5DD8"/>
    <w:rsid w:val="00EC09D6"/>
    <w:rsid w:val="00ED19A3"/>
    <w:rsid w:val="00ED2BB7"/>
    <w:rsid w:val="00ED4D28"/>
    <w:rsid w:val="00EE104C"/>
    <w:rsid w:val="00EE2A87"/>
    <w:rsid w:val="00EE60B1"/>
    <w:rsid w:val="00EE7A0E"/>
    <w:rsid w:val="00EF0954"/>
    <w:rsid w:val="00EF0D64"/>
    <w:rsid w:val="00EF59CD"/>
    <w:rsid w:val="00EF7CE2"/>
    <w:rsid w:val="00F01437"/>
    <w:rsid w:val="00F113A7"/>
    <w:rsid w:val="00F12F69"/>
    <w:rsid w:val="00F2109D"/>
    <w:rsid w:val="00F310F4"/>
    <w:rsid w:val="00F347C3"/>
    <w:rsid w:val="00F3532F"/>
    <w:rsid w:val="00F37907"/>
    <w:rsid w:val="00F42C80"/>
    <w:rsid w:val="00F43F73"/>
    <w:rsid w:val="00F5213C"/>
    <w:rsid w:val="00F5279E"/>
    <w:rsid w:val="00F54B0B"/>
    <w:rsid w:val="00F60EC8"/>
    <w:rsid w:val="00F62F56"/>
    <w:rsid w:val="00F63B8A"/>
    <w:rsid w:val="00F6659E"/>
    <w:rsid w:val="00F7579E"/>
    <w:rsid w:val="00F75A1A"/>
    <w:rsid w:val="00F81B09"/>
    <w:rsid w:val="00F848E6"/>
    <w:rsid w:val="00F8590B"/>
    <w:rsid w:val="00F87CF5"/>
    <w:rsid w:val="00F92FB3"/>
    <w:rsid w:val="00F9436F"/>
    <w:rsid w:val="00F95424"/>
    <w:rsid w:val="00FA1BB1"/>
    <w:rsid w:val="00FA276D"/>
    <w:rsid w:val="00FA51B9"/>
    <w:rsid w:val="00FA7A1F"/>
    <w:rsid w:val="00FB2A1C"/>
    <w:rsid w:val="00FC4626"/>
    <w:rsid w:val="00FC47E9"/>
    <w:rsid w:val="00FC637A"/>
    <w:rsid w:val="00FC6EC4"/>
    <w:rsid w:val="00FD22D7"/>
    <w:rsid w:val="00FD5F38"/>
    <w:rsid w:val="00FD6BF5"/>
    <w:rsid w:val="00FD77AB"/>
    <w:rsid w:val="00FE76D6"/>
    <w:rsid w:val="00FE7FA5"/>
    <w:rsid w:val="00FF2A87"/>
    <w:rsid w:val="00FF41EC"/>
    <w:rsid w:val="00FF5C79"/>
    <w:rsid w:val="00FF635B"/>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14:docId w14:val="020479CD"/>
  <w15:docId w15:val="{3708532F-579B-45AD-8FF8-5356DEE0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A8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042FA"/>
    <w:pPr>
      <w:keepNext/>
      <w:spacing w:before="240" w:after="60" w:line="276" w:lineRule="auto"/>
      <w:outlineLvl w:val="0"/>
    </w:pPr>
    <w:rPr>
      <w:rFonts w:ascii="Arial" w:eastAsia="Calibri" w:hAnsi="Arial" w:cs="Arial"/>
      <w:b/>
      <w:bCs/>
      <w:kern w:val="32"/>
      <w:sz w:val="32"/>
      <w:szCs w:val="32"/>
      <w:lang w:val="ro-RO"/>
    </w:rPr>
  </w:style>
  <w:style w:type="paragraph" w:styleId="Heading2">
    <w:name w:val="heading 2"/>
    <w:basedOn w:val="Normal"/>
    <w:next w:val="Normal"/>
    <w:link w:val="Heading2Char"/>
    <w:qFormat/>
    <w:rsid w:val="004D0624"/>
    <w:pPr>
      <w:keepNext/>
      <w:numPr>
        <w:numId w:val="2"/>
      </w:numPr>
      <w:ind w:left="0" w:firstLine="0"/>
      <w:jc w:val="center"/>
      <w:outlineLvl w:val="1"/>
    </w:pPr>
    <w:rPr>
      <w:b/>
      <w:smallCaps/>
    </w:rPr>
  </w:style>
  <w:style w:type="paragraph" w:styleId="Heading3">
    <w:name w:val="heading 3"/>
    <w:basedOn w:val="Normal"/>
    <w:next w:val="Normal"/>
    <w:link w:val="Heading3Char"/>
    <w:uiPriority w:val="9"/>
    <w:unhideWhenUsed/>
    <w:qFormat/>
    <w:rsid w:val="00FB2A1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B2A1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77B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577B2"/>
    <w:pPr>
      <w:jc w:val="both"/>
    </w:pPr>
  </w:style>
  <w:style w:type="character" w:customStyle="1" w:styleId="BodyText2Char">
    <w:name w:val="Body Text 2 Char"/>
    <w:basedOn w:val="DefaultParagraphFont"/>
    <w:link w:val="BodyText2"/>
    <w:rsid w:val="004577B2"/>
    <w:rPr>
      <w:rFonts w:ascii="Times New Roman" w:eastAsia="Times New Roman" w:hAnsi="Times New Roman" w:cs="Times New Roman"/>
      <w:sz w:val="24"/>
      <w:szCs w:val="24"/>
      <w:lang w:val="en-US"/>
    </w:rPr>
  </w:style>
  <w:style w:type="paragraph" w:customStyle="1" w:styleId="Heading41">
    <w:name w:val="Heading 4.1"/>
    <w:basedOn w:val="Heading5"/>
    <w:rsid w:val="004577B2"/>
    <w:pPr>
      <w:keepLines w:val="0"/>
      <w:spacing w:before="0"/>
      <w:ind w:left="720" w:firstLine="360"/>
      <w:jc w:val="center"/>
    </w:pPr>
    <w:rPr>
      <w:rFonts w:ascii="Times New Roman" w:eastAsia="Times New Roman" w:hAnsi="Times New Roman" w:cs="Times New Roman"/>
      <w:b/>
      <w:color w:val="auto"/>
      <w:u w:val="single"/>
    </w:rPr>
  </w:style>
  <w:style w:type="paragraph" w:styleId="ListParagraph">
    <w:name w:val="List Paragraph"/>
    <w:aliases w:val="Citation List,본문(내용),List Paragraph (numbered (a)),body 2,List Paragraph1,List Paragraph11,References,Bullets,List_Paragraph,Multilevel para_II,Akapit z listą BS,Bullet1,Main numbered paragraph,Numbered List Paragraph,NUMBERED PARAGRAPH"/>
    <w:basedOn w:val="Normal"/>
    <w:link w:val="ListParagraphChar"/>
    <w:uiPriority w:val="34"/>
    <w:qFormat/>
    <w:rsid w:val="004577B2"/>
    <w:pPr>
      <w:ind w:left="720"/>
      <w:contextualSpacing/>
    </w:pPr>
  </w:style>
  <w:style w:type="character" w:customStyle="1" w:styleId="ListParagraphChar">
    <w:name w:val="List Paragraph Char"/>
    <w:aliases w:val="Citation List Char,본문(내용) Char,List Paragraph (numbered (a)) Char,body 2 Char,List Paragraph1 Char,List Paragraph11 Char,References Char,Bullets Char,List_Paragraph Char,Multilevel para_II Char,Akapit z listą BS Char,Bullet1 Char"/>
    <w:link w:val="ListParagraph"/>
    <w:uiPriority w:val="34"/>
    <w:rsid w:val="004577B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577B2"/>
    <w:rPr>
      <w:color w:val="0000FF" w:themeColor="hyperlink"/>
      <w:u w:val="single"/>
    </w:rPr>
  </w:style>
  <w:style w:type="character" w:customStyle="1" w:styleId="Bodytext11Bold">
    <w:name w:val="Body text (11) + Bold"/>
    <w:rsid w:val="004577B2"/>
    <w:rPr>
      <w:b/>
      <w:bCs/>
      <w:color w:val="000000"/>
      <w:spacing w:val="0"/>
      <w:w w:val="100"/>
      <w:position w:val="0"/>
      <w:sz w:val="24"/>
      <w:szCs w:val="24"/>
      <w:lang w:val="ro-RO" w:eastAsia="ro-RO" w:bidi="ar-SA"/>
    </w:rPr>
  </w:style>
  <w:style w:type="character" w:customStyle="1" w:styleId="Heading5Char">
    <w:name w:val="Heading 5 Char"/>
    <w:basedOn w:val="DefaultParagraphFont"/>
    <w:link w:val="Heading5"/>
    <w:uiPriority w:val="9"/>
    <w:semiHidden/>
    <w:rsid w:val="004577B2"/>
    <w:rPr>
      <w:rFonts w:asciiTheme="majorHAnsi" w:eastAsiaTheme="majorEastAsia" w:hAnsiTheme="majorHAnsi" w:cstheme="majorBidi"/>
      <w:color w:val="243F60" w:themeColor="accent1" w:themeShade="7F"/>
      <w:sz w:val="24"/>
      <w:szCs w:val="24"/>
      <w:lang w:val="en-US"/>
    </w:rPr>
  </w:style>
  <w:style w:type="paragraph" w:styleId="Header">
    <w:name w:val="header"/>
    <w:basedOn w:val="Normal"/>
    <w:link w:val="HeaderChar"/>
    <w:uiPriority w:val="99"/>
    <w:rsid w:val="004577B2"/>
    <w:pPr>
      <w:tabs>
        <w:tab w:val="center" w:pos="4320"/>
        <w:tab w:val="right" w:pos="8640"/>
      </w:tabs>
      <w:spacing w:after="200" w:line="276" w:lineRule="auto"/>
    </w:pPr>
    <w:rPr>
      <w:rFonts w:ascii="Calibri" w:eastAsia="Calibri" w:hAnsi="Calibri"/>
      <w:sz w:val="22"/>
      <w:szCs w:val="22"/>
      <w:lang w:val="ro-RO"/>
    </w:rPr>
  </w:style>
  <w:style w:type="character" w:customStyle="1" w:styleId="HeaderChar">
    <w:name w:val="Header Char"/>
    <w:basedOn w:val="DefaultParagraphFont"/>
    <w:link w:val="Header"/>
    <w:uiPriority w:val="99"/>
    <w:rsid w:val="004577B2"/>
    <w:rPr>
      <w:rFonts w:ascii="Calibri" w:eastAsia="Calibri" w:hAnsi="Calibri" w:cs="Times New Roman"/>
    </w:rPr>
  </w:style>
  <w:style w:type="paragraph" w:styleId="BalloonText">
    <w:name w:val="Balloon Text"/>
    <w:basedOn w:val="Normal"/>
    <w:link w:val="BalloonTextChar"/>
    <w:uiPriority w:val="99"/>
    <w:semiHidden/>
    <w:unhideWhenUsed/>
    <w:rsid w:val="004577B2"/>
    <w:rPr>
      <w:rFonts w:ascii="Tahoma" w:hAnsi="Tahoma" w:cs="Tahoma"/>
      <w:sz w:val="16"/>
      <w:szCs w:val="16"/>
    </w:rPr>
  </w:style>
  <w:style w:type="character" w:customStyle="1" w:styleId="BalloonTextChar">
    <w:name w:val="Balloon Text Char"/>
    <w:basedOn w:val="DefaultParagraphFont"/>
    <w:link w:val="BalloonText"/>
    <w:uiPriority w:val="99"/>
    <w:semiHidden/>
    <w:rsid w:val="004577B2"/>
    <w:rPr>
      <w:rFonts w:ascii="Tahoma" w:eastAsia="Times New Roman" w:hAnsi="Tahoma" w:cs="Tahoma"/>
      <w:sz w:val="16"/>
      <w:szCs w:val="16"/>
      <w:lang w:val="en-US"/>
    </w:rPr>
  </w:style>
  <w:style w:type="paragraph" w:customStyle="1" w:styleId="TextBoxdots">
    <w:name w:val="Text Box (dots)"/>
    <w:rsid w:val="00B056F4"/>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character" w:customStyle="1" w:styleId="Heading3Char">
    <w:name w:val="Heading 3 Char"/>
    <w:basedOn w:val="DefaultParagraphFont"/>
    <w:link w:val="Heading3"/>
    <w:uiPriority w:val="9"/>
    <w:rsid w:val="00FB2A1C"/>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rsid w:val="00FB2A1C"/>
    <w:rPr>
      <w:rFonts w:asciiTheme="majorHAnsi" w:eastAsiaTheme="majorEastAsia" w:hAnsiTheme="majorHAnsi" w:cstheme="majorBidi"/>
      <w:b/>
      <w:bCs/>
      <w:i/>
      <w:iCs/>
      <w:color w:val="4F81BD" w:themeColor="accent1"/>
      <w:sz w:val="24"/>
      <w:szCs w:val="24"/>
      <w:lang w:val="en-US"/>
    </w:rPr>
  </w:style>
  <w:style w:type="paragraph" w:styleId="BodyText">
    <w:name w:val="Body Text"/>
    <w:basedOn w:val="Normal"/>
    <w:link w:val="BodyTextChar"/>
    <w:uiPriority w:val="99"/>
    <w:semiHidden/>
    <w:unhideWhenUsed/>
    <w:rsid w:val="00FB2A1C"/>
    <w:pPr>
      <w:spacing w:after="120"/>
    </w:pPr>
  </w:style>
  <w:style w:type="character" w:customStyle="1" w:styleId="BodyTextChar">
    <w:name w:val="Body Text Char"/>
    <w:basedOn w:val="DefaultParagraphFont"/>
    <w:link w:val="BodyText"/>
    <w:uiPriority w:val="99"/>
    <w:semiHidden/>
    <w:rsid w:val="00FB2A1C"/>
    <w:rPr>
      <w:rFonts w:ascii="Times New Roman" w:eastAsia="Times New Roman" w:hAnsi="Times New Roman" w:cs="Times New Roman"/>
      <w:sz w:val="24"/>
      <w:szCs w:val="24"/>
      <w:lang w:val="en-US"/>
    </w:rPr>
  </w:style>
  <w:style w:type="paragraph" w:customStyle="1" w:styleId="Sub-ClauseText">
    <w:name w:val="Sub-Clause Text"/>
    <w:basedOn w:val="Normal"/>
    <w:rsid w:val="00FB2A1C"/>
    <w:pPr>
      <w:spacing w:before="120" w:after="120"/>
      <w:jc w:val="both"/>
    </w:pPr>
    <w:rPr>
      <w:spacing w:val="-4"/>
      <w:szCs w:val="20"/>
    </w:rPr>
  </w:style>
  <w:style w:type="table" w:styleId="TableGrid">
    <w:name w:val="Table Grid"/>
    <w:basedOn w:val="TableNormal"/>
    <w:uiPriority w:val="39"/>
    <w:rsid w:val="00FB2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D0624"/>
    <w:rPr>
      <w:rFonts w:ascii="Times New Roman" w:eastAsia="Times New Roman" w:hAnsi="Times New Roman" w:cs="Times New Roman"/>
      <w:b/>
      <w:smallCaps/>
      <w:sz w:val="24"/>
      <w:szCs w:val="24"/>
      <w:lang w:val="en-US"/>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4D0624"/>
    <w:pPr>
      <w:jc w:val="both"/>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4D0624"/>
    <w:rPr>
      <w:rFonts w:ascii="Times New Roman" w:eastAsia="Times New Roman" w:hAnsi="Times New Roman" w:cs="Times New Roman"/>
      <w:sz w:val="20"/>
      <w:szCs w:val="20"/>
      <w:lang w:val="en-US"/>
    </w:rPr>
  </w:style>
  <w:style w:type="character" w:styleId="FootnoteReference">
    <w:name w:val="footnote reference"/>
    <w:aliases w:val="BVI fnr"/>
    <w:uiPriority w:val="99"/>
    <w:rsid w:val="004D0624"/>
    <w:rPr>
      <w:vertAlign w:val="superscript"/>
    </w:rPr>
  </w:style>
  <w:style w:type="paragraph" w:styleId="BodyTextIndent">
    <w:name w:val="Body Text Indent"/>
    <w:basedOn w:val="Normal"/>
    <w:link w:val="BodyTextIndentChar"/>
    <w:uiPriority w:val="99"/>
    <w:semiHidden/>
    <w:unhideWhenUsed/>
    <w:rsid w:val="000D11F5"/>
    <w:pPr>
      <w:spacing w:after="120"/>
      <w:ind w:left="360"/>
    </w:pPr>
  </w:style>
  <w:style w:type="character" w:customStyle="1" w:styleId="BodyTextIndentChar">
    <w:name w:val="Body Text Indent Char"/>
    <w:basedOn w:val="DefaultParagraphFont"/>
    <w:link w:val="BodyTextIndent"/>
    <w:uiPriority w:val="99"/>
    <w:semiHidden/>
    <w:rsid w:val="000D11F5"/>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0D11F5"/>
    <w:pPr>
      <w:spacing w:after="120" w:line="480" w:lineRule="auto"/>
      <w:ind w:left="360"/>
    </w:pPr>
  </w:style>
  <w:style w:type="character" w:customStyle="1" w:styleId="BodyTextIndent2Char">
    <w:name w:val="Body Text Indent 2 Char"/>
    <w:basedOn w:val="DefaultParagraphFont"/>
    <w:link w:val="BodyTextIndent2"/>
    <w:uiPriority w:val="99"/>
    <w:semiHidden/>
    <w:rsid w:val="000D11F5"/>
    <w:rPr>
      <w:rFonts w:ascii="Times New Roman" w:eastAsia="Times New Roman" w:hAnsi="Times New Roman" w:cs="Times New Roman"/>
      <w:sz w:val="24"/>
      <w:szCs w:val="24"/>
      <w:lang w:val="en-US"/>
    </w:rPr>
  </w:style>
  <w:style w:type="paragraph" w:customStyle="1" w:styleId="ChapterNumber">
    <w:name w:val="ChapterNumber"/>
    <w:basedOn w:val="Normal"/>
    <w:next w:val="Normal"/>
    <w:rsid w:val="000D11F5"/>
    <w:pPr>
      <w:spacing w:after="360"/>
    </w:pPr>
  </w:style>
  <w:style w:type="character" w:styleId="Emphasis">
    <w:name w:val="Emphasis"/>
    <w:basedOn w:val="DefaultParagraphFont"/>
    <w:uiPriority w:val="20"/>
    <w:qFormat/>
    <w:rsid w:val="00315FDA"/>
    <w:rPr>
      <w:i/>
      <w:iCs/>
    </w:rPr>
  </w:style>
  <w:style w:type="paragraph" w:styleId="BodyTextFirstIndent">
    <w:name w:val="Body Text First Indent"/>
    <w:basedOn w:val="BodyText"/>
    <w:link w:val="BodyTextFirstIndentChar"/>
    <w:rsid w:val="00C500A5"/>
    <w:pPr>
      <w:spacing w:line="276" w:lineRule="auto"/>
      <w:ind w:firstLine="210"/>
    </w:pPr>
    <w:rPr>
      <w:rFonts w:ascii="Calibri" w:eastAsia="Calibri" w:hAnsi="Calibri"/>
      <w:sz w:val="22"/>
      <w:szCs w:val="22"/>
      <w:lang w:val="ro-RO"/>
    </w:rPr>
  </w:style>
  <w:style w:type="character" w:customStyle="1" w:styleId="BodyTextFirstIndentChar">
    <w:name w:val="Body Text First Indent Char"/>
    <w:basedOn w:val="BodyTextChar"/>
    <w:link w:val="BodyTextFirstIndent"/>
    <w:rsid w:val="00C500A5"/>
    <w:rPr>
      <w:rFonts w:ascii="Calibri" w:eastAsia="Calibri" w:hAnsi="Calibri" w:cs="Times New Roman"/>
      <w:sz w:val="24"/>
      <w:szCs w:val="24"/>
      <w:lang w:val="en-US"/>
    </w:rPr>
  </w:style>
  <w:style w:type="character" w:customStyle="1" w:styleId="Heading1Char">
    <w:name w:val="Heading 1 Char"/>
    <w:basedOn w:val="DefaultParagraphFont"/>
    <w:link w:val="Heading1"/>
    <w:rsid w:val="008042FA"/>
    <w:rPr>
      <w:rFonts w:ascii="Arial" w:eastAsia="Calibri" w:hAnsi="Arial" w:cs="Arial"/>
      <w:b/>
      <w:bCs/>
      <w:kern w:val="32"/>
      <w:sz w:val="32"/>
      <w:szCs w:val="32"/>
    </w:rPr>
  </w:style>
  <w:style w:type="paragraph" w:styleId="Footer">
    <w:name w:val="footer"/>
    <w:basedOn w:val="Normal"/>
    <w:link w:val="FooterChar"/>
    <w:unhideWhenUsed/>
    <w:rsid w:val="00220BA6"/>
    <w:pPr>
      <w:tabs>
        <w:tab w:val="center" w:pos="4680"/>
        <w:tab w:val="right" w:pos="9360"/>
      </w:tabs>
    </w:pPr>
  </w:style>
  <w:style w:type="character" w:customStyle="1" w:styleId="FooterChar">
    <w:name w:val="Footer Char"/>
    <w:basedOn w:val="DefaultParagraphFont"/>
    <w:link w:val="Footer"/>
    <w:rsid w:val="00220BA6"/>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237AE3"/>
    <w:rPr>
      <w:rFonts w:cs="Times New Roman"/>
    </w:rPr>
  </w:style>
  <w:style w:type="paragraph" w:customStyle="1" w:styleId="MediumGrid21">
    <w:name w:val="Medium Grid 21"/>
    <w:uiPriority w:val="1"/>
    <w:qFormat/>
    <w:rsid w:val="00237AE3"/>
    <w:pPr>
      <w:spacing w:after="0" w:line="240" w:lineRule="auto"/>
    </w:pPr>
    <w:rPr>
      <w:rFonts w:ascii="Trebuchet MS" w:eastAsia="MS Mincho" w:hAnsi="Trebuchet MS" w:cs="Times New Roman"/>
      <w:sz w:val="18"/>
      <w:szCs w:val="18"/>
      <w:lang w:val="en-US"/>
    </w:rPr>
  </w:style>
  <w:style w:type="character" w:styleId="FollowedHyperlink">
    <w:name w:val="FollowedHyperlink"/>
    <w:basedOn w:val="DefaultParagraphFont"/>
    <w:uiPriority w:val="99"/>
    <w:semiHidden/>
    <w:unhideWhenUsed/>
    <w:rsid w:val="00EB0E66"/>
    <w:rPr>
      <w:color w:val="800080" w:themeColor="followedHyperlink"/>
      <w:u w:val="single"/>
    </w:rPr>
  </w:style>
  <w:style w:type="character" w:styleId="UnresolvedMention">
    <w:name w:val="Unresolved Mention"/>
    <w:basedOn w:val="DefaultParagraphFont"/>
    <w:uiPriority w:val="99"/>
    <w:semiHidden/>
    <w:unhideWhenUsed/>
    <w:rsid w:val="005060B6"/>
    <w:rPr>
      <w:color w:val="605E5C"/>
      <w:shd w:val="clear" w:color="auto" w:fill="E1DFDD"/>
    </w:rPr>
  </w:style>
  <w:style w:type="paragraph" w:styleId="Title">
    <w:name w:val="Title"/>
    <w:basedOn w:val="Normal"/>
    <w:link w:val="TitleChar"/>
    <w:uiPriority w:val="10"/>
    <w:qFormat/>
    <w:rsid w:val="005C3F04"/>
    <w:pPr>
      <w:jc w:val="center"/>
    </w:pPr>
    <w:rPr>
      <w:rFonts w:ascii="Arial" w:hAnsi="Arial"/>
      <w:b/>
      <w:sz w:val="48"/>
      <w:szCs w:val="20"/>
    </w:rPr>
  </w:style>
  <w:style w:type="character" w:customStyle="1" w:styleId="TitleChar">
    <w:name w:val="Title Char"/>
    <w:basedOn w:val="DefaultParagraphFont"/>
    <w:link w:val="Title"/>
    <w:uiPriority w:val="10"/>
    <w:rsid w:val="005C3F04"/>
    <w:rPr>
      <w:rFonts w:ascii="Arial" w:eastAsia="Times New Roman" w:hAnsi="Arial" w:cs="Times New Roman"/>
      <w:b/>
      <w:sz w:val="48"/>
      <w:szCs w:val="20"/>
      <w:lang w:val="en-US"/>
    </w:rPr>
  </w:style>
  <w:style w:type="paragraph" w:customStyle="1" w:styleId="Default">
    <w:name w:val="Default"/>
    <w:rsid w:val="00AC229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ectionVHeader">
    <w:name w:val="Section V. Header"/>
    <w:basedOn w:val="Normal"/>
    <w:rsid w:val="00505C6D"/>
    <w:pPr>
      <w:spacing w:before="240" w:after="240"/>
      <w:jc w:val="center"/>
    </w:pPr>
    <w:rPr>
      <w:b/>
      <w:sz w:val="36"/>
      <w:szCs w:val="20"/>
    </w:rPr>
  </w:style>
  <w:style w:type="paragraph" w:customStyle="1" w:styleId="DefaultText">
    <w:name w:val="Default Text"/>
    <w:basedOn w:val="Normal"/>
    <w:link w:val="DefaultTextChar"/>
    <w:rsid w:val="00CD2E6A"/>
    <w:rPr>
      <w:noProof/>
      <w:szCs w:val="20"/>
    </w:rPr>
  </w:style>
  <w:style w:type="character" w:customStyle="1" w:styleId="DefaultTextChar">
    <w:name w:val="Default Text Char"/>
    <w:link w:val="DefaultText"/>
    <w:rsid w:val="00CD2E6A"/>
    <w:rPr>
      <w:rFonts w:ascii="Times New Roman" w:eastAsia="Times New Roman" w:hAnsi="Times New Roman" w:cs="Times New Roman"/>
      <w:noProof/>
      <w:sz w:val="24"/>
      <w:szCs w:val="20"/>
      <w:lang w:val="en-US"/>
    </w:rPr>
  </w:style>
  <w:style w:type="paragraph" w:customStyle="1" w:styleId="SectionXHeader3">
    <w:name w:val="Section X Header 3"/>
    <w:basedOn w:val="Heading1"/>
    <w:autoRedefine/>
    <w:rsid w:val="006127C6"/>
    <w:pPr>
      <w:keepNext w:val="0"/>
      <w:spacing w:before="120" w:after="240" w:line="240" w:lineRule="auto"/>
      <w:jc w:val="center"/>
    </w:pPr>
    <w:rPr>
      <w:rFonts w:ascii="Times New Roman" w:eastAsia="Times New Roman" w:hAnsi="Times New Roman" w:cs="Times New Roman"/>
      <w:bCs w:val="0"/>
      <w:kern w:val="0"/>
      <w:sz w:val="3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mona.salaci.uip@igsu.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imona.salaci.uip@igsu.ro" TargetMode="External"/><Relationship Id="rId4" Type="http://schemas.openxmlformats.org/officeDocument/2006/relationships/settings" Target="settings.xml"/><Relationship Id="rId9" Type="http://schemas.openxmlformats.org/officeDocument/2006/relationships/hyperlink" Target="https://thedocs.worldbank.org/en/doc/659511533066042959-0290022017/original/ProcurementRegulations2017.pdf"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89823-002B-4D8E-8395-9E5129FE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17</Pages>
  <Words>5831</Words>
  <Characters>33239</Characters>
  <Application>Microsoft Office Word</Application>
  <DocSecurity>0</DocSecurity>
  <Lines>276</Lines>
  <Paragraphs>77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 Inc.</Company>
  <LinksUpToDate>false</LinksUpToDate>
  <CharactersWithSpaces>38993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Chiscop</dc:creator>
  <cp:lastModifiedBy>Simona SALACI</cp:lastModifiedBy>
  <cp:revision>190</cp:revision>
  <cp:lastPrinted>2022-09-23T11:18:00Z</cp:lastPrinted>
  <dcterms:created xsi:type="dcterms:W3CDTF">2022-09-15T06:23:00Z</dcterms:created>
  <dcterms:modified xsi:type="dcterms:W3CDTF">2022-10-03T07:28:00Z</dcterms:modified>
</cp:coreProperties>
</file>