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DF2EE4" w:rsidRPr="00FF33B1" w14:paraId="1E338EC4" w14:textId="77777777" w:rsidTr="008521EA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8AD1A7C" w14:textId="4327A93C" w:rsidR="00DF2EE4" w:rsidRPr="00007882" w:rsidRDefault="00DF2EE4" w:rsidP="001F50F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ÎMBUNĂTĂȚIREA MANAGEMENTULUI RISCURILOR LA DEZASTRE</w:t>
            </w:r>
          </w:p>
          <w:p w14:paraId="02B5A080" w14:textId="33982232" w:rsidR="00DF2EE4" w:rsidRPr="00007882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378" w:type="dxa"/>
            <w:hideMark/>
          </w:tcPr>
          <w:p w14:paraId="0CDB09ED" w14:textId="77777777" w:rsidR="00DF2EE4" w:rsidRPr="00007882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NESECRET</w:t>
            </w:r>
          </w:p>
          <w:p w14:paraId="265ECEE3" w14:textId="0039479A" w:rsidR="00DF2EE4" w:rsidRPr="00007882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Bucureşti,</w:t>
            </w:r>
            <w:r w:rsidR="003E34FB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="00967BB6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07</w:t>
            </w:r>
            <w:r w:rsidR="00B02E5B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.0</w:t>
            </w:r>
            <w:r w:rsidR="008E5B9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9</w:t>
            </w:r>
            <w:r w:rsidR="00801455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.2022</w:t>
            </w:r>
          </w:p>
        </w:tc>
      </w:tr>
    </w:tbl>
    <w:p w14:paraId="56961F89" w14:textId="77777777" w:rsidR="0059548F" w:rsidRDefault="0059548F" w:rsidP="0059548F">
      <w:pPr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2F1080" w14:textId="0296553C" w:rsidR="00946C80" w:rsidRDefault="00DF2EE4" w:rsidP="0059548F">
      <w:pPr>
        <w:spacing w:after="36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 xml:space="preserve">NOTIFICARE </w:t>
      </w:r>
      <w:r w:rsidR="00946C80">
        <w:rPr>
          <w:rFonts w:ascii="Times New Roman" w:hAnsi="Times New Roman"/>
          <w:b/>
          <w:bCs/>
          <w:sz w:val="24"/>
          <w:szCs w:val="24"/>
        </w:rPr>
        <w:t>ATRIBUIRE</w:t>
      </w:r>
      <w:r w:rsidRPr="00286548">
        <w:rPr>
          <w:rFonts w:ascii="Times New Roman" w:hAnsi="Times New Roman"/>
          <w:b/>
          <w:bCs/>
          <w:sz w:val="24"/>
          <w:szCs w:val="24"/>
        </w:rPr>
        <w:t xml:space="preserve"> CONTRACT</w:t>
      </w:r>
    </w:p>
    <w:p w14:paraId="30950C1B" w14:textId="5C5089E1" w:rsidR="008E5B9C" w:rsidRPr="008E5B9C" w:rsidRDefault="008E5B9C" w:rsidP="0059548F">
      <w:pPr>
        <w:spacing w:after="36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E319C2" w14:paraId="611F2CDB" w14:textId="77777777" w:rsidTr="00E319C2">
        <w:tc>
          <w:tcPr>
            <w:tcW w:w="2263" w:type="dxa"/>
          </w:tcPr>
          <w:p w14:paraId="6A845FBF" w14:textId="0564C72D" w:rsidR="00E319C2" w:rsidRPr="005E7DBC" w:rsidRDefault="005E7DBC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 xml:space="preserve">Obiectul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c</w:t>
            </w:r>
            <w:r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ontractului</w:t>
            </w:r>
            <w:r w:rsidR="00E319C2"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</w:tcPr>
          <w:p w14:paraId="735A0FDB" w14:textId="142900FB" w:rsidR="00E319C2" w:rsidRPr="008F4DA0" w:rsidRDefault="00CA159E" w:rsidP="005E7DBC">
            <w:pPr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Servicii de consultanță pentru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Verificarea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tehnică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Documentațiilor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Tehnice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obiective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investiții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cadrul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Batch2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Vaslui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Focșani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Botoșani,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Slobozia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Pitești)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conformitate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cerințele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fundamentale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calitate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corespunzătoare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domeniilor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5D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E319C2" w14:paraId="5E22FABA" w14:textId="77777777" w:rsidTr="00E319C2">
        <w:tc>
          <w:tcPr>
            <w:tcW w:w="2263" w:type="dxa"/>
          </w:tcPr>
          <w:p w14:paraId="0408C7C5" w14:textId="77EC4070" w:rsidR="00E319C2" w:rsidRPr="005E7DBC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Ref:</w:t>
            </w:r>
          </w:p>
        </w:tc>
        <w:tc>
          <w:tcPr>
            <w:tcW w:w="6804" w:type="dxa"/>
          </w:tcPr>
          <w:p w14:paraId="5FE48DDB" w14:textId="10ABB078" w:rsidR="00E319C2" w:rsidRDefault="008D0611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RO-GIES-</w:t>
            </w:r>
            <w:r w:rsidR="008F4DA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CA159E">
              <w:rPr>
                <w:rFonts w:ascii="Times New Roman" w:hAnsi="Times New Roman"/>
                <w:color w:val="000000"/>
                <w:sz w:val="24"/>
                <w:szCs w:val="24"/>
              </w:rPr>
              <w:t>046</w:t>
            </w:r>
            <w:r w:rsidR="002E5DC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-CS-C</w:t>
            </w:r>
            <w:r w:rsidR="008F4DA0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</w:tr>
      <w:tr w:rsidR="005E7DBC" w14:paraId="1EB305F7" w14:textId="77777777" w:rsidTr="00E319C2">
        <w:tc>
          <w:tcPr>
            <w:tcW w:w="2263" w:type="dxa"/>
          </w:tcPr>
          <w:p w14:paraId="18571084" w14:textId="3EE64816" w:rsidR="005E7DBC" w:rsidRPr="00515D8C" w:rsidRDefault="005E7DBC" w:rsidP="005E7DBC">
            <w:pPr>
              <w:spacing w:line="240" w:lineRule="auto"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Procedur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de selecție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</w:tcPr>
          <w:p w14:paraId="5F2161D5" w14:textId="6BB0B7D8" w:rsidR="005E7DBC" w:rsidRPr="008D0611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Selecție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directă a 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consultanților (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Consultants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Direct Selection - 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S)</w:t>
            </w:r>
            <w:r w:rsidR="00CA15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conform </w:t>
            </w:r>
            <w:r w:rsidR="00CA159E" w:rsidRPr="00CA159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R</w:t>
            </w:r>
            <w:r w:rsidR="00CA159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egulamentului Băncii Mondiale privind achizițiile din iulie 2016, revizuit în 2017</w:t>
            </w:r>
          </w:p>
        </w:tc>
      </w:tr>
      <w:tr w:rsidR="005E7DBC" w14:paraId="35159408" w14:textId="77777777" w:rsidTr="00402988">
        <w:tc>
          <w:tcPr>
            <w:tcW w:w="2263" w:type="dxa"/>
          </w:tcPr>
          <w:p w14:paraId="70B9EE70" w14:textId="7DB70D9E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Consultantul căruia i s-a atribuit contractul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  <w:vAlign w:val="center"/>
          </w:tcPr>
          <w:p w14:paraId="27FD2232" w14:textId="1AE4B380" w:rsidR="005E7DBC" w:rsidRPr="005E7DBC" w:rsidRDefault="00AE3B7F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9F53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DUMITRESCU A. ECATERINA MARIANA PFA</w:t>
            </w:r>
            <w:r w:rsidR="00CA1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, prin </w:t>
            </w:r>
            <w:r w:rsidRPr="009F53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Ecaterina Mariana DUMITRESCU</w:t>
            </w:r>
          </w:p>
        </w:tc>
      </w:tr>
      <w:tr w:rsidR="005E7DBC" w14:paraId="0F0FF16F" w14:textId="77777777" w:rsidTr="00E319C2">
        <w:tc>
          <w:tcPr>
            <w:tcW w:w="2263" w:type="dxa"/>
          </w:tcPr>
          <w:p w14:paraId="6E402C83" w14:textId="763D4AB1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Valoarea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</w:tcPr>
          <w:p w14:paraId="2EF884EB" w14:textId="2760A48A" w:rsidR="005E7DBC" w:rsidRPr="009B588F" w:rsidRDefault="002E5DC4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31</w:t>
            </w:r>
            <w:r w:rsidR="00B145AC" w:rsidRPr="00B145AC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B145AC" w:rsidRPr="00B145AC">
              <w:rPr>
                <w:rFonts w:ascii="Times New Roman" w:hAnsi="Times New Roman"/>
                <w:sz w:val="24"/>
                <w:szCs w:val="24"/>
                <w:lang w:val="ro-RO"/>
              </w:rPr>
              <w:t>00,00</w:t>
            </w:r>
            <w:r w:rsidR="00CA15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5E7DBC" w:rsidRPr="00E72AE9">
              <w:rPr>
                <w:rFonts w:ascii="Times New Roman" w:hAnsi="Times New Roman"/>
                <w:sz w:val="24"/>
                <w:szCs w:val="24"/>
              </w:rPr>
              <w:t xml:space="preserve">LEI, TVA </w:t>
            </w:r>
            <w:r w:rsidR="00B145AC">
              <w:rPr>
                <w:rFonts w:ascii="Times New Roman" w:hAnsi="Times New Roman"/>
                <w:sz w:val="24"/>
                <w:szCs w:val="24"/>
              </w:rPr>
              <w:t xml:space="preserve">=0 </w:t>
            </w:r>
          </w:p>
        </w:tc>
      </w:tr>
      <w:tr w:rsidR="005E7DBC" w14:paraId="125ED034" w14:textId="77777777" w:rsidTr="00E319C2">
        <w:tc>
          <w:tcPr>
            <w:tcW w:w="2263" w:type="dxa"/>
          </w:tcPr>
          <w:p w14:paraId="71ADDC6E" w14:textId="1FB40A8C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Termen de prestare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6804" w:type="dxa"/>
          </w:tcPr>
          <w:p w14:paraId="35EE4F23" w14:textId="2D116460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3 ani, inclusiv pe durata execuției lucrărilor</w:t>
            </w:r>
            <w:r w:rsidR="00CA159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a celor 5 obiective de investiții</w:t>
            </w:r>
          </w:p>
        </w:tc>
      </w:tr>
    </w:tbl>
    <w:p w14:paraId="728A4352" w14:textId="7E836404" w:rsidR="00286548" w:rsidRPr="00286548" w:rsidRDefault="00286548" w:rsidP="00E319C2">
      <w:pPr>
        <w:spacing w:after="0" w:line="240" w:lineRule="auto"/>
        <w:ind w:left="0"/>
        <w:rPr>
          <w:b/>
          <w:bCs/>
          <w:sz w:val="24"/>
          <w:szCs w:val="24"/>
        </w:rPr>
      </w:pPr>
    </w:p>
    <w:p w14:paraId="1D6C5862" w14:textId="77777777" w:rsidR="00453FC3" w:rsidRPr="00453FC3" w:rsidRDefault="00453FC3" w:rsidP="00453FC3">
      <w:pPr>
        <w:spacing w:after="0" w:line="259" w:lineRule="auto"/>
        <w:ind w:left="709" w:firstLine="709"/>
        <w:rPr>
          <w:rFonts w:ascii="Times New Roman" w:eastAsia="Calibri" w:hAnsi="Times New Roman"/>
          <w:sz w:val="20"/>
          <w:szCs w:val="20"/>
          <w:lang w:val="ro-RO"/>
        </w:rPr>
      </w:pPr>
    </w:p>
    <w:p w14:paraId="1C20A91E" w14:textId="67357D5A" w:rsidR="009B588F" w:rsidRPr="00453FC3" w:rsidRDefault="009B588F" w:rsidP="00001460">
      <w:pPr>
        <w:ind w:left="0"/>
        <w:rPr>
          <w:rFonts w:ascii="Times New Roman" w:hAnsi="Times New Roman"/>
          <w:b/>
          <w:bCs/>
          <w:sz w:val="16"/>
          <w:szCs w:val="16"/>
          <w:lang w:val="ro-RO"/>
        </w:rPr>
      </w:pPr>
    </w:p>
    <w:sectPr w:rsidR="009B588F" w:rsidRPr="00453FC3" w:rsidSect="00E319C2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936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A56A4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A1784"/>
    <w:multiLevelType w:val="hybridMultilevel"/>
    <w:tmpl w:val="CB4E2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6232A"/>
    <w:multiLevelType w:val="hybridMultilevel"/>
    <w:tmpl w:val="71A68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759439">
    <w:abstractNumId w:val="0"/>
  </w:num>
  <w:num w:numId="2" w16cid:durableId="1995067639">
    <w:abstractNumId w:val="1"/>
  </w:num>
  <w:num w:numId="3" w16cid:durableId="1088893277">
    <w:abstractNumId w:val="3"/>
  </w:num>
  <w:num w:numId="4" w16cid:durableId="91154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01460"/>
    <w:rsid w:val="00003C65"/>
    <w:rsid w:val="00007882"/>
    <w:rsid w:val="000167F0"/>
    <w:rsid w:val="001243A8"/>
    <w:rsid w:val="001811E8"/>
    <w:rsid w:val="001F50FF"/>
    <w:rsid w:val="0022548A"/>
    <w:rsid w:val="00245204"/>
    <w:rsid w:val="00262DBD"/>
    <w:rsid w:val="00282CFE"/>
    <w:rsid w:val="00286548"/>
    <w:rsid w:val="002E5DC4"/>
    <w:rsid w:val="0033462C"/>
    <w:rsid w:val="003354AB"/>
    <w:rsid w:val="003B1757"/>
    <w:rsid w:val="003E34FB"/>
    <w:rsid w:val="00453FC3"/>
    <w:rsid w:val="00461229"/>
    <w:rsid w:val="004835F1"/>
    <w:rsid w:val="00493194"/>
    <w:rsid w:val="004E734C"/>
    <w:rsid w:val="0057382F"/>
    <w:rsid w:val="0059548F"/>
    <w:rsid w:val="005A2C08"/>
    <w:rsid w:val="005E7DBC"/>
    <w:rsid w:val="00602634"/>
    <w:rsid w:val="006135F3"/>
    <w:rsid w:val="00624805"/>
    <w:rsid w:val="00626D43"/>
    <w:rsid w:val="00666794"/>
    <w:rsid w:val="00682FAC"/>
    <w:rsid w:val="007A0DB6"/>
    <w:rsid w:val="007A1DD4"/>
    <w:rsid w:val="00801455"/>
    <w:rsid w:val="008521EA"/>
    <w:rsid w:val="00884B32"/>
    <w:rsid w:val="008D0611"/>
    <w:rsid w:val="008E5B9C"/>
    <w:rsid w:val="008F4DA0"/>
    <w:rsid w:val="00946C80"/>
    <w:rsid w:val="00967BB6"/>
    <w:rsid w:val="009745C6"/>
    <w:rsid w:val="009B588F"/>
    <w:rsid w:val="009C762F"/>
    <w:rsid w:val="009D37B4"/>
    <w:rsid w:val="00A37344"/>
    <w:rsid w:val="00AE3B7F"/>
    <w:rsid w:val="00B02E5B"/>
    <w:rsid w:val="00B145AC"/>
    <w:rsid w:val="00B65D93"/>
    <w:rsid w:val="00B70AC6"/>
    <w:rsid w:val="00B85CC9"/>
    <w:rsid w:val="00BA3D03"/>
    <w:rsid w:val="00BA63D3"/>
    <w:rsid w:val="00C57361"/>
    <w:rsid w:val="00CA159E"/>
    <w:rsid w:val="00D32400"/>
    <w:rsid w:val="00DA358E"/>
    <w:rsid w:val="00DF2EE4"/>
    <w:rsid w:val="00E1051B"/>
    <w:rsid w:val="00E319C2"/>
    <w:rsid w:val="00E72AE9"/>
    <w:rsid w:val="00E75A89"/>
    <w:rsid w:val="00EF7C40"/>
    <w:rsid w:val="00F61F31"/>
    <w:rsid w:val="00F647AC"/>
    <w:rsid w:val="00F811E0"/>
    <w:rsid w:val="00F93ADC"/>
    <w:rsid w:val="00FA2422"/>
    <w:rsid w:val="00FC0A9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 Paragraph1,Normal bullet 2,123 List Paragraph,Bullet,Bullet paras,Bullets,Ha,List Paragraph (numbered (a)),List Paragraph nowy,List_Paragraph,Liste 1,Main numbered paragraph,Multilevel para_II,Numbered List Paragraph"/>
    <w:basedOn w:val="Normal"/>
    <w:link w:val="ListParagraphChar"/>
    <w:uiPriority w:val="99"/>
    <w:qFormat/>
    <w:rsid w:val="008521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263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5F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452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,List Paragraph1 Char,Normal bullet 2 Char,123 List Paragraph Char,Bullet Char,Bullet paras Char,Bullets Char,Ha Char,List Paragraph (numbered (a)) Char,List Paragraph nowy Char,List_Paragraph Char,Liste 1 Char"/>
    <w:link w:val="ListParagraph"/>
    <w:uiPriority w:val="99"/>
    <w:qFormat/>
    <w:locked/>
    <w:rsid w:val="001F50FF"/>
    <w:rPr>
      <w:rFonts w:ascii="Trebuchet MS" w:eastAsia="MS Mincho" w:hAnsi="Trebuchet MS" w:cs="Times New Roman"/>
      <w:lang w:val="en-US"/>
    </w:rPr>
  </w:style>
  <w:style w:type="table" w:customStyle="1" w:styleId="TableGrid12">
    <w:name w:val="Table Grid12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53FC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4</cp:revision>
  <cp:lastPrinted>2022-09-13T06:25:00Z</cp:lastPrinted>
  <dcterms:created xsi:type="dcterms:W3CDTF">2022-09-05T08:07:00Z</dcterms:created>
  <dcterms:modified xsi:type="dcterms:W3CDTF">2022-09-13T06:25:00Z</dcterms:modified>
</cp:coreProperties>
</file>