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6836"/>
        <w:gridCol w:w="2378"/>
      </w:tblGrid>
      <w:tr w:rsidR="00DF2EE4" w:rsidRPr="00FF33B1" w14:paraId="1E338EC4" w14:textId="77777777" w:rsidTr="008521EA">
        <w:trPr>
          <w:trHeight w:val="627"/>
        </w:trPr>
        <w:tc>
          <w:tcPr>
            <w:tcW w:w="6836" w:type="dxa"/>
            <w:vAlign w:val="center"/>
          </w:tcPr>
          <w:p w14:paraId="79759A47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MINISTERUL AFACERILOR INTERNE</w:t>
            </w:r>
          </w:p>
          <w:p w14:paraId="2FAC8716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DEPARTAMENTUL PENTRU SITUAŢII DE URGENŢĂ</w:t>
            </w:r>
          </w:p>
          <w:p w14:paraId="08C7230C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INSPECTORATUL GENERAL PENTRU SITUAŢII DE URGENŢĂ</w:t>
            </w:r>
          </w:p>
          <w:p w14:paraId="5A9844D8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AF8C6CD" wp14:editId="74EF78E4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20955</wp:posOffset>
                  </wp:positionV>
                  <wp:extent cx="434340" cy="575310"/>
                  <wp:effectExtent l="0" t="0" r="3810" b="0"/>
                  <wp:wrapNone/>
                  <wp:docPr id="4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96093C" w14:textId="77777777" w:rsidR="00DF2EE4" w:rsidRPr="0000788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7CECF273" w14:textId="77777777" w:rsidR="00DF2EE4" w:rsidRPr="0000788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291E13B3" w14:textId="77777777" w:rsidR="00DF2EE4" w:rsidRPr="0000788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01E67F7D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UNITATEA DE IMPLEMENTARE A PROIECTULUI</w:t>
            </w:r>
          </w:p>
          <w:p w14:paraId="38AD1A7C" w14:textId="4327A93C" w:rsidR="00DF2EE4" w:rsidRPr="00007882" w:rsidRDefault="00DF2EE4" w:rsidP="001F50F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ÎMBUNĂTĂȚIREA MANAGEMENTULUI RISCURILOR LA DEZASTRE</w:t>
            </w:r>
          </w:p>
          <w:p w14:paraId="02B5A080" w14:textId="33982232" w:rsidR="00DF2EE4" w:rsidRPr="00007882" w:rsidRDefault="00DF2EE4" w:rsidP="00DF2EE4">
            <w:pPr>
              <w:spacing w:after="0"/>
              <w:ind w:left="0" w:right="72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378" w:type="dxa"/>
            <w:hideMark/>
          </w:tcPr>
          <w:p w14:paraId="0CDB09ED" w14:textId="77777777" w:rsidR="00DF2EE4" w:rsidRPr="00007882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NESECRET</w:t>
            </w:r>
          </w:p>
          <w:p w14:paraId="265ECEE3" w14:textId="32855F3C" w:rsidR="00DF2EE4" w:rsidRPr="00007882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Bucureşti,</w:t>
            </w:r>
            <w:r w:rsidR="003E34FB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="00036C5D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07</w:t>
            </w:r>
            <w:r w:rsidR="00B02E5B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.0</w:t>
            </w:r>
            <w:r w:rsidR="008E5B9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9</w:t>
            </w:r>
            <w:r w:rsidR="00801455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.2022</w:t>
            </w:r>
          </w:p>
        </w:tc>
      </w:tr>
    </w:tbl>
    <w:p w14:paraId="56961F89" w14:textId="77777777" w:rsidR="0059548F" w:rsidRDefault="0059548F" w:rsidP="0059548F">
      <w:pPr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2F1080" w14:textId="0296553C" w:rsidR="00946C80" w:rsidRDefault="00DF2EE4" w:rsidP="0059548F">
      <w:pPr>
        <w:spacing w:after="36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6548">
        <w:rPr>
          <w:rFonts w:ascii="Times New Roman" w:hAnsi="Times New Roman"/>
          <w:b/>
          <w:bCs/>
          <w:sz w:val="24"/>
          <w:szCs w:val="24"/>
        </w:rPr>
        <w:t xml:space="preserve">NOTIFICARE </w:t>
      </w:r>
      <w:r w:rsidR="00946C80">
        <w:rPr>
          <w:rFonts w:ascii="Times New Roman" w:hAnsi="Times New Roman"/>
          <w:b/>
          <w:bCs/>
          <w:sz w:val="24"/>
          <w:szCs w:val="24"/>
        </w:rPr>
        <w:t>ATRIBUIRE</w:t>
      </w:r>
      <w:r w:rsidRPr="00286548">
        <w:rPr>
          <w:rFonts w:ascii="Times New Roman" w:hAnsi="Times New Roman"/>
          <w:b/>
          <w:bCs/>
          <w:sz w:val="24"/>
          <w:szCs w:val="24"/>
        </w:rPr>
        <w:t xml:space="preserve"> CONTRACT</w:t>
      </w:r>
    </w:p>
    <w:p w14:paraId="30950C1B" w14:textId="5C5089E1" w:rsidR="008E5B9C" w:rsidRPr="008E5B9C" w:rsidRDefault="008E5B9C" w:rsidP="0059548F">
      <w:pPr>
        <w:spacing w:after="36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E319C2" w14:paraId="611F2CDB" w14:textId="77777777" w:rsidTr="00E319C2">
        <w:tc>
          <w:tcPr>
            <w:tcW w:w="2263" w:type="dxa"/>
          </w:tcPr>
          <w:p w14:paraId="6A845FBF" w14:textId="0564C72D" w:rsidR="00E319C2" w:rsidRPr="005E7DBC" w:rsidRDefault="005E7DBC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DBC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 xml:space="preserve">Obiectul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c</w:t>
            </w:r>
            <w:r w:rsidRPr="005E7DBC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ontractului</w:t>
            </w:r>
            <w:r w:rsidR="00E319C2" w:rsidRPr="005E7DBC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804" w:type="dxa"/>
          </w:tcPr>
          <w:p w14:paraId="735A0FDB" w14:textId="3211B968" w:rsidR="00E319C2" w:rsidRPr="008F4DA0" w:rsidRDefault="00CA159E" w:rsidP="005E7DBC">
            <w:pPr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Servicii de consultanță pentru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Verificarea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tehnică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Documentațiilor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Tehnice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obiective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investiții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cadrul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Batch2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Vaslui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Focșani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Botoșani,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Slobozia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Pitești)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conformitate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cerințele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fundamentale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calitate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corespunzătoare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domeniilor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A1, A2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E319C2" w14:paraId="5E22FABA" w14:textId="77777777" w:rsidTr="00E319C2">
        <w:tc>
          <w:tcPr>
            <w:tcW w:w="2263" w:type="dxa"/>
          </w:tcPr>
          <w:p w14:paraId="0408C7C5" w14:textId="77EC4070" w:rsidR="00E319C2" w:rsidRPr="005E7DBC" w:rsidRDefault="00E319C2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DBC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Ref:</w:t>
            </w:r>
          </w:p>
        </w:tc>
        <w:tc>
          <w:tcPr>
            <w:tcW w:w="6804" w:type="dxa"/>
          </w:tcPr>
          <w:p w14:paraId="5FE48DDB" w14:textId="21304A74" w:rsidR="00E319C2" w:rsidRDefault="008D0611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611">
              <w:rPr>
                <w:rFonts w:ascii="Times New Roman" w:hAnsi="Times New Roman"/>
                <w:color w:val="000000"/>
                <w:sz w:val="24"/>
                <w:szCs w:val="24"/>
              </w:rPr>
              <w:t>RO-GIES-</w:t>
            </w:r>
            <w:r w:rsidR="008F4DA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CA159E">
              <w:rPr>
                <w:rFonts w:ascii="Times New Roman" w:hAnsi="Times New Roman"/>
                <w:color w:val="000000"/>
                <w:sz w:val="24"/>
                <w:szCs w:val="24"/>
              </w:rPr>
              <w:t>0462</w:t>
            </w:r>
            <w:r w:rsidRPr="008D0611">
              <w:rPr>
                <w:rFonts w:ascii="Times New Roman" w:hAnsi="Times New Roman"/>
                <w:color w:val="000000"/>
                <w:sz w:val="24"/>
                <w:szCs w:val="24"/>
              </w:rPr>
              <w:t>-CS-C</w:t>
            </w:r>
            <w:r w:rsidR="008F4DA0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8D0611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</w:tr>
      <w:tr w:rsidR="005E7DBC" w14:paraId="1EB305F7" w14:textId="77777777" w:rsidTr="00E319C2">
        <w:tc>
          <w:tcPr>
            <w:tcW w:w="2263" w:type="dxa"/>
          </w:tcPr>
          <w:p w14:paraId="18571084" w14:textId="3EE64816" w:rsidR="005E7DBC" w:rsidRPr="00515D8C" w:rsidRDefault="005E7DBC" w:rsidP="005E7DBC">
            <w:pPr>
              <w:spacing w:line="240" w:lineRule="auto"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Procedur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de selecție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804" w:type="dxa"/>
          </w:tcPr>
          <w:p w14:paraId="5F2161D5" w14:textId="6BB0B7D8" w:rsidR="005E7DBC" w:rsidRPr="008D0611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Selecție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directă a </w:t>
            </w: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consultanților (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Consultants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Direct Selection - </w:t>
            </w: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D</w:t>
            </w: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S)</w:t>
            </w:r>
            <w:r w:rsidR="00CA15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conform </w:t>
            </w:r>
            <w:r w:rsidR="00CA159E" w:rsidRPr="00CA159E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R</w:t>
            </w:r>
            <w:r w:rsidR="00CA159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egulamentului Băncii Mondiale privind achizițiile din iulie 2016, revizuit în 2017</w:t>
            </w:r>
          </w:p>
        </w:tc>
      </w:tr>
      <w:tr w:rsidR="005E7DBC" w14:paraId="35159408" w14:textId="77777777" w:rsidTr="00402988">
        <w:tc>
          <w:tcPr>
            <w:tcW w:w="2263" w:type="dxa"/>
          </w:tcPr>
          <w:p w14:paraId="70B9EE70" w14:textId="7DB70D9E" w:rsidR="005E7DBC" w:rsidRPr="009B588F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Consultantul căruia i s-a atribuit contractul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804" w:type="dxa"/>
            <w:vAlign w:val="center"/>
          </w:tcPr>
          <w:p w14:paraId="27FD2232" w14:textId="1444D864" w:rsidR="005E7DBC" w:rsidRPr="005E7DBC" w:rsidRDefault="00CA159E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NOVA BUILDING S.R.L., prin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Ion-Silviu VLĂDESCU</w:t>
            </w:r>
          </w:p>
        </w:tc>
      </w:tr>
      <w:tr w:rsidR="005E7DBC" w14:paraId="0F0FF16F" w14:textId="77777777" w:rsidTr="00E319C2">
        <w:tc>
          <w:tcPr>
            <w:tcW w:w="2263" w:type="dxa"/>
          </w:tcPr>
          <w:p w14:paraId="6E402C83" w14:textId="763D4AB1" w:rsidR="005E7DBC" w:rsidRPr="009B588F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Valoarea contractului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804" w:type="dxa"/>
          </w:tcPr>
          <w:p w14:paraId="2EF884EB" w14:textId="752AB608" w:rsidR="005E7DBC" w:rsidRPr="009B588F" w:rsidRDefault="00CA159E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37.042,32 </w:t>
            </w:r>
            <w:r w:rsidR="005E7DBC" w:rsidRPr="00E72AE9">
              <w:rPr>
                <w:rFonts w:ascii="Times New Roman" w:hAnsi="Times New Roman"/>
                <w:sz w:val="24"/>
                <w:szCs w:val="24"/>
              </w:rPr>
              <w:t xml:space="preserve">LEI, TVA </w:t>
            </w:r>
            <w:proofErr w:type="spellStart"/>
            <w:r w:rsidR="005E7DBC" w:rsidRPr="00E72AE9">
              <w:rPr>
                <w:rFonts w:ascii="Times New Roman" w:hAnsi="Times New Roman"/>
                <w:sz w:val="24"/>
                <w:szCs w:val="24"/>
              </w:rPr>
              <w:t>inclus</w:t>
            </w:r>
            <w:proofErr w:type="spellEnd"/>
          </w:p>
        </w:tc>
      </w:tr>
      <w:tr w:rsidR="005E7DBC" w14:paraId="125ED034" w14:textId="77777777" w:rsidTr="00E319C2">
        <w:tc>
          <w:tcPr>
            <w:tcW w:w="2263" w:type="dxa"/>
          </w:tcPr>
          <w:p w14:paraId="71ADDC6E" w14:textId="1FB40A8C" w:rsidR="005E7DBC" w:rsidRPr="009B588F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Termen de prestare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: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6804" w:type="dxa"/>
          </w:tcPr>
          <w:p w14:paraId="35EE4F23" w14:textId="2D116460" w:rsidR="005E7DBC" w:rsidRPr="009B588F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3 ani, inclusiv pe durata execuției lucrărilor</w:t>
            </w:r>
            <w:r w:rsidR="00CA159E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a celor 5 obiective de investiții</w:t>
            </w:r>
          </w:p>
        </w:tc>
      </w:tr>
    </w:tbl>
    <w:p w14:paraId="728A4352" w14:textId="7E836404" w:rsidR="00286548" w:rsidRPr="00286548" w:rsidRDefault="00286548" w:rsidP="00E319C2">
      <w:pPr>
        <w:spacing w:after="0" w:line="240" w:lineRule="auto"/>
        <w:ind w:left="0"/>
        <w:rPr>
          <w:b/>
          <w:bCs/>
          <w:sz w:val="24"/>
          <w:szCs w:val="24"/>
        </w:rPr>
      </w:pPr>
    </w:p>
    <w:p w14:paraId="1D6C5862" w14:textId="77777777" w:rsidR="00453FC3" w:rsidRPr="00453FC3" w:rsidRDefault="00453FC3" w:rsidP="00453FC3">
      <w:pPr>
        <w:spacing w:after="0" w:line="259" w:lineRule="auto"/>
        <w:ind w:left="709" w:firstLine="709"/>
        <w:rPr>
          <w:rFonts w:ascii="Times New Roman" w:eastAsia="Calibri" w:hAnsi="Times New Roman"/>
          <w:sz w:val="20"/>
          <w:szCs w:val="20"/>
          <w:lang w:val="ro-RO"/>
        </w:rPr>
      </w:pPr>
    </w:p>
    <w:p w14:paraId="1C20A91E" w14:textId="67357D5A" w:rsidR="009B588F" w:rsidRPr="00453FC3" w:rsidRDefault="009B588F" w:rsidP="00001460">
      <w:pPr>
        <w:ind w:left="0"/>
        <w:rPr>
          <w:rFonts w:ascii="Times New Roman" w:hAnsi="Times New Roman"/>
          <w:b/>
          <w:bCs/>
          <w:sz w:val="16"/>
          <w:szCs w:val="16"/>
          <w:lang w:val="ro-RO"/>
        </w:rPr>
      </w:pPr>
    </w:p>
    <w:sectPr w:rsidR="009B588F" w:rsidRPr="00453FC3" w:rsidSect="00E319C2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3936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A56A4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3A1784"/>
    <w:multiLevelType w:val="hybridMultilevel"/>
    <w:tmpl w:val="CB4E28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D6232A"/>
    <w:multiLevelType w:val="hybridMultilevel"/>
    <w:tmpl w:val="71A680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9759439">
    <w:abstractNumId w:val="0"/>
  </w:num>
  <w:num w:numId="2" w16cid:durableId="1995067639">
    <w:abstractNumId w:val="1"/>
  </w:num>
  <w:num w:numId="3" w16cid:durableId="1088893277">
    <w:abstractNumId w:val="3"/>
  </w:num>
  <w:num w:numId="4" w16cid:durableId="911543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E4"/>
    <w:rsid w:val="00001460"/>
    <w:rsid w:val="00003C65"/>
    <w:rsid w:val="00007882"/>
    <w:rsid w:val="000167F0"/>
    <w:rsid w:val="00036C5D"/>
    <w:rsid w:val="001243A8"/>
    <w:rsid w:val="001811E8"/>
    <w:rsid w:val="001F50FF"/>
    <w:rsid w:val="0022548A"/>
    <w:rsid w:val="00245204"/>
    <w:rsid w:val="00262DBD"/>
    <w:rsid w:val="00282CFE"/>
    <w:rsid w:val="00286548"/>
    <w:rsid w:val="0033462C"/>
    <w:rsid w:val="003354AB"/>
    <w:rsid w:val="003B1757"/>
    <w:rsid w:val="003E34FB"/>
    <w:rsid w:val="00453FC3"/>
    <w:rsid w:val="00461229"/>
    <w:rsid w:val="004835F1"/>
    <w:rsid w:val="00493194"/>
    <w:rsid w:val="004E734C"/>
    <w:rsid w:val="0057382F"/>
    <w:rsid w:val="0059548F"/>
    <w:rsid w:val="005A2C08"/>
    <w:rsid w:val="005E7DBC"/>
    <w:rsid w:val="00602634"/>
    <w:rsid w:val="006135F3"/>
    <w:rsid w:val="00624805"/>
    <w:rsid w:val="00626D43"/>
    <w:rsid w:val="00666794"/>
    <w:rsid w:val="00682FAC"/>
    <w:rsid w:val="007A1DD4"/>
    <w:rsid w:val="00801455"/>
    <w:rsid w:val="008521EA"/>
    <w:rsid w:val="008D0611"/>
    <w:rsid w:val="008E5B9C"/>
    <w:rsid w:val="008F4DA0"/>
    <w:rsid w:val="00946C80"/>
    <w:rsid w:val="009745C6"/>
    <w:rsid w:val="009B588F"/>
    <w:rsid w:val="009C762F"/>
    <w:rsid w:val="009D37B4"/>
    <w:rsid w:val="00B02E5B"/>
    <w:rsid w:val="00B65D93"/>
    <w:rsid w:val="00B70AC6"/>
    <w:rsid w:val="00B85CC9"/>
    <w:rsid w:val="00BA3D03"/>
    <w:rsid w:val="00BA63D3"/>
    <w:rsid w:val="00CA159E"/>
    <w:rsid w:val="00D32400"/>
    <w:rsid w:val="00DA358E"/>
    <w:rsid w:val="00DF2EE4"/>
    <w:rsid w:val="00E1051B"/>
    <w:rsid w:val="00E319C2"/>
    <w:rsid w:val="00E72AE9"/>
    <w:rsid w:val="00E75A89"/>
    <w:rsid w:val="00EF7C40"/>
    <w:rsid w:val="00F61F31"/>
    <w:rsid w:val="00F811E0"/>
    <w:rsid w:val="00F93ADC"/>
    <w:rsid w:val="00FC0A92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760A"/>
  <w15:chartTrackingRefBased/>
  <w15:docId w15:val="{F84C5F67-FED4-45C2-AD9D-ACF31CB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E4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D0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2,List Paragraph1,Normal bullet 2,123 List Paragraph,Bullet,Bullet paras,Bullets,Ha,List Paragraph (numbered (a)),List Paragraph nowy,List_Paragraph,Liste 1,Main numbered paragraph,Multilevel para_II,Numbered List Paragraph"/>
    <w:basedOn w:val="Normal"/>
    <w:link w:val="ListParagraphChar"/>
    <w:uiPriority w:val="99"/>
    <w:qFormat/>
    <w:rsid w:val="008521E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0263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5F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4520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2 Char,List Paragraph1 Char,Normal bullet 2 Char,123 List Paragraph Char,Bullet Char,Bullet paras Char,Bullets Char,Ha Char,List Paragraph (numbered (a)) Char,List Paragraph nowy Char,List_Paragraph Char,Liste 1 Char"/>
    <w:link w:val="ListParagraph"/>
    <w:uiPriority w:val="99"/>
    <w:qFormat/>
    <w:locked/>
    <w:rsid w:val="001F50FF"/>
    <w:rPr>
      <w:rFonts w:ascii="Trebuchet MS" w:eastAsia="MS Mincho" w:hAnsi="Trebuchet MS" w:cs="Times New Roman"/>
      <w:lang w:val="en-US"/>
    </w:rPr>
  </w:style>
  <w:style w:type="table" w:customStyle="1" w:styleId="TableGrid12">
    <w:name w:val="Table Grid12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453FC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Marcela VLADAREANU</cp:lastModifiedBy>
  <cp:revision>4</cp:revision>
  <cp:lastPrinted>2022-09-13T06:20:00Z</cp:lastPrinted>
  <dcterms:created xsi:type="dcterms:W3CDTF">2022-09-02T08:37:00Z</dcterms:created>
  <dcterms:modified xsi:type="dcterms:W3CDTF">2022-09-13T06:22:00Z</dcterms:modified>
</cp:coreProperties>
</file>