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31" w:type="dxa"/>
        <w:tblLook w:val="01E0" w:firstRow="1" w:lastRow="1" w:firstColumn="1" w:lastColumn="1" w:noHBand="0" w:noVBand="0"/>
      </w:tblPr>
      <w:tblGrid>
        <w:gridCol w:w="6518"/>
        <w:gridCol w:w="2813"/>
      </w:tblGrid>
      <w:tr w:rsidR="007F23E8" w:rsidRPr="00F36853" w14:paraId="17B2B6BD" w14:textId="77777777" w:rsidTr="004D0D9E">
        <w:trPr>
          <w:trHeight w:val="2035"/>
        </w:trPr>
        <w:tc>
          <w:tcPr>
            <w:tcW w:w="6518" w:type="dxa"/>
            <w:shd w:val="clear" w:color="auto" w:fill="auto"/>
          </w:tcPr>
          <w:p w14:paraId="45DDD17D" w14:textId="77777777" w:rsidR="007F23E8" w:rsidRPr="00F36853" w:rsidRDefault="007F23E8" w:rsidP="004D0D9E">
            <w:pPr>
              <w:spacing w:after="0" w:line="240" w:lineRule="auto"/>
              <w:jc w:val="center"/>
              <w:rPr>
                <w:rFonts w:ascii="Times New Roman" w:eastAsia="Times New Roman" w:hAnsi="Times New Roman"/>
                <w:b/>
                <w:sz w:val="20"/>
                <w:szCs w:val="20"/>
              </w:rPr>
            </w:pPr>
            <w:bookmarkStart w:id="0" w:name="_Hlk74910601"/>
            <w:r w:rsidRPr="00F36853">
              <w:rPr>
                <w:rFonts w:ascii="Times New Roman" w:eastAsia="Times New Roman" w:hAnsi="Times New Roman"/>
                <w:b/>
                <w:sz w:val="20"/>
                <w:szCs w:val="20"/>
              </w:rPr>
              <w:t xml:space="preserve">R O M Â N I </w:t>
            </w:r>
            <w:proofErr w:type="gramStart"/>
            <w:r w:rsidRPr="00F36853">
              <w:rPr>
                <w:rFonts w:ascii="Times New Roman" w:eastAsia="Times New Roman" w:hAnsi="Times New Roman"/>
                <w:b/>
                <w:sz w:val="20"/>
                <w:szCs w:val="20"/>
              </w:rPr>
              <w:t>A</w:t>
            </w:r>
            <w:proofErr w:type="gramEnd"/>
          </w:p>
          <w:p w14:paraId="69BA72E3" w14:textId="77777777" w:rsidR="007F23E8" w:rsidRPr="00F36853" w:rsidRDefault="007F23E8" w:rsidP="004D0D9E">
            <w:pPr>
              <w:spacing w:after="0" w:line="240" w:lineRule="auto"/>
              <w:jc w:val="center"/>
              <w:rPr>
                <w:rFonts w:ascii="Times New Roman" w:eastAsia="Times New Roman" w:hAnsi="Times New Roman"/>
                <w:b/>
                <w:sz w:val="20"/>
                <w:szCs w:val="20"/>
              </w:rPr>
            </w:pPr>
            <w:r w:rsidRPr="00F36853">
              <w:rPr>
                <w:rFonts w:ascii="Times New Roman" w:eastAsia="Times New Roman" w:hAnsi="Times New Roman"/>
                <w:b/>
                <w:sz w:val="20"/>
                <w:szCs w:val="20"/>
              </w:rPr>
              <w:t>MINISTERUL AFACERILOR INTERNE</w:t>
            </w:r>
          </w:p>
          <w:p w14:paraId="30D65D6F" w14:textId="77777777" w:rsidR="007F23E8" w:rsidRPr="00F36853" w:rsidRDefault="007F23E8" w:rsidP="004D0D9E">
            <w:pPr>
              <w:spacing w:after="0" w:line="240" w:lineRule="auto"/>
              <w:jc w:val="center"/>
              <w:rPr>
                <w:rFonts w:ascii="Times New Roman" w:eastAsia="Times New Roman" w:hAnsi="Times New Roman"/>
                <w:b/>
                <w:sz w:val="20"/>
                <w:szCs w:val="20"/>
              </w:rPr>
            </w:pPr>
            <w:r w:rsidRPr="00F36853">
              <w:rPr>
                <w:rFonts w:ascii="Times New Roman" w:eastAsia="Times New Roman" w:hAnsi="Times New Roman"/>
                <w:b/>
                <w:sz w:val="20"/>
                <w:szCs w:val="20"/>
              </w:rPr>
              <w:t>DEPARTAMENTUL PENTRU SITUAŢII DE URGENŢĂ</w:t>
            </w:r>
          </w:p>
          <w:p w14:paraId="2ACB458A" w14:textId="77777777" w:rsidR="007F23E8" w:rsidRPr="00F36853" w:rsidRDefault="007F23E8" w:rsidP="004D0D9E">
            <w:pPr>
              <w:spacing w:after="0" w:line="240" w:lineRule="auto"/>
              <w:jc w:val="center"/>
              <w:rPr>
                <w:rFonts w:ascii="Times New Roman" w:eastAsia="Times New Roman" w:hAnsi="Times New Roman"/>
                <w:b/>
                <w:sz w:val="20"/>
                <w:szCs w:val="20"/>
              </w:rPr>
            </w:pPr>
            <w:r w:rsidRPr="00F36853">
              <w:rPr>
                <w:rFonts w:ascii="Times New Roman" w:eastAsia="Times New Roman" w:hAnsi="Times New Roman"/>
                <w:noProof/>
                <w:sz w:val="20"/>
                <w:szCs w:val="20"/>
                <w:lang w:eastAsia="ro-RO"/>
              </w:rPr>
              <w:drawing>
                <wp:anchor distT="0" distB="0" distL="114300" distR="114300" simplePos="0" relativeHeight="251659264" behindDoc="1" locked="0" layoutInCell="1" allowOverlap="1" wp14:anchorId="3E1931B3" wp14:editId="67946CFA">
                  <wp:simplePos x="0" y="0"/>
                  <wp:positionH relativeFrom="column">
                    <wp:posOffset>1814830</wp:posOffset>
                  </wp:positionH>
                  <wp:positionV relativeFrom="paragraph">
                    <wp:posOffset>36195</wp:posOffset>
                  </wp:positionV>
                  <wp:extent cx="429895" cy="575310"/>
                  <wp:effectExtent l="0" t="0" r="8255" b="0"/>
                  <wp:wrapTight wrapText="bothSides">
                    <wp:wrapPolygon edited="0">
                      <wp:start x="0" y="0"/>
                      <wp:lineTo x="0" y="20742"/>
                      <wp:lineTo x="21058" y="20742"/>
                      <wp:lineTo x="21058" y="0"/>
                      <wp:lineTo x="0" y="0"/>
                    </wp:wrapPolygon>
                  </wp:wrapTight>
                  <wp:docPr id="3"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9895"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378D48" w14:textId="77777777" w:rsidR="007F23E8" w:rsidRPr="00F36853" w:rsidRDefault="007F23E8" w:rsidP="004D0D9E">
            <w:pPr>
              <w:spacing w:after="0" w:line="240" w:lineRule="auto"/>
              <w:jc w:val="center"/>
              <w:rPr>
                <w:rFonts w:ascii="Times New Roman" w:eastAsia="Times New Roman" w:hAnsi="Times New Roman"/>
                <w:b/>
                <w:sz w:val="20"/>
                <w:szCs w:val="20"/>
              </w:rPr>
            </w:pPr>
          </w:p>
          <w:p w14:paraId="1533EE4F" w14:textId="77777777" w:rsidR="007F23E8" w:rsidRPr="00F36853" w:rsidRDefault="007F23E8" w:rsidP="004D0D9E">
            <w:pPr>
              <w:spacing w:after="0" w:line="240" w:lineRule="auto"/>
              <w:jc w:val="center"/>
              <w:rPr>
                <w:rFonts w:ascii="Times New Roman" w:eastAsia="Times New Roman" w:hAnsi="Times New Roman"/>
                <w:b/>
                <w:sz w:val="20"/>
                <w:szCs w:val="20"/>
              </w:rPr>
            </w:pPr>
          </w:p>
          <w:p w14:paraId="0449F670" w14:textId="77777777" w:rsidR="007F23E8" w:rsidRPr="00F36853" w:rsidRDefault="007F23E8" w:rsidP="004D0D9E">
            <w:pPr>
              <w:spacing w:after="0" w:line="240" w:lineRule="auto"/>
              <w:jc w:val="center"/>
              <w:rPr>
                <w:rFonts w:ascii="Times New Roman" w:eastAsia="Times New Roman" w:hAnsi="Times New Roman"/>
                <w:b/>
                <w:sz w:val="20"/>
                <w:szCs w:val="20"/>
              </w:rPr>
            </w:pPr>
          </w:p>
          <w:p w14:paraId="247FE0D5" w14:textId="77777777" w:rsidR="007F23E8" w:rsidRPr="00F36853" w:rsidRDefault="007F23E8" w:rsidP="004D0D9E">
            <w:pPr>
              <w:spacing w:after="0" w:line="240" w:lineRule="auto"/>
              <w:jc w:val="center"/>
              <w:rPr>
                <w:rFonts w:ascii="Times New Roman" w:eastAsia="Times New Roman" w:hAnsi="Times New Roman"/>
                <w:sz w:val="20"/>
                <w:szCs w:val="20"/>
              </w:rPr>
            </w:pPr>
          </w:p>
          <w:p w14:paraId="58E1236B" w14:textId="77777777" w:rsidR="007F23E8" w:rsidRPr="00F36853" w:rsidRDefault="007F23E8" w:rsidP="004D0D9E">
            <w:pPr>
              <w:spacing w:after="0" w:line="240" w:lineRule="auto"/>
              <w:jc w:val="center"/>
              <w:rPr>
                <w:rFonts w:ascii="Times New Roman" w:eastAsia="Times New Roman" w:hAnsi="Times New Roman"/>
                <w:b/>
                <w:sz w:val="20"/>
                <w:szCs w:val="20"/>
              </w:rPr>
            </w:pPr>
            <w:r w:rsidRPr="00F36853">
              <w:rPr>
                <w:rFonts w:ascii="Times New Roman" w:eastAsia="Times New Roman" w:hAnsi="Times New Roman"/>
                <w:b/>
                <w:sz w:val="20"/>
                <w:szCs w:val="20"/>
              </w:rPr>
              <w:t>INSPECTORATUL GENERAL PENTRU SITUAŢII DE URGENŢĂ</w:t>
            </w:r>
          </w:p>
          <w:p w14:paraId="5018AA1E" w14:textId="77777777" w:rsidR="007F23E8" w:rsidRPr="00F36853" w:rsidRDefault="007F23E8" w:rsidP="004D0D9E">
            <w:pPr>
              <w:spacing w:after="0" w:line="240" w:lineRule="auto"/>
              <w:jc w:val="center"/>
              <w:rPr>
                <w:rFonts w:ascii="Times New Roman" w:eastAsia="Times New Roman" w:hAnsi="Times New Roman"/>
                <w:sz w:val="20"/>
                <w:szCs w:val="20"/>
              </w:rPr>
            </w:pPr>
            <w:r w:rsidRPr="00F36853">
              <w:rPr>
                <w:rFonts w:ascii="Times New Roman" w:eastAsia="Times New Roman" w:hAnsi="Times New Roman"/>
                <w:b/>
                <w:sz w:val="20"/>
                <w:szCs w:val="20"/>
              </w:rPr>
              <w:t>UNITATEA DE IMPLEMENTARE A PROIECTULUI</w:t>
            </w:r>
          </w:p>
        </w:tc>
        <w:tc>
          <w:tcPr>
            <w:tcW w:w="2813" w:type="dxa"/>
            <w:shd w:val="clear" w:color="auto" w:fill="auto"/>
          </w:tcPr>
          <w:p w14:paraId="5D433077" w14:textId="77777777" w:rsidR="007F23E8" w:rsidRPr="00F36853" w:rsidRDefault="007F23E8" w:rsidP="004D0D9E">
            <w:pPr>
              <w:spacing w:after="0" w:line="240" w:lineRule="auto"/>
              <w:rPr>
                <w:rFonts w:ascii="Times New Roman" w:hAnsi="Times New Roman"/>
                <w:noProof/>
                <w:sz w:val="20"/>
                <w:szCs w:val="20"/>
                <w:lang w:eastAsia="ro-RO"/>
              </w:rPr>
            </w:pPr>
          </w:p>
          <w:p w14:paraId="75A730D3" w14:textId="1722C4BA" w:rsidR="007F23E8" w:rsidRPr="00271447" w:rsidRDefault="007F23E8" w:rsidP="004D0D9E">
            <w:pPr>
              <w:spacing w:after="0" w:line="240" w:lineRule="auto"/>
              <w:rPr>
                <w:rFonts w:ascii="Times New Roman" w:hAnsi="Times New Roman"/>
                <w:noProof/>
                <w:sz w:val="20"/>
                <w:szCs w:val="20"/>
                <w:lang w:val="ro-RO" w:eastAsia="ro-RO"/>
              </w:rPr>
            </w:pPr>
            <w:r w:rsidRPr="00271447">
              <w:rPr>
                <w:rFonts w:ascii="Times New Roman" w:hAnsi="Times New Roman"/>
                <w:noProof/>
                <w:sz w:val="20"/>
                <w:szCs w:val="20"/>
                <w:lang w:val="ro-RO" w:eastAsia="ro-RO"/>
              </w:rPr>
              <w:t>NESECRET</w:t>
            </w:r>
          </w:p>
          <w:p w14:paraId="2A090890" w14:textId="77777777" w:rsidR="007F23E8" w:rsidRPr="00271447" w:rsidRDefault="007F23E8" w:rsidP="004D0D9E">
            <w:pPr>
              <w:spacing w:after="0" w:line="240" w:lineRule="auto"/>
              <w:rPr>
                <w:rFonts w:ascii="Times New Roman" w:eastAsia="Times New Roman" w:hAnsi="Times New Roman"/>
                <w:b/>
                <w:noProof/>
                <w:sz w:val="20"/>
                <w:szCs w:val="20"/>
                <w:lang w:val="ro-RO"/>
              </w:rPr>
            </w:pPr>
            <w:r w:rsidRPr="00271447">
              <w:rPr>
                <w:rFonts w:ascii="Times New Roman" w:eastAsia="Times New Roman" w:hAnsi="Times New Roman"/>
                <w:b/>
                <w:noProof/>
                <w:sz w:val="20"/>
                <w:szCs w:val="20"/>
                <w:lang w:val="ro-RO"/>
              </w:rPr>
              <w:t>Exemplar unic</w:t>
            </w:r>
          </w:p>
          <w:p w14:paraId="379A442B" w14:textId="277AC99B" w:rsidR="007F23E8" w:rsidRPr="00271447" w:rsidRDefault="007F23E8" w:rsidP="004D0D9E">
            <w:pPr>
              <w:spacing w:after="0" w:line="240" w:lineRule="auto"/>
              <w:rPr>
                <w:rFonts w:ascii="Times New Roman" w:eastAsia="Times New Roman" w:hAnsi="Times New Roman"/>
                <w:b/>
                <w:noProof/>
                <w:sz w:val="20"/>
                <w:szCs w:val="20"/>
                <w:lang w:val="ro-RO"/>
              </w:rPr>
            </w:pPr>
            <w:r w:rsidRPr="00271447">
              <w:rPr>
                <w:rFonts w:ascii="Times New Roman" w:eastAsia="Times New Roman" w:hAnsi="Times New Roman"/>
                <w:b/>
                <w:noProof/>
                <w:sz w:val="20"/>
                <w:szCs w:val="20"/>
                <w:lang w:val="ro-RO"/>
              </w:rPr>
              <w:t>Nr. 111902</w:t>
            </w:r>
          </w:p>
          <w:p w14:paraId="343606E1" w14:textId="422C59F9" w:rsidR="007F23E8" w:rsidRPr="00F36853" w:rsidRDefault="007F23E8" w:rsidP="004D0D9E">
            <w:pPr>
              <w:spacing w:after="0" w:line="240" w:lineRule="auto"/>
              <w:rPr>
                <w:rFonts w:ascii="Times New Roman" w:eastAsia="Times New Roman" w:hAnsi="Times New Roman"/>
                <w:sz w:val="20"/>
                <w:szCs w:val="20"/>
              </w:rPr>
            </w:pPr>
            <w:r w:rsidRPr="00271447">
              <w:rPr>
                <w:rFonts w:ascii="Times New Roman" w:eastAsia="Times New Roman" w:hAnsi="Times New Roman"/>
                <w:b/>
                <w:noProof/>
                <w:sz w:val="20"/>
                <w:szCs w:val="20"/>
                <w:lang w:val="ro-RO"/>
              </w:rPr>
              <w:t>București</w:t>
            </w:r>
            <w:r w:rsidRPr="00F36853">
              <w:rPr>
                <w:rFonts w:ascii="Times New Roman" w:eastAsia="Times New Roman" w:hAnsi="Times New Roman"/>
                <w:b/>
                <w:sz w:val="20"/>
                <w:szCs w:val="20"/>
              </w:rPr>
              <w:t xml:space="preserve">, </w:t>
            </w:r>
            <w:r>
              <w:rPr>
                <w:rFonts w:ascii="Times New Roman" w:eastAsia="Times New Roman" w:hAnsi="Times New Roman"/>
                <w:b/>
                <w:sz w:val="20"/>
                <w:szCs w:val="20"/>
              </w:rPr>
              <w:t>08.09.2021</w:t>
            </w:r>
          </w:p>
        </w:tc>
      </w:tr>
    </w:tbl>
    <w:p w14:paraId="62EED652" w14:textId="77777777" w:rsidR="007F23E8" w:rsidRDefault="007F23E8" w:rsidP="007F23E8">
      <w:pPr>
        <w:jc w:val="center"/>
        <w:rPr>
          <w:rFonts w:ascii="Times New Roman" w:hAnsi="Times New Roman" w:cs="Times New Roman"/>
          <w:b/>
          <w:bCs/>
          <w:noProof/>
          <w:sz w:val="24"/>
          <w:szCs w:val="24"/>
          <w:u w:val="single"/>
          <w:lang w:val="ro-RO"/>
        </w:rPr>
      </w:pPr>
    </w:p>
    <w:p w14:paraId="5E46BDC2" w14:textId="77777777" w:rsidR="007F23E8" w:rsidRDefault="007F23E8" w:rsidP="007F23E8">
      <w:pPr>
        <w:jc w:val="center"/>
        <w:rPr>
          <w:rFonts w:ascii="Times New Roman" w:hAnsi="Times New Roman" w:cs="Times New Roman"/>
          <w:b/>
          <w:bCs/>
          <w:noProof/>
          <w:sz w:val="24"/>
          <w:szCs w:val="24"/>
          <w:u w:val="single"/>
          <w:lang w:val="ro-RO"/>
        </w:rPr>
      </w:pPr>
    </w:p>
    <w:p w14:paraId="2FF2553F" w14:textId="7FA0FE3F" w:rsidR="007F23E8" w:rsidRPr="0015688C" w:rsidRDefault="007F23E8" w:rsidP="007F23E8">
      <w:pPr>
        <w:jc w:val="center"/>
        <w:rPr>
          <w:rFonts w:ascii="Times New Roman" w:hAnsi="Times New Roman" w:cs="Times New Roman"/>
          <w:b/>
          <w:bCs/>
          <w:noProof/>
          <w:sz w:val="24"/>
          <w:szCs w:val="24"/>
          <w:lang w:val="ro-RO"/>
        </w:rPr>
      </w:pPr>
      <w:r w:rsidRPr="0023418D">
        <w:rPr>
          <w:rFonts w:ascii="Times New Roman" w:hAnsi="Times New Roman" w:cs="Times New Roman"/>
          <w:b/>
          <w:bCs/>
          <w:noProof/>
          <w:sz w:val="24"/>
          <w:szCs w:val="24"/>
          <w:u w:val="single"/>
          <w:lang w:val="ro-RO"/>
        </w:rPr>
        <w:t xml:space="preserve">Amendament nr. 1 la </w:t>
      </w:r>
      <w:bookmarkStart w:id="1" w:name="_Hlk74813782"/>
      <w:bookmarkStart w:id="2" w:name="_Hlk74814366"/>
      <w:r w:rsidRPr="0023418D">
        <w:rPr>
          <w:rFonts w:ascii="Times New Roman" w:hAnsi="Times New Roman" w:cs="Times New Roman"/>
          <w:b/>
          <w:bCs/>
          <w:noProof/>
          <w:sz w:val="24"/>
          <w:szCs w:val="24"/>
          <w:u w:val="single"/>
          <w:lang w:val="ro-RO"/>
        </w:rPr>
        <w:t>documentația de licitație Cerere de Oferte înregistrată cu nr. 111814/19.08.2021, a cărei Invitație de participare la licitație a fost publicată în 19.08.2021</w:t>
      </w:r>
      <w:r w:rsidRPr="0015688C">
        <w:rPr>
          <w:rFonts w:ascii="Times New Roman" w:hAnsi="Times New Roman" w:cs="Times New Roman"/>
          <w:b/>
          <w:bCs/>
          <w:noProof/>
          <w:sz w:val="24"/>
          <w:szCs w:val="24"/>
          <w:u w:val="single"/>
          <w:lang w:val="ro-RO"/>
        </w:rPr>
        <w:t xml:space="preserve">, </w:t>
      </w:r>
      <w:r w:rsidRPr="0015688C">
        <w:rPr>
          <w:rFonts w:ascii="Times New Roman" w:hAnsi="Times New Roman" w:cs="Times New Roman"/>
          <w:b/>
          <w:bCs/>
          <w:noProof/>
          <w:sz w:val="24"/>
          <w:szCs w:val="24"/>
          <w:lang w:val="ro-RO"/>
        </w:rPr>
        <w:t xml:space="preserve">cu privire la </w:t>
      </w:r>
    </w:p>
    <w:p w14:paraId="7EBD2979" w14:textId="77777777" w:rsidR="007F23E8" w:rsidRPr="0015688C" w:rsidRDefault="007F23E8" w:rsidP="007F23E8">
      <w:pPr>
        <w:spacing w:after="0" w:line="240" w:lineRule="auto"/>
        <w:jc w:val="center"/>
        <w:rPr>
          <w:rFonts w:ascii="Times New Roman" w:eastAsia="Times New Roman" w:hAnsi="Times New Roman" w:cs="Times New Roman"/>
          <w:b/>
          <w:noProof/>
          <w:sz w:val="24"/>
          <w:szCs w:val="24"/>
          <w:lang w:val="ro-RO"/>
        </w:rPr>
      </w:pPr>
      <w:bookmarkStart w:id="3" w:name="_Hlk62477755"/>
      <w:r w:rsidRPr="0015688C">
        <w:rPr>
          <w:rFonts w:ascii="Times New Roman" w:eastAsia="Times New Roman" w:hAnsi="Times New Roman" w:cs="Times New Roman"/>
          <w:b/>
          <w:bCs/>
          <w:noProof/>
          <w:sz w:val="24"/>
          <w:szCs w:val="24"/>
          <w:lang w:val="ro-RO"/>
        </w:rPr>
        <w:t>Achiziţia de</w:t>
      </w:r>
    </w:p>
    <w:p w14:paraId="39ED141F" w14:textId="77777777" w:rsidR="007F23E8" w:rsidRPr="0015688C" w:rsidRDefault="007F23E8" w:rsidP="007F23E8">
      <w:pPr>
        <w:spacing w:after="0" w:line="240" w:lineRule="auto"/>
        <w:jc w:val="center"/>
        <w:rPr>
          <w:rFonts w:ascii="Times New Roman" w:eastAsia="Times New Roman" w:hAnsi="Times New Roman" w:cs="Times New Roman"/>
          <w:b/>
          <w:bCs/>
          <w:noProof/>
          <w:sz w:val="24"/>
          <w:szCs w:val="24"/>
          <w:lang w:val="ro-RO"/>
        </w:rPr>
      </w:pPr>
      <w:r w:rsidRPr="0015688C">
        <w:rPr>
          <w:rFonts w:ascii="Times New Roman" w:eastAsia="Times New Roman" w:hAnsi="Times New Roman" w:cs="Times New Roman"/>
          <w:b/>
          <w:noProof/>
          <w:sz w:val="24"/>
          <w:szCs w:val="24"/>
          <w:lang w:val="ro-RO"/>
        </w:rPr>
        <w:t xml:space="preserve">Lucrări de demolare și reconstruire pentru realizarea obiectivului de investiții </w:t>
      </w:r>
      <w:r w:rsidRPr="0015688C">
        <w:rPr>
          <w:rFonts w:ascii="Times New Roman" w:eastAsia="Times New Roman" w:hAnsi="Times New Roman" w:cs="Times New Roman"/>
          <w:b/>
          <w:i/>
          <w:noProof/>
          <w:sz w:val="24"/>
          <w:szCs w:val="24"/>
          <w:lang w:val="ro-RO"/>
        </w:rPr>
        <w:t>„Detașamentul de pompieri Mizil din cadrul Inspectoratului pentru Situații de Urgență "Șerban Cantacuzino" – județul Prahova</w:t>
      </w:r>
      <w:bookmarkEnd w:id="1"/>
      <w:r w:rsidRPr="0015688C">
        <w:rPr>
          <w:rFonts w:ascii="Times New Roman" w:eastAsia="Times New Roman" w:hAnsi="Times New Roman" w:cs="Times New Roman"/>
          <w:b/>
          <w:i/>
          <w:noProof/>
          <w:sz w:val="24"/>
          <w:szCs w:val="24"/>
          <w:lang w:val="ro-RO"/>
        </w:rPr>
        <w:t>”</w:t>
      </w:r>
      <w:r w:rsidRPr="0015688C">
        <w:rPr>
          <w:rFonts w:ascii="Times New Roman" w:eastAsia="Times New Roman" w:hAnsi="Times New Roman" w:cs="Times New Roman"/>
          <w:b/>
          <w:bCs/>
          <w:noProof/>
          <w:sz w:val="24"/>
          <w:szCs w:val="24"/>
          <w:lang w:val="ro-RO"/>
        </w:rPr>
        <w:t xml:space="preserve"> </w:t>
      </w:r>
      <w:bookmarkEnd w:id="3"/>
    </w:p>
    <w:bookmarkEnd w:id="2"/>
    <w:p w14:paraId="5729CB31" w14:textId="77777777" w:rsidR="007F23E8" w:rsidRPr="0015688C" w:rsidRDefault="007F23E8" w:rsidP="007F23E8">
      <w:pPr>
        <w:jc w:val="both"/>
        <w:rPr>
          <w:rFonts w:ascii="Times New Roman" w:hAnsi="Times New Roman" w:cs="Times New Roman"/>
          <w:noProof/>
          <w:sz w:val="24"/>
          <w:szCs w:val="24"/>
          <w:lang w:val="ro-RO"/>
        </w:rPr>
      </w:pPr>
    </w:p>
    <w:p w14:paraId="79650026" w14:textId="77777777" w:rsidR="007F23E8" w:rsidRDefault="007F23E8" w:rsidP="007F23E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Ca urmare a solicitărilor de clarificări primite în scris, din partea unor ofertanți potențiali, </w:t>
      </w:r>
      <w:r w:rsidRPr="00065841">
        <w:rPr>
          <w:rFonts w:ascii="Times New Roman" w:hAnsi="Times New Roman" w:cs="Times New Roman"/>
          <w:noProof/>
          <w:sz w:val="24"/>
          <w:szCs w:val="24"/>
          <w:lang w:val="ro-RO"/>
        </w:rPr>
        <w:t xml:space="preserve"> </w:t>
      </w:r>
    </w:p>
    <w:p w14:paraId="32C39A7B" w14:textId="77777777" w:rsidR="007F23E8" w:rsidRDefault="007F23E8" w:rsidP="007F23E8">
      <w:pPr>
        <w:jc w:val="both"/>
        <w:rPr>
          <w:rFonts w:ascii="Times New Roman" w:hAnsi="Times New Roman" w:cs="Times New Roman"/>
          <w:noProof/>
          <w:sz w:val="24"/>
          <w:szCs w:val="24"/>
          <w:lang w:val="ro-RO"/>
        </w:rPr>
      </w:pPr>
      <w:bookmarkStart w:id="4" w:name="_Hlk82432982"/>
      <w:r>
        <w:rPr>
          <w:rFonts w:ascii="Times New Roman" w:hAnsi="Times New Roman" w:cs="Times New Roman"/>
          <w:noProof/>
          <w:sz w:val="24"/>
          <w:szCs w:val="24"/>
          <w:lang w:val="ro-RO"/>
        </w:rPr>
        <w:t>precum și</w:t>
      </w:r>
    </w:p>
    <w:p w14:paraId="150A3116" w14:textId="77777777" w:rsidR="007F23E8" w:rsidRPr="00065841" w:rsidRDefault="007F23E8" w:rsidP="007F23E8">
      <w:pPr>
        <w:jc w:val="both"/>
        <w:rPr>
          <w:rFonts w:ascii="Times New Roman" w:hAnsi="Times New Roman" w:cs="Times New Roman"/>
          <w:noProof/>
          <w:sz w:val="24"/>
          <w:szCs w:val="24"/>
          <w:lang w:val="ro-RO"/>
        </w:rPr>
      </w:pPr>
      <w:r w:rsidRPr="00065841">
        <w:rPr>
          <w:rFonts w:ascii="Times New Roman" w:hAnsi="Times New Roman" w:cs="Times New Roman"/>
          <w:noProof/>
          <w:sz w:val="24"/>
          <w:szCs w:val="24"/>
          <w:lang w:val="ro-RO"/>
        </w:rPr>
        <w:t xml:space="preserve">în </w:t>
      </w:r>
      <w:r>
        <w:rPr>
          <w:rFonts w:ascii="Times New Roman" w:hAnsi="Times New Roman" w:cs="Times New Roman"/>
          <w:noProof/>
          <w:sz w:val="24"/>
          <w:szCs w:val="24"/>
          <w:lang w:val="ro-RO"/>
        </w:rPr>
        <w:t xml:space="preserve">concordanță cu </w:t>
      </w:r>
      <w:r w:rsidRPr="00065841">
        <w:rPr>
          <w:rFonts w:ascii="Times New Roman" w:hAnsi="Times New Roman" w:cs="Times New Roman"/>
          <w:noProof/>
          <w:sz w:val="24"/>
          <w:szCs w:val="24"/>
          <w:lang w:val="ro-RO"/>
        </w:rPr>
        <w:t>prevederil</w:t>
      </w:r>
      <w:r>
        <w:rPr>
          <w:rFonts w:ascii="Times New Roman" w:hAnsi="Times New Roman" w:cs="Times New Roman"/>
          <w:noProof/>
          <w:sz w:val="24"/>
          <w:szCs w:val="24"/>
          <w:lang w:val="ro-RO"/>
        </w:rPr>
        <w:t>e</w:t>
      </w:r>
      <w:r w:rsidRPr="00065841">
        <w:rPr>
          <w:rFonts w:ascii="Times New Roman" w:hAnsi="Times New Roman" w:cs="Times New Roman"/>
          <w:noProof/>
          <w:sz w:val="24"/>
          <w:szCs w:val="24"/>
          <w:lang w:val="ro-RO"/>
        </w:rPr>
        <w:t xml:space="preserve"> art. 18.1 din Secțiunea I- Instrucțiuni pentru Ofertanți</w:t>
      </w:r>
      <w:bookmarkEnd w:id="4"/>
      <w:r>
        <w:rPr>
          <w:rFonts w:ascii="Times New Roman" w:hAnsi="Times New Roman" w:cs="Times New Roman"/>
          <w:noProof/>
          <w:sz w:val="24"/>
          <w:szCs w:val="24"/>
          <w:lang w:val="ro-RO"/>
        </w:rPr>
        <w:t>,</w:t>
      </w:r>
    </w:p>
    <w:p w14:paraId="4309C8A6" w14:textId="4F86872B" w:rsidR="007F23E8" w:rsidRDefault="007F23E8" w:rsidP="007F23E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următoarele clauze</w:t>
      </w:r>
      <w:r w:rsidR="009D2031">
        <w:rPr>
          <w:rFonts w:ascii="Times New Roman" w:hAnsi="Times New Roman" w:cs="Times New Roman"/>
          <w:noProof/>
          <w:sz w:val="24"/>
          <w:szCs w:val="24"/>
          <w:lang w:val="ro-RO"/>
        </w:rPr>
        <w:t xml:space="preserve"> și prevederi</w:t>
      </w:r>
      <w:r>
        <w:rPr>
          <w:rFonts w:ascii="Times New Roman" w:hAnsi="Times New Roman" w:cs="Times New Roman"/>
          <w:noProof/>
          <w:sz w:val="24"/>
          <w:szCs w:val="24"/>
          <w:lang w:val="ro-RO"/>
        </w:rPr>
        <w:t xml:space="preserve"> se modifică, după cum urmează</w:t>
      </w:r>
      <w:r w:rsidRPr="00065841">
        <w:rPr>
          <w:rFonts w:ascii="Times New Roman" w:hAnsi="Times New Roman" w:cs="Times New Roman"/>
          <w:noProof/>
          <w:sz w:val="24"/>
          <w:szCs w:val="24"/>
          <w:lang w:val="ro-RO"/>
        </w:rPr>
        <w:t>:</w:t>
      </w:r>
    </w:p>
    <w:p w14:paraId="69634FDC" w14:textId="77777777" w:rsidR="007F23E8" w:rsidRPr="009C4ED1" w:rsidRDefault="007F23E8" w:rsidP="007F23E8">
      <w:pPr>
        <w:pStyle w:val="ListParagraph"/>
        <w:numPr>
          <w:ilvl w:val="0"/>
          <w:numId w:val="3"/>
        </w:numPr>
        <w:spacing w:after="0" w:line="240" w:lineRule="auto"/>
        <w:jc w:val="both"/>
        <w:rPr>
          <w:rFonts w:ascii="Times New Roman" w:hAnsi="Times New Roman" w:cs="Times New Roman"/>
          <w:b/>
          <w:bCs/>
          <w:noProof/>
          <w:sz w:val="24"/>
          <w:szCs w:val="24"/>
          <w:u w:val="single"/>
          <w:lang w:val="ro-RO"/>
        </w:rPr>
      </w:pPr>
      <w:bookmarkStart w:id="5" w:name="_Hlk82433160"/>
      <w:bookmarkEnd w:id="0"/>
      <w:r w:rsidRPr="009C4ED1">
        <w:rPr>
          <w:rFonts w:ascii="Times New Roman" w:hAnsi="Times New Roman" w:cs="Times New Roman"/>
          <w:b/>
          <w:bCs/>
          <w:noProof/>
          <w:sz w:val="24"/>
          <w:szCs w:val="24"/>
          <w:u w:val="single"/>
          <w:lang w:val="ro-RO"/>
        </w:rPr>
        <w:t>Revizuiri cu privire la forma și conținutul documentației de licitație</w:t>
      </w:r>
      <w:bookmarkEnd w:id="5"/>
    </w:p>
    <w:p w14:paraId="21FB96AC" w14:textId="77777777" w:rsidR="007F23E8" w:rsidRDefault="007F23E8" w:rsidP="007F23E8">
      <w:pPr>
        <w:spacing w:after="0" w:line="240" w:lineRule="auto"/>
        <w:jc w:val="both"/>
        <w:rPr>
          <w:rFonts w:ascii="Times New Roman" w:hAnsi="Times New Roman" w:cs="Times New Roman"/>
          <w:noProof/>
          <w:sz w:val="24"/>
          <w:szCs w:val="24"/>
          <w:lang w:val="ro-RO"/>
        </w:rPr>
      </w:pPr>
    </w:p>
    <w:p w14:paraId="058D9CDA" w14:textId="3506C3F6" w:rsidR="007F23E8" w:rsidRDefault="007F23E8" w:rsidP="007F23E8">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Art.1. În </w:t>
      </w:r>
      <w:r w:rsidRPr="00AC5481">
        <w:rPr>
          <w:rFonts w:ascii="Times New Roman" w:hAnsi="Times New Roman" w:cs="Times New Roman"/>
          <w:i/>
          <w:iCs/>
          <w:noProof/>
          <w:sz w:val="24"/>
          <w:szCs w:val="24"/>
          <w:lang w:val="ro-RO"/>
        </w:rPr>
        <w:t xml:space="preserve">Secțiunea II- Fișa de </w:t>
      </w:r>
      <w:r>
        <w:rPr>
          <w:rFonts w:ascii="Times New Roman" w:hAnsi="Times New Roman" w:cs="Times New Roman"/>
          <w:i/>
          <w:iCs/>
          <w:noProof/>
          <w:sz w:val="24"/>
          <w:szCs w:val="24"/>
          <w:lang w:val="ro-RO"/>
        </w:rPr>
        <w:t>D</w:t>
      </w:r>
      <w:r w:rsidRPr="00AC5481">
        <w:rPr>
          <w:rFonts w:ascii="Times New Roman" w:hAnsi="Times New Roman" w:cs="Times New Roman"/>
          <w:i/>
          <w:iCs/>
          <w:noProof/>
          <w:sz w:val="24"/>
          <w:szCs w:val="24"/>
          <w:lang w:val="ro-RO"/>
        </w:rPr>
        <w:t xml:space="preserve">ate a </w:t>
      </w:r>
      <w:r>
        <w:rPr>
          <w:rFonts w:ascii="Times New Roman" w:hAnsi="Times New Roman" w:cs="Times New Roman"/>
          <w:i/>
          <w:iCs/>
          <w:noProof/>
          <w:sz w:val="24"/>
          <w:szCs w:val="24"/>
          <w:lang w:val="ro-RO"/>
        </w:rPr>
        <w:t>L</w:t>
      </w:r>
      <w:r w:rsidRPr="00AC5481">
        <w:rPr>
          <w:rFonts w:ascii="Times New Roman" w:hAnsi="Times New Roman" w:cs="Times New Roman"/>
          <w:i/>
          <w:iCs/>
          <w:noProof/>
          <w:sz w:val="24"/>
          <w:szCs w:val="24"/>
          <w:lang w:val="ro-RO"/>
        </w:rPr>
        <w:t>icitației (FDL)</w:t>
      </w:r>
      <w:r>
        <w:rPr>
          <w:rFonts w:ascii="Times New Roman" w:hAnsi="Times New Roman" w:cs="Times New Roman"/>
          <w:noProof/>
          <w:sz w:val="24"/>
          <w:szCs w:val="24"/>
          <w:lang w:val="ro-RO"/>
        </w:rPr>
        <w:t xml:space="preserve"> se modifică articolul IPO 34.3</w:t>
      </w:r>
      <w:r w:rsidR="00CC7E96">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w:t>
      </w:r>
    </w:p>
    <w:p w14:paraId="5F98933A" w14:textId="77777777" w:rsidR="00CC7E96" w:rsidRDefault="00CC7E96" w:rsidP="007F23E8">
      <w:pPr>
        <w:spacing w:after="0" w:line="240" w:lineRule="auto"/>
        <w:jc w:val="both"/>
        <w:rPr>
          <w:rFonts w:ascii="Times New Roman" w:hAnsi="Times New Roman" w:cs="Times New Roman"/>
          <w:noProof/>
          <w:sz w:val="24"/>
          <w:szCs w:val="24"/>
          <w:lang w:val="ro-RO"/>
        </w:rPr>
      </w:pPr>
    </w:p>
    <w:tbl>
      <w:tblPr>
        <w:tblStyle w:val="TableGrid"/>
        <w:tblW w:w="9351" w:type="dxa"/>
        <w:tblLayout w:type="fixed"/>
        <w:tblLook w:val="04A0" w:firstRow="1" w:lastRow="0" w:firstColumn="1" w:lastColumn="0" w:noHBand="0" w:noVBand="1"/>
      </w:tblPr>
      <w:tblGrid>
        <w:gridCol w:w="1109"/>
        <w:gridCol w:w="8242"/>
      </w:tblGrid>
      <w:tr w:rsidR="003C6289" w14:paraId="152D4DE1" w14:textId="77777777" w:rsidTr="003C6289">
        <w:tc>
          <w:tcPr>
            <w:tcW w:w="1109" w:type="dxa"/>
          </w:tcPr>
          <w:p w14:paraId="7D830952" w14:textId="55057905" w:rsidR="003C6289" w:rsidRDefault="003C6289" w:rsidP="007F23E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8242" w:type="dxa"/>
          </w:tcPr>
          <w:p w14:paraId="32BCEF19" w14:textId="64BBA094" w:rsidR="003C6289" w:rsidRDefault="003C6289" w:rsidP="00CC7E9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Documentația de licitație care sunt revizuite/modificate prin acest Amendament și care vor avea următorul conținut</w:t>
            </w:r>
          </w:p>
        </w:tc>
      </w:tr>
      <w:tr w:rsidR="003C6289" w14:paraId="62640367" w14:textId="77777777" w:rsidTr="003C6289">
        <w:tc>
          <w:tcPr>
            <w:tcW w:w="1109" w:type="dxa"/>
          </w:tcPr>
          <w:p w14:paraId="06116245" w14:textId="073C808A" w:rsidR="003C6289" w:rsidRDefault="003C6289" w:rsidP="007F23E8">
            <w:pPr>
              <w:jc w:val="both"/>
              <w:rPr>
                <w:rFonts w:ascii="Times New Roman" w:hAnsi="Times New Roman" w:cs="Times New Roman"/>
                <w:noProof/>
                <w:sz w:val="24"/>
                <w:szCs w:val="24"/>
                <w:lang w:val="ro-RO"/>
              </w:rPr>
            </w:pPr>
            <w:r w:rsidRPr="00F85019">
              <w:rPr>
                <w:rFonts w:ascii="Times New Roman" w:hAnsi="Times New Roman" w:cs="Times New Roman"/>
                <w:noProof/>
                <w:sz w:val="24"/>
                <w:szCs w:val="24"/>
                <w:lang w:val="ro-RO"/>
              </w:rPr>
              <w:t>IPO 34.3</w:t>
            </w:r>
          </w:p>
        </w:tc>
        <w:tc>
          <w:tcPr>
            <w:tcW w:w="8242" w:type="dxa"/>
          </w:tcPr>
          <w:p w14:paraId="492DABD2" w14:textId="77777777" w:rsidR="003C6289" w:rsidRPr="00F85019" w:rsidRDefault="003C6289" w:rsidP="00CC7E96">
            <w:pPr>
              <w:jc w:val="both"/>
              <w:rPr>
                <w:rFonts w:ascii="Times New Roman" w:hAnsi="Times New Roman" w:cs="Times New Roman"/>
                <w:noProof/>
                <w:sz w:val="24"/>
                <w:szCs w:val="24"/>
                <w:lang w:val="ro-RO"/>
              </w:rPr>
            </w:pPr>
            <w:r w:rsidRPr="00F85019">
              <w:rPr>
                <w:rFonts w:ascii="Times New Roman" w:hAnsi="Times New Roman" w:cs="Times New Roman"/>
                <w:noProof/>
                <w:sz w:val="24"/>
                <w:szCs w:val="24"/>
                <w:lang w:val="ro-RO"/>
              </w:rPr>
              <w:t xml:space="preserve">Subcontractarea propusă de Contractor: </w:t>
            </w:r>
          </w:p>
          <w:p w14:paraId="7825643D" w14:textId="77777777" w:rsidR="003C6289" w:rsidRPr="00F85019" w:rsidRDefault="003C6289" w:rsidP="00CC7E96">
            <w:pPr>
              <w:jc w:val="both"/>
              <w:rPr>
                <w:rFonts w:ascii="Times New Roman" w:hAnsi="Times New Roman" w:cs="Times New Roman"/>
                <w:noProof/>
                <w:sz w:val="24"/>
                <w:szCs w:val="24"/>
                <w:lang w:val="ro-RO"/>
              </w:rPr>
            </w:pPr>
            <w:r w:rsidRPr="00F85019">
              <w:rPr>
                <w:rFonts w:ascii="Times New Roman" w:hAnsi="Times New Roman" w:cs="Times New Roman"/>
                <w:noProof/>
                <w:sz w:val="24"/>
                <w:szCs w:val="24"/>
                <w:lang w:val="ro-RO"/>
              </w:rPr>
              <w:t>-</w:t>
            </w:r>
            <w:r w:rsidRPr="00F85019">
              <w:rPr>
                <w:rFonts w:ascii="Times New Roman" w:hAnsi="Times New Roman" w:cs="Times New Roman"/>
                <w:noProof/>
                <w:sz w:val="24"/>
                <w:szCs w:val="24"/>
                <w:lang w:val="ro-RO"/>
              </w:rPr>
              <w:tab/>
              <w:t xml:space="preserve">Procentajul maxim admis pentru subcontractare este: </w:t>
            </w:r>
            <w:r w:rsidRPr="009D2031">
              <w:rPr>
                <w:rFonts w:ascii="Times New Roman" w:hAnsi="Times New Roman" w:cs="Times New Roman"/>
                <w:noProof/>
                <w:sz w:val="24"/>
                <w:szCs w:val="24"/>
                <w:lang w:val="ro-RO"/>
              </w:rPr>
              <w:t>25%</w:t>
            </w:r>
            <w:r w:rsidRPr="00F85019">
              <w:rPr>
                <w:rFonts w:ascii="Times New Roman" w:hAnsi="Times New Roman" w:cs="Times New Roman"/>
                <w:noProof/>
                <w:sz w:val="24"/>
                <w:szCs w:val="24"/>
                <w:lang w:val="ro-RO"/>
              </w:rPr>
              <w:t xml:space="preserve"> din </w:t>
            </w:r>
            <w:r>
              <w:rPr>
                <w:rFonts w:ascii="Times New Roman" w:hAnsi="Times New Roman" w:cs="Times New Roman"/>
                <w:noProof/>
                <w:sz w:val="24"/>
                <w:szCs w:val="24"/>
                <w:lang w:val="ro-RO"/>
              </w:rPr>
              <w:t>P</w:t>
            </w:r>
            <w:r w:rsidRPr="00F85019">
              <w:rPr>
                <w:rFonts w:ascii="Times New Roman" w:hAnsi="Times New Roman" w:cs="Times New Roman"/>
                <w:noProof/>
                <w:sz w:val="24"/>
                <w:szCs w:val="24"/>
                <w:lang w:val="ro-RO"/>
              </w:rPr>
              <w:t xml:space="preserve">rețul </w:t>
            </w:r>
            <w:r>
              <w:rPr>
                <w:rFonts w:ascii="Times New Roman" w:hAnsi="Times New Roman" w:cs="Times New Roman"/>
                <w:noProof/>
                <w:sz w:val="24"/>
                <w:szCs w:val="24"/>
                <w:lang w:val="ro-RO"/>
              </w:rPr>
              <w:t>T</w:t>
            </w:r>
            <w:r w:rsidRPr="00F85019">
              <w:rPr>
                <w:rFonts w:ascii="Times New Roman" w:hAnsi="Times New Roman" w:cs="Times New Roman"/>
                <w:noProof/>
                <w:sz w:val="24"/>
                <w:szCs w:val="24"/>
                <w:lang w:val="ro-RO"/>
              </w:rPr>
              <w:t>otal al Ofertei;</w:t>
            </w:r>
            <w:r>
              <w:rPr>
                <w:rFonts w:ascii="Times New Roman" w:hAnsi="Times New Roman" w:cs="Times New Roman"/>
                <w:noProof/>
                <w:sz w:val="24"/>
                <w:szCs w:val="24"/>
                <w:lang w:val="ro-RO"/>
              </w:rPr>
              <w:t xml:space="preserve"> și</w:t>
            </w:r>
            <w:r w:rsidRPr="00F85019">
              <w:rPr>
                <w:rFonts w:ascii="Times New Roman" w:hAnsi="Times New Roman" w:cs="Times New Roman"/>
                <w:noProof/>
                <w:sz w:val="24"/>
                <w:szCs w:val="24"/>
                <w:lang w:val="ro-RO"/>
              </w:rPr>
              <w:t xml:space="preserve"> </w:t>
            </w:r>
          </w:p>
          <w:p w14:paraId="4D8366E7" w14:textId="77777777" w:rsidR="003C6289" w:rsidRPr="00F85019" w:rsidRDefault="003C6289" w:rsidP="00CC7E96">
            <w:pPr>
              <w:jc w:val="both"/>
              <w:rPr>
                <w:rFonts w:ascii="Times New Roman" w:hAnsi="Times New Roman" w:cs="Times New Roman"/>
                <w:noProof/>
                <w:sz w:val="24"/>
                <w:szCs w:val="24"/>
                <w:lang w:val="ro-RO"/>
              </w:rPr>
            </w:pPr>
            <w:r w:rsidRPr="00F85019">
              <w:rPr>
                <w:rFonts w:ascii="Times New Roman" w:hAnsi="Times New Roman" w:cs="Times New Roman"/>
                <w:noProof/>
                <w:sz w:val="24"/>
                <w:szCs w:val="24"/>
                <w:lang w:val="ro-RO"/>
              </w:rPr>
              <w:t>-</w:t>
            </w:r>
            <w:r w:rsidRPr="00F85019">
              <w:rPr>
                <w:rFonts w:ascii="Times New Roman" w:hAnsi="Times New Roman" w:cs="Times New Roman"/>
                <w:noProof/>
                <w:sz w:val="24"/>
                <w:szCs w:val="24"/>
                <w:lang w:val="ro-RO"/>
              </w:rPr>
              <w:tab/>
              <w:t>Subcontractarea va fi propusă doar pentru categorii de lucrări în integralitate acestor categorii</w:t>
            </w:r>
            <w:r>
              <w:rPr>
                <w:rFonts w:ascii="Times New Roman" w:hAnsi="Times New Roman" w:cs="Times New Roman"/>
                <w:noProof/>
                <w:sz w:val="24"/>
                <w:szCs w:val="24"/>
                <w:lang w:val="ro-RO"/>
              </w:rPr>
              <w:t xml:space="preserve">, excepție făcând </w:t>
            </w:r>
            <w:r w:rsidRPr="00AC5481">
              <w:rPr>
                <w:rFonts w:ascii="Times New Roman" w:hAnsi="Times New Roman" w:cs="Times New Roman"/>
                <w:i/>
                <w:iCs/>
                <w:noProof/>
                <w:sz w:val="24"/>
                <w:szCs w:val="24"/>
                <w:lang w:val="ro-RO"/>
              </w:rPr>
              <w:t>lucrările de instalații</w:t>
            </w:r>
            <w:r>
              <w:rPr>
                <w:rFonts w:ascii="Times New Roman" w:hAnsi="Times New Roman" w:cs="Times New Roman"/>
                <w:i/>
                <w:iCs/>
                <w:noProof/>
                <w:sz w:val="24"/>
                <w:szCs w:val="24"/>
                <w:lang w:val="ro-RO"/>
              </w:rPr>
              <w:t>,</w:t>
            </w:r>
            <w:r w:rsidRPr="00F85019">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pentru care</w:t>
            </w:r>
            <w:r w:rsidRPr="00F85019">
              <w:rPr>
                <w:rFonts w:ascii="Times New Roman" w:hAnsi="Times New Roman" w:cs="Times New Roman"/>
                <w:noProof/>
                <w:sz w:val="24"/>
                <w:szCs w:val="24"/>
                <w:lang w:val="ro-RO"/>
              </w:rPr>
              <w:t xml:space="preserve"> va fi permisă subcontractarea unei părți din</w:t>
            </w:r>
            <w:r>
              <w:rPr>
                <w:rFonts w:ascii="Times New Roman" w:hAnsi="Times New Roman" w:cs="Times New Roman"/>
                <w:noProof/>
                <w:sz w:val="24"/>
                <w:szCs w:val="24"/>
                <w:lang w:val="ro-RO"/>
              </w:rPr>
              <w:t xml:space="preserve"> această categorie de lucrări ante-menționată</w:t>
            </w:r>
            <w:r w:rsidRPr="00F85019">
              <w:rPr>
                <w:rFonts w:ascii="Times New Roman" w:hAnsi="Times New Roman" w:cs="Times New Roman"/>
                <w:noProof/>
                <w:sz w:val="24"/>
                <w:szCs w:val="24"/>
                <w:lang w:val="ro-RO"/>
              </w:rPr>
              <w:t>.</w:t>
            </w:r>
          </w:p>
          <w:p w14:paraId="155B15E7" w14:textId="450F97BD" w:rsidR="003C6289" w:rsidRDefault="003C6289" w:rsidP="00CC7E96">
            <w:pPr>
              <w:jc w:val="both"/>
              <w:rPr>
                <w:rFonts w:ascii="Times New Roman" w:hAnsi="Times New Roman" w:cs="Times New Roman"/>
                <w:noProof/>
                <w:sz w:val="24"/>
                <w:szCs w:val="24"/>
                <w:lang w:val="ro-RO"/>
              </w:rPr>
            </w:pPr>
            <w:r w:rsidRPr="00F85019">
              <w:rPr>
                <w:rFonts w:ascii="Times New Roman" w:hAnsi="Times New Roman" w:cs="Times New Roman"/>
                <w:noProof/>
                <w:sz w:val="24"/>
                <w:szCs w:val="24"/>
                <w:lang w:val="ro-RO"/>
              </w:rPr>
              <w:t>Ofertanții care intenționează să subcontracteze mai mult de 10% din Prețul total al Ofertei vor specifica, în Formularul de Depunere al Ofertei, activitatea (activitățile) sau părțile lucrărilor care vor fi subcontractate, împreună cu detalii complete ale respectivilor subcontractanți, inclusiv calificarea și experiența acestora</w:t>
            </w:r>
          </w:p>
        </w:tc>
      </w:tr>
    </w:tbl>
    <w:p w14:paraId="24C70BDF" w14:textId="77777777" w:rsidR="007F23E8" w:rsidRDefault="007F23E8" w:rsidP="007F23E8">
      <w:pPr>
        <w:spacing w:after="0" w:line="240" w:lineRule="auto"/>
        <w:jc w:val="both"/>
        <w:rPr>
          <w:rFonts w:ascii="Times New Roman" w:hAnsi="Times New Roman" w:cs="Times New Roman"/>
          <w:noProof/>
          <w:sz w:val="24"/>
          <w:szCs w:val="24"/>
          <w:lang w:val="ro-RO"/>
        </w:rPr>
      </w:pPr>
    </w:p>
    <w:p w14:paraId="758638EA" w14:textId="77777777" w:rsidR="007F23E8" w:rsidRDefault="007F23E8" w:rsidP="007F23E8">
      <w:pPr>
        <w:spacing w:after="0" w:line="240" w:lineRule="auto"/>
        <w:jc w:val="both"/>
        <w:rPr>
          <w:rFonts w:ascii="Times New Roman" w:hAnsi="Times New Roman" w:cs="Times New Roman"/>
          <w:noProof/>
          <w:sz w:val="24"/>
          <w:szCs w:val="24"/>
          <w:lang w:val="ro-RO"/>
        </w:rPr>
      </w:pPr>
    </w:p>
    <w:p w14:paraId="39425B33" w14:textId="1117D6F6" w:rsidR="007F23E8" w:rsidRDefault="007F23E8" w:rsidP="007F23E8">
      <w:pPr>
        <w:spacing w:after="0" w:line="240" w:lineRule="auto"/>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Art.2. </w:t>
      </w:r>
      <w:r w:rsidRPr="00E21B40">
        <w:rPr>
          <w:rFonts w:ascii="Times New Roman" w:hAnsi="Times New Roman" w:cs="Times New Roman"/>
          <w:i/>
          <w:iCs/>
          <w:noProof/>
          <w:sz w:val="24"/>
          <w:szCs w:val="24"/>
          <w:lang w:val="ro-RO"/>
        </w:rPr>
        <w:t>În Secțiunea IV- Formulare de Ofertare</w:t>
      </w:r>
      <w:r>
        <w:rPr>
          <w:rFonts w:ascii="Times New Roman" w:hAnsi="Times New Roman" w:cs="Times New Roman"/>
          <w:noProof/>
          <w:sz w:val="24"/>
          <w:szCs w:val="24"/>
          <w:lang w:val="ro-RO"/>
        </w:rPr>
        <w:t>, în textul Formularului de Depunere a Ofertei, se modifică al 2-lea alineat</w:t>
      </w:r>
      <w:r w:rsidR="00CC7E96">
        <w:rPr>
          <w:rFonts w:ascii="Times New Roman" w:hAnsi="Times New Roman" w:cs="Times New Roman"/>
          <w:noProof/>
          <w:sz w:val="24"/>
          <w:szCs w:val="24"/>
          <w:lang w:val="ro-RO"/>
        </w:rPr>
        <w:t>:</w:t>
      </w:r>
    </w:p>
    <w:p w14:paraId="5A9E446D" w14:textId="77777777" w:rsidR="00CC7E96" w:rsidRDefault="00CC7E96" w:rsidP="007F23E8">
      <w:pPr>
        <w:spacing w:after="0" w:line="240" w:lineRule="auto"/>
        <w:jc w:val="both"/>
        <w:rPr>
          <w:rFonts w:ascii="Times New Roman" w:hAnsi="Times New Roman" w:cs="Times New Roman"/>
          <w:noProof/>
          <w:sz w:val="24"/>
          <w:szCs w:val="24"/>
          <w:lang w:val="ro-RO"/>
        </w:rPr>
      </w:pPr>
    </w:p>
    <w:tbl>
      <w:tblPr>
        <w:tblStyle w:val="TableGrid"/>
        <w:tblW w:w="9351" w:type="dxa"/>
        <w:tblLayout w:type="fixed"/>
        <w:tblLook w:val="04A0" w:firstRow="1" w:lastRow="0" w:firstColumn="1" w:lastColumn="0" w:noHBand="0" w:noVBand="1"/>
      </w:tblPr>
      <w:tblGrid>
        <w:gridCol w:w="1129"/>
        <w:gridCol w:w="8222"/>
      </w:tblGrid>
      <w:tr w:rsidR="003C6289" w14:paraId="447465ED" w14:textId="77777777" w:rsidTr="003C6289">
        <w:tc>
          <w:tcPr>
            <w:tcW w:w="1129" w:type="dxa"/>
          </w:tcPr>
          <w:p w14:paraId="454CF1E8" w14:textId="77777777"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Referința</w:t>
            </w:r>
          </w:p>
        </w:tc>
        <w:tc>
          <w:tcPr>
            <w:tcW w:w="8222" w:type="dxa"/>
          </w:tcPr>
          <w:p w14:paraId="158C5A64" w14:textId="2C747178" w:rsidR="003C6289" w:rsidRDefault="003C6289"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Documentația de licitație care sunt revizuite/modificate prin acest Amendament și vor avea următorul conținut</w:t>
            </w:r>
          </w:p>
        </w:tc>
      </w:tr>
      <w:tr w:rsidR="003C6289" w14:paraId="298E11AB" w14:textId="77777777" w:rsidTr="003C6289">
        <w:tc>
          <w:tcPr>
            <w:tcW w:w="1129" w:type="dxa"/>
          </w:tcPr>
          <w:p w14:paraId="40770665" w14:textId="4BA108B7" w:rsidR="003C6289" w:rsidRPr="00CC7E96" w:rsidRDefault="003C6289" w:rsidP="00877A96">
            <w:pPr>
              <w:rPr>
                <w:rFonts w:ascii="Times New Roman" w:hAnsi="Times New Roman" w:cs="Times New Roman"/>
                <w:noProof/>
                <w:lang w:val="ro-RO"/>
              </w:rPr>
            </w:pPr>
            <w:r w:rsidRPr="00CC7E96">
              <w:rPr>
                <w:rFonts w:ascii="Times New Roman" w:hAnsi="Times New Roman" w:cs="Times New Roman"/>
                <w:noProof/>
                <w:lang w:val="ro-RO"/>
              </w:rPr>
              <w:t xml:space="preserve">Al 2-lea alineat (referința privind activitatea </w:t>
            </w:r>
            <w:r>
              <w:rPr>
                <w:rFonts w:ascii="Times New Roman" w:hAnsi="Times New Roman" w:cs="Times New Roman"/>
                <w:noProof/>
                <w:lang w:val="ro-RO"/>
              </w:rPr>
              <w:t xml:space="preserve">finanțată </w:t>
            </w:r>
            <w:r w:rsidRPr="00CC7E96">
              <w:rPr>
                <w:rFonts w:ascii="Times New Roman" w:hAnsi="Times New Roman" w:cs="Times New Roman"/>
                <w:noProof/>
                <w:lang w:val="ro-RO"/>
              </w:rPr>
              <w:t xml:space="preserve">de </w:t>
            </w:r>
            <w:r>
              <w:rPr>
                <w:rFonts w:ascii="Times New Roman" w:hAnsi="Times New Roman" w:cs="Times New Roman"/>
                <w:noProof/>
                <w:lang w:val="ro-RO"/>
              </w:rPr>
              <w:t>P</w:t>
            </w:r>
            <w:r w:rsidRPr="00CC7E96">
              <w:rPr>
                <w:rFonts w:ascii="Times New Roman" w:hAnsi="Times New Roman" w:cs="Times New Roman"/>
                <w:noProof/>
                <w:lang w:val="ro-RO"/>
              </w:rPr>
              <w:t>roiect)</w:t>
            </w:r>
          </w:p>
        </w:tc>
        <w:tc>
          <w:tcPr>
            <w:tcW w:w="8222" w:type="dxa"/>
          </w:tcPr>
          <w:p w14:paraId="55975469" w14:textId="07C3D5BB" w:rsidR="003C6289" w:rsidRDefault="003C6289" w:rsidP="009B34DD">
            <w:pPr>
              <w:jc w:val="both"/>
              <w:rPr>
                <w:rFonts w:ascii="Times New Roman" w:hAnsi="Times New Roman" w:cs="Times New Roman"/>
                <w:noProof/>
                <w:sz w:val="24"/>
                <w:szCs w:val="24"/>
                <w:lang w:val="ro-RO"/>
              </w:rPr>
            </w:pPr>
            <w:r w:rsidRPr="00E21B40">
              <w:rPr>
                <w:rFonts w:ascii="Times New Roman" w:hAnsi="Times New Roman" w:cs="Times New Roman"/>
                <w:noProof/>
                <w:sz w:val="24"/>
                <w:szCs w:val="24"/>
                <w:lang w:val="ro-RO"/>
              </w:rPr>
              <w:t>Nr. Ref.: RO-GIES-2</w:t>
            </w:r>
            <w:r>
              <w:rPr>
                <w:rFonts w:ascii="Times New Roman" w:hAnsi="Times New Roman" w:cs="Times New Roman"/>
                <w:noProof/>
                <w:sz w:val="24"/>
                <w:szCs w:val="24"/>
                <w:lang w:val="ro-RO"/>
              </w:rPr>
              <w:t>442</w:t>
            </w:r>
            <w:r w:rsidRPr="00E21B40">
              <w:rPr>
                <w:rFonts w:ascii="Times New Roman" w:hAnsi="Times New Roman" w:cs="Times New Roman"/>
                <w:noProof/>
                <w:sz w:val="24"/>
                <w:szCs w:val="24"/>
                <w:lang w:val="ro-RO"/>
              </w:rPr>
              <w:t>8</w:t>
            </w:r>
            <w:r>
              <w:rPr>
                <w:rFonts w:ascii="Times New Roman" w:hAnsi="Times New Roman" w:cs="Times New Roman"/>
                <w:noProof/>
                <w:sz w:val="24"/>
                <w:szCs w:val="24"/>
                <w:lang w:val="ro-RO"/>
              </w:rPr>
              <w:t>0</w:t>
            </w:r>
            <w:r w:rsidRPr="00E21B40">
              <w:rPr>
                <w:rFonts w:ascii="Times New Roman" w:hAnsi="Times New Roman" w:cs="Times New Roman"/>
                <w:noProof/>
                <w:sz w:val="24"/>
                <w:szCs w:val="24"/>
                <w:lang w:val="ro-RO"/>
              </w:rPr>
              <w:t>-CW-RFB</w:t>
            </w:r>
          </w:p>
        </w:tc>
      </w:tr>
    </w:tbl>
    <w:p w14:paraId="677EFC57" w14:textId="77777777" w:rsidR="00CC7E96" w:rsidRDefault="00CC7E96" w:rsidP="007F23E8">
      <w:pPr>
        <w:spacing w:after="0" w:line="240" w:lineRule="auto"/>
        <w:jc w:val="both"/>
        <w:rPr>
          <w:rFonts w:ascii="Times New Roman" w:hAnsi="Times New Roman" w:cs="Times New Roman"/>
          <w:noProof/>
          <w:sz w:val="24"/>
          <w:szCs w:val="24"/>
          <w:lang w:val="ro-RO"/>
        </w:rPr>
      </w:pPr>
    </w:p>
    <w:p w14:paraId="57C83718" w14:textId="77777777" w:rsidR="00CC7E96" w:rsidRDefault="00CC7E96" w:rsidP="007F23E8">
      <w:pPr>
        <w:spacing w:after="0" w:line="240" w:lineRule="auto"/>
        <w:jc w:val="both"/>
        <w:rPr>
          <w:rFonts w:ascii="Times New Roman" w:hAnsi="Times New Roman" w:cs="Times New Roman"/>
          <w:noProof/>
          <w:sz w:val="24"/>
          <w:szCs w:val="24"/>
          <w:lang w:val="ro-RO"/>
        </w:rPr>
      </w:pPr>
    </w:p>
    <w:p w14:paraId="12239BC9" w14:textId="6AE10040" w:rsidR="007F23E8" w:rsidRPr="009C4ED1" w:rsidRDefault="007F23E8" w:rsidP="007F23E8">
      <w:pPr>
        <w:pStyle w:val="ListParagraph"/>
        <w:numPr>
          <w:ilvl w:val="0"/>
          <w:numId w:val="3"/>
        </w:numPr>
        <w:spacing w:after="0" w:line="240" w:lineRule="auto"/>
        <w:jc w:val="both"/>
        <w:rPr>
          <w:rFonts w:ascii="Times New Roman" w:hAnsi="Times New Roman" w:cs="Times New Roman"/>
          <w:b/>
          <w:bCs/>
          <w:noProof/>
          <w:sz w:val="24"/>
          <w:szCs w:val="24"/>
          <w:u w:val="single"/>
          <w:lang w:val="ro-RO"/>
        </w:rPr>
      </w:pPr>
      <w:r w:rsidRPr="009C4ED1">
        <w:rPr>
          <w:rFonts w:ascii="Times New Roman" w:hAnsi="Times New Roman" w:cs="Times New Roman"/>
          <w:b/>
          <w:bCs/>
          <w:noProof/>
          <w:sz w:val="24"/>
          <w:szCs w:val="24"/>
          <w:u w:val="single"/>
          <w:lang w:val="ro-RO"/>
        </w:rPr>
        <w:t>Revizuiri cu privire la forma și conținutul documen</w:t>
      </w:r>
      <w:r w:rsidR="0042607E">
        <w:rPr>
          <w:rFonts w:ascii="Times New Roman" w:hAnsi="Times New Roman" w:cs="Times New Roman"/>
          <w:b/>
          <w:bCs/>
          <w:noProof/>
          <w:sz w:val="24"/>
          <w:szCs w:val="24"/>
          <w:u w:val="single"/>
          <w:lang w:val="ro-RO"/>
        </w:rPr>
        <w:t>taț</w:t>
      </w:r>
      <w:r>
        <w:rPr>
          <w:rFonts w:ascii="Times New Roman" w:hAnsi="Times New Roman" w:cs="Times New Roman"/>
          <w:b/>
          <w:bCs/>
          <w:noProof/>
          <w:sz w:val="24"/>
          <w:szCs w:val="24"/>
          <w:u w:val="single"/>
          <w:lang w:val="ro-RO"/>
        </w:rPr>
        <w:t>iilor tehnice</w:t>
      </w:r>
    </w:p>
    <w:p w14:paraId="01B0D1A4" w14:textId="77777777" w:rsidR="007F23E8" w:rsidRDefault="007F23E8" w:rsidP="007F23E8">
      <w:pPr>
        <w:autoSpaceDE w:val="0"/>
        <w:autoSpaceDN w:val="0"/>
        <w:adjustRightInd w:val="0"/>
        <w:spacing w:after="0" w:line="240" w:lineRule="auto"/>
        <w:rPr>
          <w:rFonts w:ascii="Times New Roman" w:hAnsi="Times New Roman" w:cs="Times New Roman"/>
          <w:noProof/>
          <w:sz w:val="24"/>
          <w:szCs w:val="24"/>
          <w:lang w:val="ro-RO"/>
        </w:rPr>
      </w:pPr>
    </w:p>
    <w:p w14:paraId="49C3E436" w14:textId="4F7A1FDA" w:rsidR="00224DB4" w:rsidRDefault="007F23E8" w:rsidP="007F23E8">
      <w:pPr>
        <w:autoSpaceDE w:val="0"/>
        <w:autoSpaceDN w:val="0"/>
        <w:adjustRightInd w:val="0"/>
        <w:spacing w:after="0" w:line="240" w:lineRule="auto"/>
        <w:rPr>
          <w:rFonts w:ascii="Times New Roman" w:hAnsi="Times New Roman" w:cs="Times New Roman"/>
          <w:i/>
          <w:iCs/>
          <w:noProof/>
          <w:sz w:val="24"/>
          <w:szCs w:val="24"/>
          <w:lang w:val="ro-RO"/>
        </w:rPr>
      </w:pPr>
      <w:r>
        <w:rPr>
          <w:rFonts w:ascii="Times New Roman" w:hAnsi="Times New Roman" w:cs="Times New Roman"/>
          <w:noProof/>
          <w:sz w:val="24"/>
          <w:szCs w:val="24"/>
          <w:lang w:val="ro-RO"/>
        </w:rPr>
        <w:t xml:space="preserve">Art.3. </w:t>
      </w:r>
      <w:r w:rsidR="004756C7">
        <w:rPr>
          <w:rFonts w:ascii="Times New Roman" w:hAnsi="Times New Roman" w:cs="Times New Roman"/>
          <w:noProof/>
          <w:sz w:val="24"/>
          <w:szCs w:val="24"/>
          <w:lang w:val="ro-RO"/>
        </w:rPr>
        <w:t xml:space="preserve"> În </w:t>
      </w:r>
      <w:r w:rsidR="004756C7">
        <w:rPr>
          <w:rFonts w:ascii="Times New Roman" w:hAnsi="Times New Roman" w:cs="Times New Roman"/>
          <w:i/>
          <w:iCs/>
          <w:noProof/>
          <w:sz w:val="24"/>
          <w:szCs w:val="24"/>
          <w:lang w:val="ro-RO"/>
        </w:rPr>
        <w:t>Formularul F3- Instalații electrice pentru curenți tari</w:t>
      </w:r>
    </w:p>
    <w:p w14:paraId="1B24CA5C" w14:textId="77777777" w:rsidR="00224DB4" w:rsidRDefault="00224DB4" w:rsidP="007F23E8">
      <w:pPr>
        <w:autoSpaceDE w:val="0"/>
        <w:autoSpaceDN w:val="0"/>
        <w:adjustRightInd w:val="0"/>
        <w:spacing w:after="0" w:line="240" w:lineRule="auto"/>
        <w:rPr>
          <w:rFonts w:ascii="Times New Roman" w:hAnsi="Times New Roman" w:cs="Times New Roman"/>
          <w:i/>
          <w:iCs/>
          <w:noProof/>
          <w:sz w:val="24"/>
          <w:szCs w:val="24"/>
          <w:lang w:val="ro-RO"/>
        </w:rPr>
      </w:pPr>
    </w:p>
    <w:tbl>
      <w:tblPr>
        <w:tblStyle w:val="TableGrid"/>
        <w:tblW w:w="9351" w:type="dxa"/>
        <w:tblLayout w:type="fixed"/>
        <w:tblLook w:val="04A0" w:firstRow="1" w:lastRow="0" w:firstColumn="1" w:lastColumn="0" w:noHBand="0" w:noVBand="1"/>
      </w:tblPr>
      <w:tblGrid>
        <w:gridCol w:w="2122"/>
        <w:gridCol w:w="7229"/>
      </w:tblGrid>
      <w:tr w:rsidR="003C6289" w14:paraId="4C885CD8" w14:textId="77777777" w:rsidTr="00F91F1B">
        <w:tc>
          <w:tcPr>
            <w:tcW w:w="2122" w:type="dxa"/>
          </w:tcPr>
          <w:p w14:paraId="318E231A" w14:textId="77777777"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612E693E" w14:textId="25B5FD4E" w:rsidR="003C6289" w:rsidRDefault="003C6289"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 modificate prin acest Amendament și care vor avea următorul conținut</w:t>
            </w:r>
          </w:p>
        </w:tc>
      </w:tr>
      <w:tr w:rsidR="003C6289" w14:paraId="743968F4" w14:textId="77777777" w:rsidTr="00F91F1B">
        <w:tc>
          <w:tcPr>
            <w:tcW w:w="2122" w:type="dxa"/>
          </w:tcPr>
          <w:p w14:paraId="52237CD3" w14:textId="170D60FB" w:rsidR="003C6289" w:rsidRDefault="003C6289" w:rsidP="009B34DD">
            <w:pPr>
              <w:jc w:val="both"/>
              <w:rPr>
                <w:rFonts w:ascii="Times New Roman" w:hAnsi="Times New Roman" w:cs="Times New Roman"/>
                <w:noProof/>
                <w:lang w:val="ro-RO"/>
              </w:rPr>
            </w:pPr>
            <w:r>
              <w:rPr>
                <w:rFonts w:ascii="Times New Roman" w:hAnsi="Times New Roman" w:cs="Times New Roman"/>
                <w:noProof/>
                <w:sz w:val="24"/>
                <w:szCs w:val="24"/>
                <w:lang w:val="ro-RO"/>
              </w:rPr>
              <w:t>Art.10</w:t>
            </w:r>
            <w:r w:rsidR="00F91F1B">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EG10A</w:t>
            </w:r>
          </w:p>
        </w:tc>
        <w:tc>
          <w:tcPr>
            <w:tcW w:w="7229" w:type="dxa"/>
          </w:tcPr>
          <w:p w14:paraId="475A74A3" w14:textId="02A07C53"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Descriere: ...VLPY 1x 50 mmp...</w:t>
            </w:r>
          </w:p>
        </w:tc>
      </w:tr>
      <w:tr w:rsidR="003C6289" w14:paraId="3E975A90" w14:textId="77777777" w:rsidTr="00F91F1B">
        <w:tc>
          <w:tcPr>
            <w:tcW w:w="2122" w:type="dxa"/>
          </w:tcPr>
          <w:p w14:paraId="265EA4D6" w14:textId="3286DB49" w:rsidR="003C6289" w:rsidRPr="00877A96" w:rsidRDefault="003C6289" w:rsidP="009B34DD">
            <w:pPr>
              <w:jc w:val="both"/>
              <w:rPr>
                <w:rFonts w:ascii="Times New Roman" w:hAnsi="Times New Roman" w:cs="Times New Roman"/>
                <w:noProof/>
                <w:sz w:val="24"/>
                <w:szCs w:val="24"/>
                <w:lang w:val="ro-RO"/>
              </w:rPr>
            </w:pPr>
            <w:r w:rsidRPr="00877A96">
              <w:rPr>
                <w:rFonts w:ascii="Times New Roman" w:hAnsi="Times New Roman" w:cs="Times New Roman"/>
                <w:noProof/>
                <w:sz w:val="24"/>
                <w:szCs w:val="24"/>
                <w:lang w:val="ro-RO"/>
              </w:rPr>
              <w:t>Art. 62</w:t>
            </w:r>
            <w:r w:rsidR="00F91F1B">
              <w:rPr>
                <w:rFonts w:ascii="Times New Roman" w:hAnsi="Times New Roman" w:cs="Times New Roman"/>
                <w:noProof/>
                <w:sz w:val="24"/>
                <w:szCs w:val="24"/>
                <w:lang w:val="ro-RO"/>
              </w:rPr>
              <w:t xml:space="preserve"> </w:t>
            </w:r>
            <w:r w:rsidRPr="00877A96">
              <w:rPr>
                <w:rFonts w:ascii="Times New Roman" w:hAnsi="Times New Roman" w:cs="Times New Roman"/>
                <w:noProof/>
                <w:sz w:val="24"/>
                <w:szCs w:val="24"/>
                <w:lang w:val="ro-RO"/>
              </w:rPr>
              <w:t>SE59#</w:t>
            </w:r>
          </w:p>
        </w:tc>
        <w:tc>
          <w:tcPr>
            <w:tcW w:w="7229" w:type="dxa"/>
          </w:tcPr>
          <w:p w14:paraId="7B4FC722" w14:textId="271038FC"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w:t>
            </w:r>
            <w:r w:rsidRPr="00E21B40">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7 buc</w:t>
            </w:r>
          </w:p>
        </w:tc>
      </w:tr>
    </w:tbl>
    <w:p w14:paraId="7767285D" w14:textId="7B16B797" w:rsidR="007F23E8" w:rsidRDefault="004756C7" w:rsidP="007F23E8">
      <w:pPr>
        <w:autoSpaceDE w:val="0"/>
        <w:autoSpaceDN w:val="0"/>
        <w:adjustRightInd w:val="0"/>
        <w:spacing w:after="0" w:line="240" w:lineRule="auto"/>
        <w:rPr>
          <w:rFonts w:ascii="Times New Roman" w:hAnsi="Times New Roman" w:cs="Times New Roman"/>
          <w:i/>
          <w:iCs/>
          <w:noProof/>
          <w:sz w:val="24"/>
          <w:szCs w:val="24"/>
          <w:lang w:val="ro-RO"/>
        </w:rPr>
      </w:pPr>
      <w:r>
        <w:rPr>
          <w:rFonts w:ascii="Times New Roman" w:hAnsi="Times New Roman" w:cs="Times New Roman"/>
          <w:i/>
          <w:iCs/>
          <w:noProof/>
          <w:sz w:val="24"/>
          <w:szCs w:val="24"/>
          <w:lang w:val="ro-RO"/>
        </w:rPr>
        <w:t xml:space="preserve"> </w:t>
      </w:r>
    </w:p>
    <w:p w14:paraId="7337E4C5" w14:textId="2FE0B135" w:rsidR="00D0233A" w:rsidRDefault="00D0233A" w:rsidP="00D0233A">
      <w:pPr>
        <w:autoSpaceDE w:val="0"/>
        <w:autoSpaceDN w:val="0"/>
        <w:adjustRightInd w:val="0"/>
        <w:spacing w:after="0" w:line="240" w:lineRule="auto"/>
        <w:rPr>
          <w:rFonts w:ascii="Times New Roman" w:hAnsi="Times New Roman" w:cs="Times New Roman"/>
          <w:i/>
          <w:iCs/>
          <w:noProof/>
          <w:sz w:val="24"/>
          <w:szCs w:val="24"/>
          <w:lang w:val="ro-RO"/>
        </w:rPr>
      </w:pPr>
      <w:r>
        <w:rPr>
          <w:rFonts w:ascii="Times New Roman" w:hAnsi="Times New Roman" w:cs="Times New Roman"/>
          <w:noProof/>
          <w:sz w:val="24"/>
          <w:szCs w:val="24"/>
          <w:lang w:val="ro-RO"/>
        </w:rPr>
        <w:t xml:space="preserve">Art.4.  În </w:t>
      </w:r>
      <w:r>
        <w:rPr>
          <w:rFonts w:ascii="Times New Roman" w:hAnsi="Times New Roman" w:cs="Times New Roman"/>
          <w:i/>
          <w:iCs/>
          <w:noProof/>
          <w:sz w:val="24"/>
          <w:szCs w:val="24"/>
          <w:lang w:val="ro-RO"/>
        </w:rPr>
        <w:t>Formularul F</w:t>
      </w:r>
      <w:r w:rsidR="00805031">
        <w:rPr>
          <w:rFonts w:ascii="Times New Roman" w:hAnsi="Times New Roman" w:cs="Times New Roman"/>
          <w:i/>
          <w:iCs/>
          <w:noProof/>
          <w:sz w:val="24"/>
          <w:szCs w:val="24"/>
          <w:lang w:val="ro-RO"/>
        </w:rPr>
        <w:t>4</w:t>
      </w:r>
      <w:r>
        <w:rPr>
          <w:rFonts w:ascii="Times New Roman" w:hAnsi="Times New Roman" w:cs="Times New Roman"/>
          <w:i/>
          <w:iCs/>
          <w:noProof/>
          <w:sz w:val="24"/>
          <w:szCs w:val="24"/>
          <w:lang w:val="ro-RO"/>
        </w:rPr>
        <w:t xml:space="preserve">- </w:t>
      </w:r>
      <w:r w:rsidR="00805031">
        <w:rPr>
          <w:rFonts w:ascii="Times New Roman" w:hAnsi="Times New Roman" w:cs="Times New Roman"/>
          <w:i/>
          <w:iCs/>
          <w:noProof/>
          <w:sz w:val="24"/>
          <w:szCs w:val="24"/>
          <w:lang w:val="ro-RO"/>
        </w:rPr>
        <w:t>Antiefracție</w:t>
      </w:r>
    </w:p>
    <w:tbl>
      <w:tblPr>
        <w:tblStyle w:val="TableGrid"/>
        <w:tblW w:w="9351" w:type="dxa"/>
        <w:tblLayout w:type="fixed"/>
        <w:tblLook w:val="04A0" w:firstRow="1" w:lastRow="0" w:firstColumn="1" w:lastColumn="0" w:noHBand="0" w:noVBand="1"/>
      </w:tblPr>
      <w:tblGrid>
        <w:gridCol w:w="2122"/>
        <w:gridCol w:w="7229"/>
      </w:tblGrid>
      <w:tr w:rsidR="00D0233A" w14:paraId="3BF3C864" w14:textId="77777777" w:rsidTr="00AA5108">
        <w:tc>
          <w:tcPr>
            <w:tcW w:w="2122" w:type="dxa"/>
          </w:tcPr>
          <w:p w14:paraId="42504547" w14:textId="77777777" w:rsidR="00D0233A" w:rsidRDefault="00D0233A" w:rsidP="00AA510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1C7E7FA6" w14:textId="77777777" w:rsidR="00D0233A" w:rsidRDefault="00D0233A" w:rsidP="00AA5108">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 modificate prin acest Amendament și care vor avea următorul conținut</w:t>
            </w:r>
          </w:p>
        </w:tc>
      </w:tr>
      <w:tr w:rsidR="00D0233A" w14:paraId="76A1AD27" w14:textId="77777777" w:rsidTr="00AA5108">
        <w:tc>
          <w:tcPr>
            <w:tcW w:w="2122" w:type="dxa"/>
          </w:tcPr>
          <w:p w14:paraId="125B69F1" w14:textId="5A717A97" w:rsidR="00D0233A" w:rsidRDefault="00805031" w:rsidP="00AA5108">
            <w:pPr>
              <w:jc w:val="both"/>
              <w:rPr>
                <w:rFonts w:ascii="Times New Roman" w:hAnsi="Times New Roman" w:cs="Times New Roman"/>
                <w:noProof/>
                <w:lang w:val="ro-RO"/>
              </w:rPr>
            </w:pPr>
            <w:r>
              <w:rPr>
                <w:rFonts w:ascii="Times New Roman" w:hAnsi="Times New Roman" w:cs="Times New Roman"/>
                <w:noProof/>
                <w:lang w:val="ro-RO"/>
              </w:rPr>
              <w:t>Poz.1.</w:t>
            </w:r>
          </w:p>
        </w:tc>
        <w:tc>
          <w:tcPr>
            <w:tcW w:w="7229" w:type="dxa"/>
          </w:tcPr>
          <w:p w14:paraId="57FBEC36" w14:textId="0F75BF38" w:rsidR="00D0233A" w:rsidRDefault="00D0233A" w:rsidP="00AA510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Descriere: </w:t>
            </w:r>
            <w:r w:rsidR="00805031">
              <w:rPr>
                <w:rFonts w:ascii="Times New Roman" w:hAnsi="Times New Roman" w:cs="Times New Roman"/>
                <w:noProof/>
                <w:sz w:val="24"/>
                <w:szCs w:val="24"/>
                <w:lang w:val="ro-RO"/>
              </w:rPr>
              <w:t>C</w:t>
            </w:r>
            <w:r>
              <w:rPr>
                <w:rFonts w:ascii="Times New Roman" w:hAnsi="Times New Roman" w:cs="Times New Roman"/>
                <w:noProof/>
                <w:sz w:val="24"/>
                <w:szCs w:val="24"/>
                <w:lang w:val="ro-RO"/>
              </w:rPr>
              <w:t>entrală</w:t>
            </w:r>
            <w:r w:rsidR="00805031">
              <w:rPr>
                <w:rFonts w:ascii="Times New Roman" w:hAnsi="Times New Roman" w:cs="Times New Roman"/>
                <w:noProof/>
                <w:sz w:val="24"/>
                <w:szCs w:val="24"/>
                <w:lang w:val="ro-RO"/>
              </w:rPr>
              <w:t xml:space="preserve"> antiefracție adresabilă cu</w:t>
            </w:r>
            <w:r>
              <w:rPr>
                <w:rFonts w:ascii="Times New Roman" w:hAnsi="Times New Roman" w:cs="Times New Roman"/>
                <w:noProof/>
                <w:sz w:val="24"/>
                <w:szCs w:val="24"/>
                <w:lang w:val="ro-RO"/>
              </w:rPr>
              <w:t xml:space="preserve"> 4 partiții și 64 zone</w:t>
            </w:r>
            <w:r w:rsidR="00805031">
              <w:rPr>
                <w:rFonts w:ascii="Times New Roman" w:hAnsi="Times New Roman" w:cs="Times New Roman"/>
                <w:noProof/>
                <w:sz w:val="24"/>
                <w:szCs w:val="24"/>
                <w:lang w:val="ro-RO"/>
              </w:rPr>
              <w:t xml:space="preserve"> pntru instalație detecție/ semnalizare la efracție</w:t>
            </w:r>
          </w:p>
        </w:tc>
      </w:tr>
    </w:tbl>
    <w:p w14:paraId="73F65AB7" w14:textId="77777777" w:rsidR="0042607E" w:rsidRDefault="0042607E" w:rsidP="00271447">
      <w:pPr>
        <w:jc w:val="both"/>
        <w:rPr>
          <w:rFonts w:ascii="Times New Roman" w:eastAsia="Times New Roman" w:hAnsi="Times New Roman" w:cs="Times New Roman"/>
          <w:noProof/>
          <w:color w:val="333333"/>
          <w:sz w:val="24"/>
          <w:szCs w:val="24"/>
          <w:lang w:val="ro-RO" w:eastAsia="en-GB"/>
        </w:rPr>
      </w:pPr>
    </w:p>
    <w:p w14:paraId="5F651FA9" w14:textId="65BB27A5" w:rsidR="00271447" w:rsidRDefault="00271447" w:rsidP="00271447">
      <w:pPr>
        <w:jc w:val="both"/>
        <w:rPr>
          <w:rFonts w:ascii="Times New Roman" w:eastAsia="Times New Roman" w:hAnsi="Times New Roman" w:cs="Times New Roman"/>
          <w:i/>
          <w:iCs/>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w:t>
      </w:r>
      <w:r w:rsidR="00D0233A">
        <w:rPr>
          <w:rFonts w:ascii="Times New Roman" w:eastAsia="Times New Roman" w:hAnsi="Times New Roman" w:cs="Times New Roman"/>
          <w:noProof/>
          <w:color w:val="333333"/>
          <w:sz w:val="24"/>
          <w:szCs w:val="24"/>
          <w:lang w:val="ro-RO" w:eastAsia="en-GB"/>
        </w:rPr>
        <w:t>5</w:t>
      </w:r>
      <w:r>
        <w:rPr>
          <w:rFonts w:ascii="Times New Roman" w:eastAsia="Times New Roman" w:hAnsi="Times New Roman" w:cs="Times New Roman"/>
          <w:noProof/>
          <w:color w:val="333333"/>
          <w:sz w:val="24"/>
          <w:szCs w:val="24"/>
          <w:lang w:val="ro-RO" w:eastAsia="en-GB"/>
        </w:rPr>
        <w:t xml:space="preserve">. În </w:t>
      </w:r>
      <w:r>
        <w:rPr>
          <w:rFonts w:ascii="Times New Roman" w:hAnsi="Times New Roman" w:cs="Times New Roman"/>
          <w:i/>
          <w:iCs/>
          <w:noProof/>
          <w:sz w:val="24"/>
          <w:szCs w:val="24"/>
          <w:lang w:val="ro-RO"/>
        </w:rPr>
        <w:t>Formularul F3</w:t>
      </w:r>
      <w:r>
        <w:rPr>
          <w:rFonts w:ascii="Times New Roman" w:eastAsia="Times New Roman" w:hAnsi="Times New Roman" w:cs="Times New Roman"/>
          <w:i/>
          <w:iCs/>
          <w:noProof/>
          <w:color w:val="333333"/>
          <w:sz w:val="24"/>
          <w:szCs w:val="24"/>
          <w:lang w:val="ro-RO" w:eastAsia="en-GB"/>
        </w:rPr>
        <w:t>- Instalații sanitare</w:t>
      </w:r>
    </w:p>
    <w:tbl>
      <w:tblPr>
        <w:tblStyle w:val="TableGrid"/>
        <w:tblW w:w="9351" w:type="dxa"/>
        <w:tblLayout w:type="fixed"/>
        <w:tblLook w:val="04A0" w:firstRow="1" w:lastRow="0" w:firstColumn="1" w:lastColumn="0" w:noHBand="0" w:noVBand="1"/>
      </w:tblPr>
      <w:tblGrid>
        <w:gridCol w:w="2122"/>
        <w:gridCol w:w="7229"/>
      </w:tblGrid>
      <w:tr w:rsidR="003C6289" w14:paraId="16A9BEE8" w14:textId="77777777" w:rsidTr="00F91F1B">
        <w:tc>
          <w:tcPr>
            <w:tcW w:w="2122" w:type="dxa"/>
          </w:tcPr>
          <w:p w14:paraId="62F21B3A" w14:textId="77777777"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37D58DB2" w14:textId="2DBCBBC6" w:rsidR="003C6289" w:rsidRDefault="003C6289"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D61BF5" w14:paraId="26562159" w14:textId="77777777" w:rsidTr="00F91F1B">
        <w:tc>
          <w:tcPr>
            <w:tcW w:w="2122" w:type="dxa"/>
          </w:tcPr>
          <w:p w14:paraId="62F6B84A" w14:textId="5F895E88"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Art.4 SD11A#</w:t>
            </w:r>
          </w:p>
        </w:tc>
        <w:tc>
          <w:tcPr>
            <w:tcW w:w="7229" w:type="dxa"/>
          </w:tcPr>
          <w:p w14:paraId="2E08E56C" w14:textId="4844FA3D"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 28 buc</w:t>
            </w:r>
          </w:p>
        </w:tc>
      </w:tr>
      <w:tr w:rsidR="00D61BF5" w14:paraId="68C9478C" w14:textId="77777777" w:rsidTr="00F91F1B">
        <w:tc>
          <w:tcPr>
            <w:tcW w:w="2122" w:type="dxa"/>
          </w:tcPr>
          <w:p w14:paraId="464728F5" w14:textId="07BF3F7B"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Art.7 RPID02A#</w:t>
            </w:r>
          </w:p>
        </w:tc>
        <w:tc>
          <w:tcPr>
            <w:tcW w:w="7229" w:type="dxa"/>
          </w:tcPr>
          <w:p w14:paraId="32FB2BBA" w14:textId="19760CB4"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 44 buc</w:t>
            </w:r>
          </w:p>
        </w:tc>
      </w:tr>
      <w:tr w:rsidR="00D61BF5" w14:paraId="07E04300" w14:textId="77777777" w:rsidTr="00F91F1B">
        <w:tc>
          <w:tcPr>
            <w:tcW w:w="2122" w:type="dxa"/>
          </w:tcPr>
          <w:p w14:paraId="4FAFB48A" w14:textId="4C3473B0"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Art.15 np156.1</w:t>
            </w:r>
          </w:p>
        </w:tc>
        <w:tc>
          <w:tcPr>
            <w:tcW w:w="7229" w:type="dxa"/>
          </w:tcPr>
          <w:p w14:paraId="22ADFD6F" w14:textId="0545A3EF"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 44 buc</w:t>
            </w:r>
          </w:p>
        </w:tc>
      </w:tr>
      <w:tr w:rsidR="00D61BF5" w14:paraId="3F9EAC82" w14:textId="77777777" w:rsidTr="00F91F1B">
        <w:tc>
          <w:tcPr>
            <w:tcW w:w="2122" w:type="dxa"/>
          </w:tcPr>
          <w:p w14:paraId="646C694A" w14:textId="798201A3"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Art.16 np156.2</w:t>
            </w:r>
          </w:p>
        </w:tc>
        <w:tc>
          <w:tcPr>
            <w:tcW w:w="7229" w:type="dxa"/>
          </w:tcPr>
          <w:p w14:paraId="2E103A70" w14:textId="324DF1D6"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Descriere: </w:t>
            </w:r>
            <w:r w:rsidR="006138AB">
              <w:rPr>
                <w:rFonts w:ascii="Times New Roman" w:eastAsia="Times New Roman" w:hAnsi="Times New Roman" w:cs="Times New Roman"/>
                <w:noProof/>
                <w:sz w:val="24"/>
                <w:szCs w:val="24"/>
                <w:lang w:val="ro-RO"/>
              </w:rPr>
              <w:t>Racord flexibil alimentare lavoar</w:t>
            </w:r>
          </w:p>
        </w:tc>
      </w:tr>
      <w:tr w:rsidR="00D61BF5" w14:paraId="25ED6D8C" w14:textId="77777777" w:rsidTr="00F91F1B">
        <w:tc>
          <w:tcPr>
            <w:tcW w:w="2122" w:type="dxa"/>
          </w:tcPr>
          <w:p w14:paraId="7484D30E" w14:textId="6128AFB1" w:rsidR="00D61BF5" w:rsidRDefault="00D61BF5"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Art.17 np156.2</w:t>
            </w:r>
          </w:p>
        </w:tc>
        <w:tc>
          <w:tcPr>
            <w:tcW w:w="7229" w:type="dxa"/>
          </w:tcPr>
          <w:p w14:paraId="26A1BD71" w14:textId="1ECB1F47" w:rsidR="00D61BF5" w:rsidRDefault="006138AB"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Descriere: </w:t>
            </w:r>
            <w:r>
              <w:rPr>
                <w:rFonts w:ascii="Times New Roman" w:eastAsia="Times New Roman" w:hAnsi="Times New Roman" w:cs="Times New Roman"/>
                <w:noProof/>
                <w:sz w:val="24"/>
                <w:szCs w:val="24"/>
                <w:lang w:val="ro-RO"/>
              </w:rPr>
              <w:t>Racord flexibil alimentare pisoar</w:t>
            </w:r>
          </w:p>
        </w:tc>
      </w:tr>
      <w:tr w:rsidR="003C6289" w14:paraId="008FD311" w14:textId="77777777" w:rsidTr="00F91F1B">
        <w:tc>
          <w:tcPr>
            <w:tcW w:w="2122" w:type="dxa"/>
          </w:tcPr>
          <w:p w14:paraId="090D8A93" w14:textId="7E2663E0" w:rsidR="003C6289" w:rsidRPr="00CC7E96" w:rsidRDefault="003C6289" w:rsidP="009B34DD">
            <w:pPr>
              <w:jc w:val="both"/>
              <w:rPr>
                <w:rFonts w:ascii="Times New Roman" w:hAnsi="Times New Roman" w:cs="Times New Roman"/>
                <w:noProof/>
                <w:lang w:val="ro-RO"/>
              </w:rPr>
            </w:pPr>
            <w:r>
              <w:rPr>
                <w:rFonts w:ascii="Times New Roman" w:hAnsi="Times New Roman" w:cs="Times New Roman"/>
                <w:noProof/>
                <w:sz w:val="24"/>
                <w:szCs w:val="24"/>
                <w:lang w:val="ro-RO"/>
              </w:rPr>
              <w:t>Art. 13 IZF71A#</w:t>
            </w:r>
          </w:p>
        </w:tc>
        <w:tc>
          <w:tcPr>
            <w:tcW w:w="7229" w:type="dxa"/>
          </w:tcPr>
          <w:p w14:paraId="2E0B3F80" w14:textId="62B4CD13"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Descriere:Izolație termică din cauciuc elastomer grosime minimă 19 mm</w:t>
            </w:r>
            <w:r w:rsidR="006B7441">
              <w:rPr>
                <w:rFonts w:ascii="Times New Roman" w:hAnsi="Times New Roman" w:cs="Times New Roman"/>
                <w:noProof/>
                <w:sz w:val="24"/>
                <w:szCs w:val="24"/>
                <w:lang w:val="ro-RO"/>
              </w:rPr>
              <w:t>.</w:t>
            </w:r>
          </w:p>
        </w:tc>
      </w:tr>
      <w:tr w:rsidR="006138AB" w14:paraId="5E4D1B11" w14:textId="77777777" w:rsidTr="00F91F1B">
        <w:tc>
          <w:tcPr>
            <w:tcW w:w="2122" w:type="dxa"/>
          </w:tcPr>
          <w:p w14:paraId="20C2ED47" w14:textId="5943434B" w:rsidR="006138AB" w:rsidRDefault="006138AB"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30</w:t>
            </w:r>
          </w:p>
        </w:tc>
        <w:tc>
          <w:tcPr>
            <w:tcW w:w="7229" w:type="dxa"/>
          </w:tcPr>
          <w:p w14:paraId="71156EEB" w14:textId="6B34A4E4" w:rsidR="006138AB" w:rsidRDefault="006138AB"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ANULEAZĂ</w:t>
            </w:r>
          </w:p>
        </w:tc>
      </w:tr>
      <w:tr w:rsidR="006138AB" w14:paraId="4A868C34" w14:textId="77777777" w:rsidTr="00F91F1B">
        <w:tc>
          <w:tcPr>
            <w:tcW w:w="2122" w:type="dxa"/>
          </w:tcPr>
          <w:p w14:paraId="3ED19563" w14:textId="5417EB0A" w:rsidR="006138AB" w:rsidRDefault="006138AB"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 31</w:t>
            </w:r>
          </w:p>
        </w:tc>
        <w:tc>
          <w:tcPr>
            <w:tcW w:w="7229" w:type="dxa"/>
          </w:tcPr>
          <w:p w14:paraId="095CDC92" w14:textId="4BAFF0C0" w:rsidR="006138AB" w:rsidRDefault="006138AB"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SE ANULEAZĂ</w:t>
            </w:r>
          </w:p>
        </w:tc>
      </w:tr>
      <w:tr w:rsidR="006138AB" w14:paraId="452403DE" w14:textId="77777777" w:rsidTr="00F91F1B">
        <w:tc>
          <w:tcPr>
            <w:tcW w:w="2122" w:type="dxa"/>
          </w:tcPr>
          <w:p w14:paraId="5C1AC7C2" w14:textId="0877CC51" w:rsidR="006138AB" w:rsidRDefault="006138AB" w:rsidP="0042607E">
            <w:pPr>
              <w:rPr>
                <w:rFonts w:ascii="Times New Roman" w:hAnsi="Times New Roman" w:cs="Times New Roman"/>
                <w:noProof/>
                <w:sz w:val="24"/>
                <w:szCs w:val="24"/>
                <w:lang w:val="ro-RO"/>
              </w:rPr>
            </w:pPr>
            <w:r>
              <w:rPr>
                <w:rFonts w:ascii="Times New Roman" w:hAnsi="Times New Roman" w:cs="Times New Roman"/>
                <w:noProof/>
                <w:sz w:val="24"/>
                <w:szCs w:val="24"/>
                <w:lang w:val="ro-RO"/>
              </w:rPr>
              <w:t>Art. 36 SC16B2 asim</w:t>
            </w:r>
          </w:p>
        </w:tc>
        <w:tc>
          <w:tcPr>
            <w:tcW w:w="7229" w:type="dxa"/>
          </w:tcPr>
          <w:p w14:paraId="0A6E50F2" w14:textId="3D87A30C" w:rsidR="006138AB" w:rsidRDefault="006138AB" w:rsidP="006138AB">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 10 buc</w:t>
            </w:r>
          </w:p>
        </w:tc>
      </w:tr>
      <w:tr w:rsidR="006138AB" w14:paraId="0210C707" w14:textId="77777777" w:rsidTr="00F91F1B">
        <w:tc>
          <w:tcPr>
            <w:tcW w:w="2122" w:type="dxa"/>
          </w:tcPr>
          <w:p w14:paraId="11B53F15" w14:textId="37844139" w:rsidR="006138AB" w:rsidRDefault="006138AB" w:rsidP="0042607E">
            <w:pPr>
              <w:rPr>
                <w:rFonts w:ascii="Times New Roman" w:hAnsi="Times New Roman" w:cs="Times New Roman"/>
                <w:noProof/>
                <w:sz w:val="24"/>
                <w:szCs w:val="24"/>
                <w:lang w:val="ro-RO"/>
              </w:rPr>
            </w:pPr>
            <w:r>
              <w:rPr>
                <w:rFonts w:ascii="Times New Roman" w:hAnsi="Times New Roman" w:cs="Times New Roman"/>
                <w:noProof/>
                <w:sz w:val="24"/>
                <w:szCs w:val="24"/>
                <w:lang w:val="ro-RO"/>
              </w:rPr>
              <w:t>Art. 37 SC16B2 asim</w:t>
            </w:r>
          </w:p>
        </w:tc>
        <w:tc>
          <w:tcPr>
            <w:tcW w:w="7229" w:type="dxa"/>
          </w:tcPr>
          <w:p w14:paraId="7141BD87" w14:textId="13AE567F" w:rsidR="006138AB" w:rsidRDefault="006138AB" w:rsidP="006138AB">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 1 buc</w:t>
            </w:r>
          </w:p>
        </w:tc>
      </w:tr>
    </w:tbl>
    <w:p w14:paraId="6B9F7555" w14:textId="77777777" w:rsidR="00271447" w:rsidRPr="00224DB4" w:rsidRDefault="00271447" w:rsidP="007F23E8">
      <w:pPr>
        <w:jc w:val="both"/>
        <w:rPr>
          <w:rFonts w:ascii="Times New Roman" w:eastAsia="Times New Roman" w:hAnsi="Times New Roman" w:cs="Times New Roman"/>
          <w:noProof/>
          <w:color w:val="333333"/>
          <w:sz w:val="24"/>
          <w:szCs w:val="24"/>
          <w:lang w:val="ro-RO" w:eastAsia="en-GB"/>
        </w:rPr>
      </w:pPr>
    </w:p>
    <w:p w14:paraId="4FF1F594" w14:textId="36140EA2" w:rsidR="00877A96" w:rsidRDefault="007F23E8" w:rsidP="00877A96">
      <w:pPr>
        <w:jc w:val="both"/>
        <w:rPr>
          <w:rFonts w:ascii="Times New Roman" w:hAnsi="Times New Roman" w:cs="Times New Roman"/>
          <w:i/>
          <w:iCs/>
          <w:noProof/>
          <w:sz w:val="24"/>
          <w:szCs w:val="24"/>
          <w:lang w:val="ro-RO"/>
        </w:rPr>
      </w:pPr>
      <w:r>
        <w:rPr>
          <w:rFonts w:ascii="Times New Roman" w:eastAsia="Times New Roman" w:hAnsi="Times New Roman" w:cs="Times New Roman"/>
          <w:noProof/>
          <w:color w:val="333333"/>
          <w:sz w:val="24"/>
          <w:szCs w:val="24"/>
          <w:lang w:val="ro-RO" w:eastAsia="en-GB"/>
        </w:rPr>
        <w:t>Art.</w:t>
      </w:r>
      <w:r w:rsidR="00D0233A">
        <w:rPr>
          <w:rFonts w:ascii="Times New Roman" w:eastAsia="Times New Roman" w:hAnsi="Times New Roman" w:cs="Times New Roman"/>
          <w:noProof/>
          <w:color w:val="333333"/>
          <w:sz w:val="24"/>
          <w:szCs w:val="24"/>
          <w:lang w:val="ro-RO" w:eastAsia="en-GB"/>
        </w:rPr>
        <w:t>6</w:t>
      </w:r>
      <w:r>
        <w:rPr>
          <w:rFonts w:ascii="Times New Roman" w:eastAsia="Times New Roman" w:hAnsi="Times New Roman" w:cs="Times New Roman"/>
          <w:noProof/>
          <w:color w:val="333333"/>
          <w:sz w:val="24"/>
          <w:szCs w:val="24"/>
          <w:lang w:val="ro-RO" w:eastAsia="en-GB"/>
        </w:rPr>
        <w:t xml:space="preserve">. </w:t>
      </w:r>
      <w:r w:rsidR="00877A96">
        <w:rPr>
          <w:rFonts w:ascii="Times New Roman" w:eastAsia="Times New Roman" w:hAnsi="Times New Roman" w:cs="Times New Roman"/>
          <w:noProof/>
          <w:color w:val="333333"/>
          <w:sz w:val="24"/>
          <w:szCs w:val="24"/>
          <w:lang w:val="ro-RO" w:eastAsia="en-GB"/>
        </w:rPr>
        <w:t xml:space="preserve">În </w:t>
      </w:r>
      <w:r w:rsidR="006B7441">
        <w:rPr>
          <w:rFonts w:ascii="Times New Roman" w:hAnsi="Times New Roman" w:cs="Times New Roman"/>
          <w:i/>
          <w:iCs/>
          <w:noProof/>
          <w:sz w:val="24"/>
          <w:szCs w:val="24"/>
          <w:lang w:val="ro-RO"/>
        </w:rPr>
        <w:t>Formularul F3</w:t>
      </w:r>
      <w:r w:rsidR="006B7441">
        <w:rPr>
          <w:rFonts w:ascii="Times New Roman" w:eastAsia="Times New Roman" w:hAnsi="Times New Roman" w:cs="Times New Roman"/>
          <w:i/>
          <w:iCs/>
          <w:noProof/>
          <w:color w:val="333333"/>
          <w:sz w:val="24"/>
          <w:szCs w:val="24"/>
          <w:lang w:val="ro-RO" w:eastAsia="en-GB"/>
        </w:rPr>
        <w:t>- Instalații sanitare exterioare</w:t>
      </w:r>
    </w:p>
    <w:tbl>
      <w:tblPr>
        <w:tblStyle w:val="TableGrid"/>
        <w:tblW w:w="9351" w:type="dxa"/>
        <w:tblLayout w:type="fixed"/>
        <w:tblLook w:val="04A0" w:firstRow="1" w:lastRow="0" w:firstColumn="1" w:lastColumn="0" w:noHBand="0" w:noVBand="1"/>
      </w:tblPr>
      <w:tblGrid>
        <w:gridCol w:w="2122"/>
        <w:gridCol w:w="7229"/>
      </w:tblGrid>
      <w:tr w:rsidR="003C6289" w14:paraId="78FE1A60" w14:textId="77777777" w:rsidTr="00F91F1B">
        <w:tc>
          <w:tcPr>
            <w:tcW w:w="2122" w:type="dxa"/>
          </w:tcPr>
          <w:p w14:paraId="597C11AB" w14:textId="77777777"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Referința</w:t>
            </w:r>
          </w:p>
        </w:tc>
        <w:tc>
          <w:tcPr>
            <w:tcW w:w="7229" w:type="dxa"/>
          </w:tcPr>
          <w:p w14:paraId="3BC112E1" w14:textId="33ABE532" w:rsidR="003C6289" w:rsidRDefault="003C6289"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3C6289" w14:paraId="33E0BC68" w14:textId="77777777" w:rsidTr="00F91F1B">
        <w:tc>
          <w:tcPr>
            <w:tcW w:w="2122" w:type="dxa"/>
          </w:tcPr>
          <w:p w14:paraId="4746D082" w14:textId="4EDD761C" w:rsidR="003C6289" w:rsidRPr="00F91F1B" w:rsidRDefault="006B7441" w:rsidP="00877A96">
            <w:pPr>
              <w:jc w:val="both"/>
              <w:rPr>
                <w:rFonts w:ascii="Times New Roman" w:hAnsi="Times New Roman" w:cs="Times New Roman"/>
                <w:noProof/>
                <w:sz w:val="24"/>
                <w:szCs w:val="24"/>
                <w:lang w:val="ro-RO"/>
              </w:rPr>
            </w:pPr>
            <w:r w:rsidRPr="00F91F1B">
              <w:rPr>
                <w:rFonts w:ascii="Times New Roman" w:hAnsi="Times New Roman" w:cs="Times New Roman"/>
                <w:noProof/>
                <w:sz w:val="24"/>
                <w:szCs w:val="24"/>
                <w:lang w:val="ro-RO"/>
              </w:rPr>
              <w:t>Art.</w:t>
            </w:r>
            <w:r w:rsidR="00F91F1B" w:rsidRPr="00F91F1B">
              <w:rPr>
                <w:rFonts w:ascii="Times New Roman" w:hAnsi="Times New Roman" w:cs="Times New Roman"/>
                <w:noProof/>
                <w:sz w:val="24"/>
                <w:szCs w:val="24"/>
                <w:lang w:val="ro-RO"/>
              </w:rPr>
              <w:t>1</w:t>
            </w:r>
            <w:r w:rsidR="00F91F1B">
              <w:rPr>
                <w:rFonts w:ascii="Times New Roman" w:hAnsi="Times New Roman" w:cs="Times New Roman"/>
                <w:noProof/>
                <w:sz w:val="24"/>
                <w:szCs w:val="24"/>
                <w:lang w:val="ro-RO"/>
              </w:rPr>
              <w:t>2</w:t>
            </w:r>
            <w:r w:rsidR="00F91F1B" w:rsidRPr="00F91F1B">
              <w:rPr>
                <w:rFonts w:ascii="Times New Roman" w:hAnsi="Times New Roman" w:cs="Times New Roman"/>
                <w:noProof/>
                <w:sz w:val="24"/>
                <w:szCs w:val="24"/>
                <w:lang w:val="ro-RO"/>
              </w:rPr>
              <w:t xml:space="preserve"> AcE103A2+</w:t>
            </w:r>
          </w:p>
        </w:tc>
        <w:tc>
          <w:tcPr>
            <w:tcW w:w="7229" w:type="dxa"/>
          </w:tcPr>
          <w:p w14:paraId="2EEC21FD" w14:textId="4D59AF22" w:rsidR="003C6289" w:rsidRPr="00FD2933" w:rsidRDefault="00F91F1B" w:rsidP="009B34DD">
            <w:pPr>
              <w:jc w:val="both"/>
            </w:pPr>
            <w:r>
              <w:rPr>
                <w:rFonts w:ascii="Times New Roman" w:hAnsi="Times New Roman" w:cs="Times New Roman"/>
                <w:noProof/>
                <w:sz w:val="24"/>
                <w:szCs w:val="24"/>
                <w:lang w:val="ro-RO"/>
              </w:rPr>
              <w:t>Cantitate</w:t>
            </w:r>
            <w:r w:rsidRPr="00E21B40">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16 buc</w:t>
            </w:r>
          </w:p>
        </w:tc>
      </w:tr>
      <w:tr w:rsidR="00F91F1B" w14:paraId="33A3D13D" w14:textId="77777777" w:rsidTr="00F91F1B">
        <w:tc>
          <w:tcPr>
            <w:tcW w:w="2122" w:type="dxa"/>
          </w:tcPr>
          <w:p w14:paraId="68613CC1" w14:textId="32486F96" w:rsidR="00F91F1B" w:rsidRPr="00F91F1B" w:rsidRDefault="00F91F1B" w:rsidP="00F91F1B">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Art.14 AcE101A1+</w:t>
            </w:r>
          </w:p>
        </w:tc>
        <w:tc>
          <w:tcPr>
            <w:tcW w:w="7229" w:type="dxa"/>
          </w:tcPr>
          <w:p w14:paraId="7564B5EA" w14:textId="49F90AA8" w:rsidR="00F91F1B" w:rsidRDefault="00F91F1B" w:rsidP="00F91F1B">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Cantitate</w:t>
            </w:r>
            <w:r w:rsidRPr="00E21B40">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2 buc</w:t>
            </w:r>
          </w:p>
        </w:tc>
      </w:tr>
    </w:tbl>
    <w:p w14:paraId="513AD7F7" w14:textId="3DD2202D" w:rsidR="00877A96" w:rsidRDefault="00877A96" w:rsidP="00877A96">
      <w:pPr>
        <w:jc w:val="both"/>
        <w:rPr>
          <w:rFonts w:ascii="Times New Roman" w:hAnsi="Times New Roman" w:cs="Times New Roman"/>
          <w:i/>
          <w:iCs/>
          <w:noProof/>
          <w:sz w:val="24"/>
          <w:szCs w:val="24"/>
          <w:lang w:val="ro-RO"/>
        </w:rPr>
      </w:pPr>
    </w:p>
    <w:p w14:paraId="626F1CDD" w14:textId="4D89E76E" w:rsidR="008F006E" w:rsidRDefault="008F006E" w:rsidP="008F006E">
      <w:pPr>
        <w:jc w:val="both"/>
        <w:rPr>
          <w:rFonts w:ascii="Times New Roman" w:hAnsi="Times New Roman" w:cs="Times New Roman"/>
          <w:i/>
          <w:iCs/>
          <w:noProof/>
          <w:sz w:val="24"/>
          <w:szCs w:val="24"/>
          <w:lang w:val="ro-RO"/>
        </w:rPr>
      </w:pPr>
      <w:r>
        <w:rPr>
          <w:rFonts w:ascii="Times New Roman" w:eastAsia="Times New Roman" w:hAnsi="Times New Roman" w:cs="Times New Roman"/>
          <w:noProof/>
          <w:color w:val="333333"/>
          <w:sz w:val="24"/>
          <w:szCs w:val="24"/>
          <w:lang w:val="ro-RO" w:eastAsia="en-GB"/>
        </w:rPr>
        <w:t>Art.</w:t>
      </w:r>
      <w:r w:rsidR="00D0233A">
        <w:rPr>
          <w:rFonts w:ascii="Times New Roman" w:eastAsia="Times New Roman" w:hAnsi="Times New Roman" w:cs="Times New Roman"/>
          <w:noProof/>
          <w:color w:val="333333"/>
          <w:sz w:val="24"/>
          <w:szCs w:val="24"/>
          <w:lang w:val="ro-RO" w:eastAsia="en-GB"/>
        </w:rPr>
        <w:t xml:space="preserve">7 </w:t>
      </w:r>
      <w:r>
        <w:rPr>
          <w:rFonts w:ascii="Times New Roman" w:eastAsia="Times New Roman" w:hAnsi="Times New Roman" w:cs="Times New Roman"/>
          <w:noProof/>
          <w:color w:val="333333"/>
          <w:sz w:val="24"/>
          <w:szCs w:val="24"/>
          <w:lang w:val="ro-RO" w:eastAsia="en-GB"/>
        </w:rPr>
        <w:t xml:space="preserve"> În </w:t>
      </w:r>
      <w:r>
        <w:rPr>
          <w:rFonts w:ascii="Times New Roman" w:hAnsi="Times New Roman" w:cs="Times New Roman"/>
          <w:i/>
          <w:iCs/>
          <w:noProof/>
          <w:sz w:val="24"/>
          <w:szCs w:val="24"/>
          <w:lang w:val="ro-RO"/>
        </w:rPr>
        <w:t>Formularul F3</w:t>
      </w:r>
      <w:r>
        <w:rPr>
          <w:rFonts w:ascii="Times New Roman" w:eastAsia="Times New Roman" w:hAnsi="Times New Roman" w:cs="Times New Roman"/>
          <w:i/>
          <w:iCs/>
          <w:noProof/>
          <w:color w:val="333333"/>
          <w:sz w:val="24"/>
          <w:szCs w:val="24"/>
          <w:lang w:val="ro-RO" w:eastAsia="en-GB"/>
        </w:rPr>
        <w:t>- Instalații termice</w:t>
      </w:r>
    </w:p>
    <w:tbl>
      <w:tblPr>
        <w:tblStyle w:val="TableGrid"/>
        <w:tblW w:w="9351" w:type="dxa"/>
        <w:tblLayout w:type="fixed"/>
        <w:tblLook w:val="04A0" w:firstRow="1" w:lastRow="0" w:firstColumn="1" w:lastColumn="0" w:noHBand="0" w:noVBand="1"/>
      </w:tblPr>
      <w:tblGrid>
        <w:gridCol w:w="2122"/>
        <w:gridCol w:w="7229"/>
      </w:tblGrid>
      <w:tr w:rsidR="008F006E" w14:paraId="449AEA94" w14:textId="77777777" w:rsidTr="009B34DD">
        <w:tc>
          <w:tcPr>
            <w:tcW w:w="2122" w:type="dxa"/>
          </w:tcPr>
          <w:p w14:paraId="5BB32519" w14:textId="77777777" w:rsidR="008F006E" w:rsidRDefault="008F006E"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02A30F9F" w14:textId="77777777" w:rsidR="008F006E" w:rsidRDefault="008F006E"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8F006E" w14:paraId="2F1FC4B6" w14:textId="77777777" w:rsidTr="009B34DD">
        <w:tc>
          <w:tcPr>
            <w:tcW w:w="2122" w:type="dxa"/>
          </w:tcPr>
          <w:p w14:paraId="062602DE" w14:textId="0CF06418" w:rsidR="008F006E" w:rsidRPr="008F006E" w:rsidRDefault="008F006E" w:rsidP="009B34DD">
            <w:pPr>
              <w:jc w:val="both"/>
              <w:rPr>
                <w:rFonts w:ascii="Times New Roman" w:hAnsi="Times New Roman" w:cs="Times New Roman"/>
                <w:noProof/>
                <w:sz w:val="24"/>
                <w:szCs w:val="24"/>
              </w:rPr>
            </w:pPr>
            <w:r>
              <w:rPr>
                <w:rFonts w:ascii="Times New Roman" w:hAnsi="Times New Roman" w:cs="Times New Roman"/>
                <w:noProof/>
                <w:sz w:val="24"/>
                <w:szCs w:val="24"/>
                <w:lang w:val="ro-RO"/>
              </w:rPr>
              <w:t>Art.</w:t>
            </w:r>
            <w:r w:rsidR="00D61BF5">
              <w:rPr>
                <w:rFonts w:ascii="Times New Roman" w:hAnsi="Times New Roman" w:cs="Times New Roman"/>
                <w:noProof/>
                <w:sz w:val="24"/>
                <w:szCs w:val="24"/>
                <w:lang w:val="ro-RO"/>
              </w:rPr>
              <w:t>65</w:t>
            </w:r>
            <w:r>
              <w:rPr>
                <w:rFonts w:ascii="Times New Roman" w:hAnsi="Times New Roman" w:cs="Times New Roman"/>
                <w:noProof/>
                <w:sz w:val="24"/>
                <w:szCs w:val="24"/>
                <w:lang w:val="ro-RO"/>
              </w:rPr>
              <w:t xml:space="preserve"> </w:t>
            </w:r>
            <w:r w:rsidR="00D61BF5">
              <w:rPr>
                <w:rFonts w:ascii="Times New Roman" w:hAnsi="Times New Roman" w:cs="Times New Roman"/>
                <w:noProof/>
                <w:sz w:val="24"/>
                <w:szCs w:val="24"/>
                <w:lang w:val="ro-RO"/>
              </w:rPr>
              <w:t>TCB33B1.1</w:t>
            </w:r>
          </w:p>
        </w:tc>
        <w:tc>
          <w:tcPr>
            <w:tcW w:w="7229" w:type="dxa"/>
          </w:tcPr>
          <w:p w14:paraId="7B48B39F" w14:textId="39BE4BCD" w:rsidR="008F006E" w:rsidRPr="00FD2933" w:rsidRDefault="00D61BF5" w:rsidP="009B34DD">
            <w:pPr>
              <w:jc w:val="both"/>
            </w:pPr>
            <w:r>
              <w:rPr>
                <w:rFonts w:ascii="Times New Roman" w:hAnsi="Times New Roman" w:cs="Times New Roman"/>
                <w:noProof/>
                <w:sz w:val="24"/>
                <w:szCs w:val="24"/>
                <w:lang w:val="ro-RO"/>
              </w:rPr>
              <w:t>Descriere: Valve de aspirație aer viciat</w:t>
            </w:r>
          </w:p>
        </w:tc>
      </w:tr>
    </w:tbl>
    <w:p w14:paraId="412924A1" w14:textId="77777777" w:rsidR="008F006E" w:rsidRDefault="008F006E" w:rsidP="00877A96">
      <w:pPr>
        <w:jc w:val="both"/>
        <w:rPr>
          <w:rFonts w:ascii="Times New Roman" w:hAnsi="Times New Roman" w:cs="Times New Roman"/>
          <w:i/>
          <w:iCs/>
          <w:noProof/>
          <w:sz w:val="24"/>
          <w:szCs w:val="24"/>
          <w:lang w:val="ro-RO"/>
        </w:rPr>
      </w:pPr>
    </w:p>
    <w:p w14:paraId="4C8648EB" w14:textId="5809783D" w:rsidR="00F91F1B" w:rsidRDefault="00F91F1B" w:rsidP="00F91F1B">
      <w:pPr>
        <w:jc w:val="both"/>
        <w:rPr>
          <w:rFonts w:ascii="Times New Roman" w:hAnsi="Times New Roman" w:cs="Times New Roman"/>
          <w:i/>
          <w:iCs/>
          <w:noProof/>
          <w:sz w:val="24"/>
          <w:szCs w:val="24"/>
          <w:lang w:val="ro-RO"/>
        </w:rPr>
      </w:pPr>
      <w:r>
        <w:rPr>
          <w:rFonts w:ascii="Times New Roman" w:eastAsia="Times New Roman" w:hAnsi="Times New Roman" w:cs="Times New Roman"/>
          <w:noProof/>
          <w:color w:val="333333"/>
          <w:sz w:val="24"/>
          <w:szCs w:val="24"/>
          <w:lang w:val="ro-RO" w:eastAsia="en-GB"/>
        </w:rPr>
        <w:t>Art.</w:t>
      </w:r>
      <w:r w:rsidR="00D0233A">
        <w:rPr>
          <w:rFonts w:ascii="Times New Roman" w:eastAsia="Times New Roman" w:hAnsi="Times New Roman" w:cs="Times New Roman"/>
          <w:noProof/>
          <w:color w:val="333333"/>
          <w:sz w:val="24"/>
          <w:szCs w:val="24"/>
          <w:lang w:val="ro-RO" w:eastAsia="en-GB"/>
        </w:rPr>
        <w:t>8</w:t>
      </w:r>
      <w:r>
        <w:rPr>
          <w:rFonts w:ascii="Times New Roman" w:eastAsia="Times New Roman" w:hAnsi="Times New Roman" w:cs="Times New Roman"/>
          <w:noProof/>
          <w:color w:val="333333"/>
          <w:sz w:val="24"/>
          <w:szCs w:val="24"/>
          <w:lang w:val="ro-RO" w:eastAsia="en-GB"/>
        </w:rPr>
        <w:t xml:space="preserve">. În </w:t>
      </w:r>
      <w:r>
        <w:rPr>
          <w:rFonts w:ascii="Times New Roman" w:hAnsi="Times New Roman" w:cs="Times New Roman"/>
          <w:i/>
          <w:iCs/>
          <w:noProof/>
          <w:sz w:val="24"/>
          <w:szCs w:val="24"/>
          <w:lang w:val="ro-RO"/>
        </w:rPr>
        <w:t>Formularul F3</w:t>
      </w:r>
      <w:r>
        <w:rPr>
          <w:rFonts w:ascii="Times New Roman" w:eastAsia="Times New Roman" w:hAnsi="Times New Roman" w:cs="Times New Roman"/>
          <w:i/>
          <w:iCs/>
          <w:noProof/>
          <w:color w:val="333333"/>
          <w:sz w:val="24"/>
          <w:szCs w:val="24"/>
          <w:lang w:val="ro-RO" w:eastAsia="en-GB"/>
        </w:rPr>
        <w:t>- Arhitectură</w:t>
      </w:r>
    </w:p>
    <w:tbl>
      <w:tblPr>
        <w:tblStyle w:val="TableGrid"/>
        <w:tblW w:w="9351" w:type="dxa"/>
        <w:tblLayout w:type="fixed"/>
        <w:tblLook w:val="04A0" w:firstRow="1" w:lastRow="0" w:firstColumn="1" w:lastColumn="0" w:noHBand="0" w:noVBand="1"/>
      </w:tblPr>
      <w:tblGrid>
        <w:gridCol w:w="2122"/>
        <w:gridCol w:w="7229"/>
      </w:tblGrid>
      <w:tr w:rsidR="00F91F1B" w14:paraId="1E6BAA8B" w14:textId="77777777" w:rsidTr="009B34DD">
        <w:tc>
          <w:tcPr>
            <w:tcW w:w="2122" w:type="dxa"/>
          </w:tcPr>
          <w:p w14:paraId="7E5009A8" w14:textId="77777777" w:rsidR="00F91F1B" w:rsidRDefault="00F91F1B"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5F8F7AEC" w14:textId="77777777" w:rsidR="00F91F1B" w:rsidRDefault="00F91F1B"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F91F1B" w14:paraId="65149CB0" w14:textId="77777777" w:rsidTr="009B34DD">
        <w:tc>
          <w:tcPr>
            <w:tcW w:w="2122" w:type="dxa"/>
          </w:tcPr>
          <w:p w14:paraId="237A652C" w14:textId="51F23F26" w:rsidR="00F91F1B" w:rsidRPr="00F91F1B" w:rsidRDefault="008F006E" w:rsidP="00D61BF5">
            <w:pPr>
              <w:rPr>
                <w:rFonts w:ascii="Times New Roman" w:hAnsi="Times New Roman" w:cs="Times New Roman"/>
                <w:noProof/>
                <w:sz w:val="24"/>
                <w:szCs w:val="24"/>
                <w:lang w:val="ro-RO"/>
              </w:rPr>
            </w:pPr>
            <w:r>
              <w:rPr>
                <w:rFonts w:ascii="Times New Roman" w:hAnsi="Times New Roman" w:cs="Times New Roman"/>
                <w:noProof/>
                <w:sz w:val="24"/>
                <w:szCs w:val="24"/>
                <w:lang w:val="ro-RO"/>
              </w:rPr>
              <w:t>Art.6 CN62B0 1+[1]</w:t>
            </w:r>
          </w:p>
        </w:tc>
        <w:tc>
          <w:tcPr>
            <w:tcW w:w="7229" w:type="dxa"/>
          </w:tcPr>
          <w:p w14:paraId="2988182F" w14:textId="1ADBD6FF" w:rsidR="00F91F1B" w:rsidRPr="00FD2933" w:rsidRDefault="008F006E" w:rsidP="009B34DD">
            <w:pPr>
              <w:jc w:val="both"/>
            </w:pPr>
            <w:r>
              <w:rPr>
                <w:rFonts w:ascii="Times New Roman" w:hAnsi="Times New Roman" w:cs="Times New Roman"/>
                <w:noProof/>
                <w:sz w:val="24"/>
                <w:szCs w:val="24"/>
                <w:lang w:val="ro-RO"/>
              </w:rPr>
              <w:t xml:space="preserve">Descriere: Elicopterizare pardoseală din beton și tratare </w:t>
            </w:r>
            <w:r>
              <w:rPr>
                <w:rFonts w:ascii="Times New Roman" w:hAnsi="Times New Roman" w:cs="Times New Roman"/>
                <w:noProof/>
                <w:sz w:val="24"/>
                <w:szCs w:val="24"/>
              </w:rPr>
              <w:t>cu un strat special, compus din cuartz, minerale, ciment și pigmenți de culoare</w:t>
            </w:r>
          </w:p>
        </w:tc>
      </w:tr>
    </w:tbl>
    <w:p w14:paraId="0503D005" w14:textId="1900AC56" w:rsidR="00F91F1B" w:rsidRDefault="00F91F1B" w:rsidP="00877A96">
      <w:pPr>
        <w:jc w:val="both"/>
        <w:rPr>
          <w:rFonts w:ascii="Times New Roman" w:hAnsi="Times New Roman" w:cs="Times New Roman"/>
          <w:i/>
          <w:iCs/>
          <w:noProof/>
          <w:sz w:val="24"/>
          <w:szCs w:val="24"/>
          <w:lang w:val="ro-RO"/>
        </w:rPr>
      </w:pPr>
    </w:p>
    <w:p w14:paraId="364616FB" w14:textId="5EC78180" w:rsidR="008F006E" w:rsidRDefault="008F006E" w:rsidP="008F006E">
      <w:pPr>
        <w:jc w:val="both"/>
        <w:rPr>
          <w:rFonts w:ascii="Times New Roman" w:hAnsi="Times New Roman" w:cs="Times New Roman"/>
          <w:i/>
          <w:iCs/>
          <w:noProof/>
          <w:sz w:val="24"/>
          <w:szCs w:val="24"/>
          <w:lang w:val="ro-RO"/>
        </w:rPr>
      </w:pPr>
      <w:r>
        <w:rPr>
          <w:rFonts w:ascii="Times New Roman" w:eastAsia="Times New Roman" w:hAnsi="Times New Roman" w:cs="Times New Roman"/>
          <w:noProof/>
          <w:color w:val="333333"/>
          <w:sz w:val="24"/>
          <w:szCs w:val="24"/>
          <w:lang w:val="ro-RO" w:eastAsia="en-GB"/>
        </w:rPr>
        <w:t>Art.</w:t>
      </w:r>
      <w:r w:rsidR="00D0233A">
        <w:rPr>
          <w:rFonts w:ascii="Times New Roman" w:eastAsia="Times New Roman" w:hAnsi="Times New Roman" w:cs="Times New Roman"/>
          <w:noProof/>
          <w:color w:val="333333"/>
          <w:sz w:val="24"/>
          <w:szCs w:val="24"/>
          <w:lang w:val="ro-RO" w:eastAsia="en-GB"/>
        </w:rPr>
        <w:t>9</w:t>
      </w:r>
      <w:r>
        <w:rPr>
          <w:rFonts w:ascii="Times New Roman" w:eastAsia="Times New Roman" w:hAnsi="Times New Roman" w:cs="Times New Roman"/>
          <w:noProof/>
          <w:color w:val="333333"/>
          <w:sz w:val="24"/>
          <w:szCs w:val="24"/>
          <w:lang w:val="ro-RO" w:eastAsia="en-GB"/>
        </w:rPr>
        <w:t xml:space="preserve">. În </w:t>
      </w:r>
      <w:r>
        <w:rPr>
          <w:rFonts w:ascii="Times New Roman" w:hAnsi="Times New Roman" w:cs="Times New Roman"/>
          <w:i/>
          <w:iCs/>
          <w:noProof/>
          <w:sz w:val="24"/>
          <w:szCs w:val="24"/>
          <w:lang w:val="ro-RO"/>
        </w:rPr>
        <w:t>Formularul F3</w:t>
      </w:r>
      <w:r>
        <w:rPr>
          <w:rFonts w:ascii="Times New Roman" w:eastAsia="Times New Roman" w:hAnsi="Times New Roman" w:cs="Times New Roman"/>
          <w:i/>
          <w:iCs/>
          <w:noProof/>
          <w:color w:val="333333"/>
          <w:sz w:val="24"/>
          <w:szCs w:val="24"/>
          <w:lang w:val="ro-RO" w:eastAsia="en-GB"/>
        </w:rPr>
        <w:t>- Arhitectură montaj</w:t>
      </w:r>
    </w:p>
    <w:tbl>
      <w:tblPr>
        <w:tblStyle w:val="TableGrid"/>
        <w:tblW w:w="9351" w:type="dxa"/>
        <w:tblLayout w:type="fixed"/>
        <w:tblLook w:val="04A0" w:firstRow="1" w:lastRow="0" w:firstColumn="1" w:lastColumn="0" w:noHBand="0" w:noVBand="1"/>
      </w:tblPr>
      <w:tblGrid>
        <w:gridCol w:w="2122"/>
        <w:gridCol w:w="7229"/>
      </w:tblGrid>
      <w:tr w:rsidR="008F006E" w14:paraId="4124BC13" w14:textId="77777777" w:rsidTr="009B34DD">
        <w:tc>
          <w:tcPr>
            <w:tcW w:w="2122" w:type="dxa"/>
          </w:tcPr>
          <w:p w14:paraId="39EC5F72" w14:textId="77777777" w:rsidR="008F006E" w:rsidRDefault="008F006E"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3C165E19" w14:textId="77777777" w:rsidR="008F006E" w:rsidRDefault="008F006E"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8F006E" w14:paraId="403D6E81" w14:textId="77777777" w:rsidTr="009B34DD">
        <w:tc>
          <w:tcPr>
            <w:tcW w:w="2122" w:type="dxa"/>
          </w:tcPr>
          <w:p w14:paraId="394FFA52" w14:textId="344D8ED7" w:rsidR="008F006E" w:rsidRPr="008F006E" w:rsidRDefault="008F006E" w:rsidP="009B34DD">
            <w:pPr>
              <w:jc w:val="both"/>
              <w:rPr>
                <w:rFonts w:ascii="Times New Roman" w:hAnsi="Times New Roman" w:cs="Times New Roman"/>
                <w:noProof/>
                <w:sz w:val="24"/>
                <w:szCs w:val="24"/>
              </w:rPr>
            </w:pPr>
            <w:r>
              <w:rPr>
                <w:rFonts w:ascii="Times New Roman" w:hAnsi="Times New Roman" w:cs="Times New Roman"/>
                <w:noProof/>
                <w:sz w:val="24"/>
                <w:szCs w:val="24"/>
                <w:lang w:val="ro-RO"/>
              </w:rPr>
              <w:t>Art.1 CO17A1[2]</w:t>
            </w:r>
          </w:p>
        </w:tc>
        <w:tc>
          <w:tcPr>
            <w:tcW w:w="7229" w:type="dxa"/>
          </w:tcPr>
          <w:p w14:paraId="4C42F853" w14:textId="6C1F0B22" w:rsidR="008F006E" w:rsidRPr="00FD2933" w:rsidRDefault="008F006E" w:rsidP="009B34DD">
            <w:pPr>
              <w:jc w:val="both"/>
            </w:pPr>
            <w:r>
              <w:rPr>
                <w:rFonts w:ascii="Times New Roman" w:hAnsi="Times New Roman" w:cs="Times New Roman"/>
                <w:noProof/>
                <w:sz w:val="24"/>
                <w:szCs w:val="24"/>
                <w:lang w:val="ro-RO"/>
              </w:rPr>
              <w:t>Cantitate</w:t>
            </w:r>
            <w:r w:rsidRPr="00E21B40">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5 buc</w:t>
            </w:r>
          </w:p>
        </w:tc>
      </w:tr>
    </w:tbl>
    <w:p w14:paraId="49E0205B" w14:textId="1B7DACF2" w:rsidR="008F006E" w:rsidRDefault="008F006E" w:rsidP="00877A96">
      <w:pPr>
        <w:jc w:val="both"/>
        <w:rPr>
          <w:rFonts w:ascii="Times New Roman" w:hAnsi="Times New Roman" w:cs="Times New Roman"/>
          <w:i/>
          <w:iCs/>
          <w:noProof/>
          <w:sz w:val="24"/>
          <w:szCs w:val="24"/>
          <w:lang w:val="ro-RO"/>
        </w:rPr>
      </w:pPr>
    </w:p>
    <w:p w14:paraId="721DB629" w14:textId="07F18553" w:rsidR="000806D6" w:rsidRDefault="000806D6" w:rsidP="000806D6">
      <w:pPr>
        <w:jc w:val="both"/>
        <w:rPr>
          <w:rFonts w:ascii="Times New Roman" w:hAnsi="Times New Roman" w:cs="Times New Roman"/>
          <w:i/>
          <w:iCs/>
          <w:noProof/>
          <w:sz w:val="24"/>
          <w:szCs w:val="24"/>
          <w:lang w:val="ro-RO"/>
        </w:rPr>
      </w:pPr>
      <w:r>
        <w:rPr>
          <w:rFonts w:ascii="Times New Roman" w:eastAsia="Times New Roman" w:hAnsi="Times New Roman" w:cs="Times New Roman"/>
          <w:noProof/>
          <w:color w:val="333333"/>
          <w:sz w:val="24"/>
          <w:szCs w:val="24"/>
          <w:lang w:val="ro-RO" w:eastAsia="en-GB"/>
        </w:rPr>
        <w:t>Art.</w:t>
      </w:r>
      <w:r w:rsidR="00D0233A">
        <w:rPr>
          <w:rFonts w:ascii="Times New Roman" w:eastAsia="Times New Roman" w:hAnsi="Times New Roman" w:cs="Times New Roman"/>
          <w:noProof/>
          <w:color w:val="333333"/>
          <w:sz w:val="24"/>
          <w:szCs w:val="24"/>
          <w:lang w:val="ro-RO" w:eastAsia="en-GB"/>
        </w:rPr>
        <w:t>10</w:t>
      </w:r>
      <w:r>
        <w:rPr>
          <w:rFonts w:ascii="Times New Roman" w:eastAsia="Times New Roman" w:hAnsi="Times New Roman" w:cs="Times New Roman"/>
          <w:noProof/>
          <w:color w:val="333333"/>
          <w:sz w:val="24"/>
          <w:szCs w:val="24"/>
          <w:lang w:val="ro-RO" w:eastAsia="en-GB"/>
        </w:rPr>
        <w:t xml:space="preserve">. În </w:t>
      </w:r>
      <w:r>
        <w:rPr>
          <w:rFonts w:ascii="Times New Roman" w:hAnsi="Times New Roman" w:cs="Times New Roman"/>
          <w:i/>
          <w:iCs/>
          <w:noProof/>
          <w:sz w:val="24"/>
          <w:szCs w:val="24"/>
          <w:lang w:val="ro-RO"/>
        </w:rPr>
        <w:t>Formularul F3</w:t>
      </w:r>
      <w:r>
        <w:rPr>
          <w:rFonts w:ascii="Times New Roman" w:eastAsia="Times New Roman" w:hAnsi="Times New Roman" w:cs="Times New Roman"/>
          <w:i/>
          <w:iCs/>
          <w:noProof/>
          <w:color w:val="333333"/>
          <w:sz w:val="24"/>
          <w:szCs w:val="24"/>
          <w:lang w:val="ro-RO" w:eastAsia="en-GB"/>
        </w:rPr>
        <w:t>- Rezistență birouri</w:t>
      </w:r>
    </w:p>
    <w:tbl>
      <w:tblPr>
        <w:tblStyle w:val="TableGrid"/>
        <w:tblW w:w="9351" w:type="dxa"/>
        <w:tblLayout w:type="fixed"/>
        <w:tblLook w:val="04A0" w:firstRow="1" w:lastRow="0" w:firstColumn="1" w:lastColumn="0" w:noHBand="0" w:noVBand="1"/>
      </w:tblPr>
      <w:tblGrid>
        <w:gridCol w:w="2122"/>
        <w:gridCol w:w="7229"/>
      </w:tblGrid>
      <w:tr w:rsidR="000806D6" w14:paraId="6F582D17" w14:textId="77777777" w:rsidTr="00BD1FB6">
        <w:tc>
          <w:tcPr>
            <w:tcW w:w="2122" w:type="dxa"/>
          </w:tcPr>
          <w:p w14:paraId="78E2415F" w14:textId="77777777" w:rsidR="000806D6" w:rsidRDefault="000806D6" w:rsidP="00BD1FB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1AF2CABB" w14:textId="77777777" w:rsidR="000806D6" w:rsidRDefault="000806D6" w:rsidP="00BD1FB6">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0806D6" w14:paraId="663A7C3E" w14:textId="77777777" w:rsidTr="00BD1FB6">
        <w:tc>
          <w:tcPr>
            <w:tcW w:w="2122" w:type="dxa"/>
          </w:tcPr>
          <w:p w14:paraId="24C6BE4C" w14:textId="7CC0E8EC" w:rsidR="000806D6" w:rsidRPr="008F006E" w:rsidRDefault="000806D6" w:rsidP="00BD1FB6">
            <w:pPr>
              <w:jc w:val="both"/>
              <w:rPr>
                <w:rFonts w:ascii="Times New Roman" w:hAnsi="Times New Roman" w:cs="Times New Roman"/>
                <w:noProof/>
                <w:sz w:val="24"/>
                <w:szCs w:val="24"/>
              </w:rPr>
            </w:pPr>
            <w:r>
              <w:rPr>
                <w:rFonts w:ascii="Times New Roman" w:hAnsi="Times New Roman" w:cs="Times New Roman"/>
                <w:noProof/>
                <w:sz w:val="24"/>
                <w:szCs w:val="24"/>
                <w:lang w:val="ro-RO"/>
              </w:rPr>
              <w:t>Art.7- CA02I1</w:t>
            </w:r>
          </w:p>
        </w:tc>
        <w:tc>
          <w:tcPr>
            <w:tcW w:w="7229" w:type="dxa"/>
          </w:tcPr>
          <w:p w14:paraId="777F35A9" w14:textId="7E134750" w:rsidR="000806D6" w:rsidRPr="00FD2933" w:rsidRDefault="000806D6" w:rsidP="00BD1FB6">
            <w:pPr>
              <w:jc w:val="both"/>
            </w:pPr>
            <w:r>
              <w:rPr>
                <w:rFonts w:ascii="Times New Roman" w:hAnsi="Times New Roman" w:cs="Times New Roman"/>
                <w:noProof/>
                <w:sz w:val="24"/>
                <w:szCs w:val="24"/>
                <w:lang w:val="ro-RO"/>
              </w:rPr>
              <w:t>Descriere: Turnarea betonului armat în elementele construcțiilor, exclusiv cele executate în cofraje glisante marca C25/30, la construcții cu înalțimea până la 35 m inclusiv în planșee (grinzi, stâlpi, plăci) cu grosimea plăcii până la 10m inclusiv, reprezentând planșeu cota -0,10m.</w:t>
            </w:r>
          </w:p>
        </w:tc>
      </w:tr>
      <w:tr w:rsidR="000806D6" w14:paraId="2B496BA9" w14:textId="77777777" w:rsidTr="00BD1FB6">
        <w:tc>
          <w:tcPr>
            <w:tcW w:w="2122" w:type="dxa"/>
          </w:tcPr>
          <w:p w14:paraId="5BDE275D" w14:textId="3D84F0D6" w:rsidR="000806D6" w:rsidRDefault="000806D6" w:rsidP="00BD1FB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Art.8- CA02I1</w:t>
            </w:r>
          </w:p>
        </w:tc>
        <w:tc>
          <w:tcPr>
            <w:tcW w:w="7229" w:type="dxa"/>
          </w:tcPr>
          <w:p w14:paraId="7498F705" w14:textId="21B2805E" w:rsidR="000806D6" w:rsidRDefault="000806D6" w:rsidP="00BD1FB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Descriere: Turnarea betonului armat în elementele construcțiilor, exclusiv cele executate în cofraje glisante marca C30/37 la construcții cu înalțimea până la 35 m inclusiv în planșee (grinzi, stâlpi, plăci) cu grosimea plăcii până la 10m inclusiv, reprezentând planșeu peste parter (între parter și etaj1).</w:t>
            </w:r>
          </w:p>
        </w:tc>
      </w:tr>
    </w:tbl>
    <w:p w14:paraId="3F6072B7" w14:textId="77777777" w:rsidR="000806D6" w:rsidRDefault="000806D6" w:rsidP="00877A96">
      <w:pPr>
        <w:jc w:val="both"/>
        <w:rPr>
          <w:rFonts w:ascii="Times New Roman" w:hAnsi="Times New Roman" w:cs="Times New Roman"/>
          <w:i/>
          <w:iCs/>
          <w:noProof/>
          <w:sz w:val="24"/>
          <w:szCs w:val="24"/>
          <w:lang w:val="ro-RO"/>
        </w:rPr>
      </w:pPr>
    </w:p>
    <w:p w14:paraId="02DC2AF1" w14:textId="09B044B0" w:rsidR="006B7441" w:rsidRDefault="006B7441" w:rsidP="006B7441">
      <w:pPr>
        <w:jc w:val="both"/>
        <w:rPr>
          <w:rFonts w:ascii="Times New Roman" w:hAnsi="Times New Roman" w:cs="Times New Roman"/>
          <w:i/>
          <w:iCs/>
          <w:noProof/>
          <w:sz w:val="24"/>
          <w:szCs w:val="24"/>
          <w:lang w:val="ro-RO"/>
        </w:rPr>
      </w:pPr>
      <w:r>
        <w:rPr>
          <w:rFonts w:ascii="Times New Roman" w:eastAsia="Times New Roman" w:hAnsi="Times New Roman" w:cs="Times New Roman"/>
          <w:noProof/>
          <w:color w:val="333333"/>
          <w:sz w:val="24"/>
          <w:szCs w:val="24"/>
          <w:lang w:val="ro-RO" w:eastAsia="en-GB"/>
        </w:rPr>
        <w:t>Art.</w:t>
      </w:r>
      <w:r w:rsidR="000806D6">
        <w:rPr>
          <w:rFonts w:ascii="Times New Roman" w:eastAsia="Times New Roman" w:hAnsi="Times New Roman" w:cs="Times New Roman"/>
          <w:noProof/>
          <w:color w:val="333333"/>
          <w:sz w:val="24"/>
          <w:szCs w:val="24"/>
          <w:lang w:val="ro-RO" w:eastAsia="en-GB"/>
        </w:rPr>
        <w:t>1</w:t>
      </w:r>
      <w:r w:rsidR="00D0233A">
        <w:rPr>
          <w:rFonts w:ascii="Times New Roman" w:eastAsia="Times New Roman" w:hAnsi="Times New Roman" w:cs="Times New Roman"/>
          <w:noProof/>
          <w:color w:val="333333"/>
          <w:sz w:val="24"/>
          <w:szCs w:val="24"/>
          <w:lang w:val="ro-RO" w:eastAsia="en-GB"/>
        </w:rPr>
        <w:t>1</w:t>
      </w:r>
      <w:r>
        <w:rPr>
          <w:rFonts w:ascii="Times New Roman" w:eastAsia="Times New Roman" w:hAnsi="Times New Roman" w:cs="Times New Roman"/>
          <w:noProof/>
          <w:color w:val="333333"/>
          <w:sz w:val="24"/>
          <w:szCs w:val="24"/>
          <w:lang w:val="ro-RO" w:eastAsia="en-GB"/>
        </w:rPr>
        <w:t xml:space="preserve">. În </w:t>
      </w:r>
      <w:r>
        <w:rPr>
          <w:rFonts w:ascii="Times New Roman" w:hAnsi="Times New Roman" w:cs="Times New Roman"/>
          <w:i/>
          <w:iCs/>
          <w:noProof/>
          <w:sz w:val="24"/>
          <w:szCs w:val="24"/>
          <w:lang w:val="ro-RO"/>
        </w:rPr>
        <w:t>Fișe tehnice</w:t>
      </w:r>
    </w:p>
    <w:tbl>
      <w:tblPr>
        <w:tblStyle w:val="TableGrid"/>
        <w:tblW w:w="9351" w:type="dxa"/>
        <w:tblLayout w:type="fixed"/>
        <w:tblLook w:val="04A0" w:firstRow="1" w:lastRow="0" w:firstColumn="1" w:lastColumn="0" w:noHBand="0" w:noVBand="1"/>
      </w:tblPr>
      <w:tblGrid>
        <w:gridCol w:w="2122"/>
        <w:gridCol w:w="7229"/>
      </w:tblGrid>
      <w:tr w:rsidR="006B7441" w14:paraId="469DFBE0" w14:textId="77777777" w:rsidTr="008F006E">
        <w:tc>
          <w:tcPr>
            <w:tcW w:w="2122" w:type="dxa"/>
          </w:tcPr>
          <w:p w14:paraId="5368156C" w14:textId="77777777" w:rsidR="006B7441" w:rsidRDefault="006B7441"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229" w:type="dxa"/>
          </w:tcPr>
          <w:p w14:paraId="5B0AC114" w14:textId="77777777" w:rsidR="006B7441" w:rsidRDefault="006B7441"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6B7441" w14:paraId="39BD41BE" w14:textId="77777777" w:rsidTr="008F006E">
        <w:tc>
          <w:tcPr>
            <w:tcW w:w="2122" w:type="dxa"/>
          </w:tcPr>
          <w:p w14:paraId="35D49186" w14:textId="77777777" w:rsidR="006B7441" w:rsidRPr="00CC7E96" w:rsidRDefault="006B7441" w:rsidP="009B34DD">
            <w:pPr>
              <w:jc w:val="both"/>
              <w:rPr>
                <w:rFonts w:ascii="Times New Roman" w:hAnsi="Times New Roman" w:cs="Times New Roman"/>
                <w:noProof/>
                <w:lang w:val="ro-RO"/>
              </w:rPr>
            </w:pPr>
            <w:r>
              <w:rPr>
                <w:rFonts w:ascii="Times New Roman" w:hAnsi="Times New Roman" w:cs="Times New Roman"/>
                <w:noProof/>
                <w:sz w:val="24"/>
                <w:szCs w:val="24"/>
                <w:lang w:val="ro-RO"/>
              </w:rPr>
              <w:lastRenderedPageBreak/>
              <w:t xml:space="preserve">Fișa tehnică IT-13, Unitatea internă de tip split </w:t>
            </w:r>
          </w:p>
        </w:tc>
        <w:tc>
          <w:tcPr>
            <w:tcW w:w="7229" w:type="dxa"/>
          </w:tcPr>
          <w:p w14:paraId="36DF90A8" w14:textId="751F1C65" w:rsidR="006B7441" w:rsidRPr="00FD2933" w:rsidRDefault="006B7441" w:rsidP="009B34DD">
            <w:pPr>
              <w:jc w:val="both"/>
            </w:pPr>
            <w:r>
              <w:rPr>
                <w:rFonts w:ascii="Times New Roman" w:hAnsi="Times New Roman" w:cs="Times New Roman"/>
                <w:noProof/>
                <w:sz w:val="24"/>
                <w:szCs w:val="24"/>
                <w:lang w:val="ro-RO"/>
              </w:rPr>
              <w:t>Fișa tehnică IT-13 (modificat</w:t>
            </w:r>
            <w:r w:rsidR="0042607E">
              <w:rPr>
                <w:rFonts w:ascii="Times New Roman" w:hAnsi="Times New Roman" w:cs="Times New Roman"/>
                <w:noProof/>
                <w:sz w:val="24"/>
                <w:szCs w:val="24"/>
                <w:lang w:val="ro-RO"/>
              </w:rPr>
              <w:t>e caracteristici tehnice</w:t>
            </w:r>
            <w:r>
              <w:rPr>
                <w:rFonts w:ascii="Times New Roman" w:hAnsi="Times New Roman" w:cs="Times New Roman"/>
                <w:noProof/>
                <w:sz w:val="24"/>
                <w:szCs w:val="24"/>
                <w:lang w:val="ro-RO"/>
              </w:rPr>
              <w:t>)</w:t>
            </w:r>
            <w:r w:rsidR="00E921A8">
              <w:rPr>
                <w:rFonts w:ascii="Times New Roman" w:hAnsi="Times New Roman" w:cs="Times New Roman"/>
                <w:noProof/>
                <w:sz w:val="24"/>
                <w:szCs w:val="24"/>
                <w:lang w:val="ro-RO"/>
              </w:rPr>
              <w:t xml:space="preserve"> – în Fișe tehnice – Instalații termice</w:t>
            </w:r>
          </w:p>
        </w:tc>
      </w:tr>
      <w:tr w:rsidR="00E921A8" w14:paraId="0BD800FF" w14:textId="77777777" w:rsidTr="008F006E">
        <w:tc>
          <w:tcPr>
            <w:tcW w:w="2122" w:type="dxa"/>
          </w:tcPr>
          <w:p w14:paraId="4FAA8DE0" w14:textId="1E90D671" w:rsidR="00E921A8" w:rsidRDefault="00E921A8"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Fișa tehnică IT-12, Fișa tehnică IT-13</w:t>
            </w:r>
          </w:p>
        </w:tc>
        <w:tc>
          <w:tcPr>
            <w:tcW w:w="7229" w:type="dxa"/>
          </w:tcPr>
          <w:p w14:paraId="5D11B84B" w14:textId="4A47CDB5" w:rsidR="00E921A8" w:rsidRDefault="005F68F7"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Fișa tehnică IT-12, Fișa tehnica IT-13 au fost introduse în Fișe tehnice – Instalații electrice curenți slabi</w:t>
            </w:r>
            <w:r w:rsidR="00D0233A">
              <w:rPr>
                <w:rFonts w:ascii="Times New Roman" w:hAnsi="Times New Roman" w:cs="Times New Roman"/>
                <w:noProof/>
                <w:sz w:val="24"/>
                <w:szCs w:val="24"/>
                <w:lang w:val="ro-RO"/>
              </w:rPr>
              <w:t xml:space="preserve">, aferente sistemului de avertizare la efracție. </w:t>
            </w:r>
          </w:p>
        </w:tc>
      </w:tr>
    </w:tbl>
    <w:p w14:paraId="127DE58E" w14:textId="77777777" w:rsidR="006B7441" w:rsidRDefault="006B7441" w:rsidP="007F23E8">
      <w:pPr>
        <w:jc w:val="both"/>
        <w:rPr>
          <w:rFonts w:ascii="Times New Roman" w:eastAsia="Times New Roman" w:hAnsi="Times New Roman" w:cs="Times New Roman"/>
          <w:noProof/>
          <w:color w:val="333333"/>
          <w:sz w:val="24"/>
          <w:szCs w:val="24"/>
          <w:lang w:val="ro-RO" w:eastAsia="en-GB"/>
        </w:rPr>
      </w:pPr>
    </w:p>
    <w:p w14:paraId="2FD1F2E7" w14:textId="0BB0508F" w:rsidR="00395C7E" w:rsidRDefault="007F23E8" w:rsidP="007F23E8">
      <w:pPr>
        <w:jc w:val="both"/>
        <w:rPr>
          <w:rFonts w:ascii="Times New Roman" w:eastAsia="Times New Roman" w:hAnsi="Times New Roman" w:cs="Times New Roman"/>
          <w:i/>
          <w:iCs/>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w:t>
      </w:r>
      <w:r w:rsidR="008F006E">
        <w:rPr>
          <w:rFonts w:ascii="Times New Roman" w:eastAsia="Times New Roman" w:hAnsi="Times New Roman" w:cs="Times New Roman"/>
          <w:noProof/>
          <w:color w:val="333333"/>
          <w:sz w:val="24"/>
          <w:szCs w:val="24"/>
          <w:lang w:val="ro-RO" w:eastAsia="en-GB"/>
        </w:rPr>
        <w:t>1</w:t>
      </w:r>
      <w:r w:rsidR="00D0233A">
        <w:rPr>
          <w:rFonts w:ascii="Times New Roman" w:eastAsia="Times New Roman" w:hAnsi="Times New Roman" w:cs="Times New Roman"/>
          <w:noProof/>
          <w:color w:val="333333"/>
          <w:sz w:val="24"/>
          <w:szCs w:val="24"/>
          <w:lang w:val="ro-RO" w:eastAsia="en-GB"/>
        </w:rPr>
        <w:t>2</w:t>
      </w:r>
      <w:r>
        <w:rPr>
          <w:rFonts w:ascii="Times New Roman" w:eastAsia="Times New Roman" w:hAnsi="Times New Roman" w:cs="Times New Roman"/>
          <w:noProof/>
          <w:color w:val="333333"/>
          <w:sz w:val="24"/>
          <w:szCs w:val="24"/>
          <w:lang w:val="ro-RO" w:eastAsia="en-GB"/>
        </w:rPr>
        <w:t xml:space="preserve">. </w:t>
      </w:r>
      <w:r w:rsidR="00395C7E">
        <w:rPr>
          <w:rFonts w:ascii="Times New Roman" w:eastAsia="Times New Roman" w:hAnsi="Times New Roman" w:cs="Times New Roman"/>
          <w:noProof/>
          <w:color w:val="333333"/>
          <w:sz w:val="24"/>
          <w:szCs w:val="24"/>
          <w:lang w:val="ro-RO" w:eastAsia="en-GB"/>
        </w:rPr>
        <w:t xml:space="preserve">În </w:t>
      </w:r>
      <w:r w:rsidR="00395C7E">
        <w:rPr>
          <w:rFonts w:ascii="Times New Roman" w:eastAsia="Times New Roman" w:hAnsi="Times New Roman" w:cs="Times New Roman"/>
          <w:i/>
          <w:iCs/>
          <w:noProof/>
          <w:color w:val="333333"/>
          <w:sz w:val="24"/>
          <w:szCs w:val="24"/>
          <w:lang w:val="ro-RO" w:eastAsia="en-GB"/>
        </w:rPr>
        <w:t>Memoriu</w:t>
      </w:r>
      <w:r w:rsidR="0042607E">
        <w:rPr>
          <w:rFonts w:ascii="Times New Roman" w:eastAsia="Times New Roman" w:hAnsi="Times New Roman" w:cs="Times New Roman"/>
          <w:i/>
          <w:iCs/>
          <w:noProof/>
          <w:color w:val="333333"/>
          <w:sz w:val="24"/>
          <w:szCs w:val="24"/>
          <w:lang w:val="ro-RO" w:eastAsia="en-GB"/>
        </w:rPr>
        <w:t>l</w:t>
      </w:r>
      <w:r w:rsidR="00395C7E">
        <w:rPr>
          <w:rFonts w:ascii="Times New Roman" w:eastAsia="Times New Roman" w:hAnsi="Times New Roman" w:cs="Times New Roman"/>
          <w:i/>
          <w:iCs/>
          <w:noProof/>
          <w:color w:val="333333"/>
          <w:sz w:val="24"/>
          <w:szCs w:val="24"/>
          <w:lang w:val="ro-RO" w:eastAsia="en-GB"/>
        </w:rPr>
        <w:t xml:space="preserve"> tehnic</w:t>
      </w:r>
    </w:p>
    <w:tbl>
      <w:tblPr>
        <w:tblStyle w:val="TableGrid"/>
        <w:tblW w:w="9351" w:type="dxa"/>
        <w:tblLayout w:type="fixed"/>
        <w:tblLook w:val="04A0" w:firstRow="1" w:lastRow="0" w:firstColumn="1" w:lastColumn="0" w:noHBand="0" w:noVBand="1"/>
      </w:tblPr>
      <w:tblGrid>
        <w:gridCol w:w="1838"/>
        <w:gridCol w:w="7513"/>
      </w:tblGrid>
      <w:tr w:rsidR="003C6289" w14:paraId="5B722FD9" w14:textId="77777777" w:rsidTr="003C6289">
        <w:tc>
          <w:tcPr>
            <w:tcW w:w="1838" w:type="dxa"/>
          </w:tcPr>
          <w:p w14:paraId="5DBF1FC4" w14:textId="77777777"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Referința</w:t>
            </w:r>
          </w:p>
        </w:tc>
        <w:tc>
          <w:tcPr>
            <w:tcW w:w="7513" w:type="dxa"/>
          </w:tcPr>
          <w:p w14:paraId="175CBAAD" w14:textId="59825C89" w:rsidR="003C6289" w:rsidRDefault="003C6289" w:rsidP="009B34DD">
            <w:pPr>
              <w:jc w:val="center"/>
              <w:rPr>
                <w:rFonts w:ascii="Times New Roman" w:hAnsi="Times New Roman" w:cs="Times New Roman"/>
                <w:noProof/>
                <w:sz w:val="24"/>
                <w:szCs w:val="24"/>
                <w:lang w:val="ro-RO"/>
              </w:rPr>
            </w:pPr>
            <w:r>
              <w:rPr>
                <w:rFonts w:ascii="Times New Roman" w:hAnsi="Times New Roman" w:cs="Times New Roman"/>
                <w:noProof/>
                <w:sz w:val="24"/>
                <w:szCs w:val="24"/>
                <w:lang w:val="ro-RO"/>
              </w:rPr>
              <w:t>Informații din documentațiile tehnice ale Documentației de licitație care sunt revizuite/modificate prin acest Amendament și care vor avea următorul conținut</w:t>
            </w:r>
          </w:p>
        </w:tc>
      </w:tr>
      <w:tr w:rsidR="003C6289" w14:paraId="1BF30649" w14:textId="77777777" w:rsidTr="003C6289">
        <w:tc>
          <w:tcPr>
            <w:tcW w:w="1838" w:type="dxa"/>
          </w:tcPr>
          <w:p w14:paraId="46A29018" w14:textId="54353129" w:rsidR="003C6289" w:rsidRPr="00CC7E96" w:rsidRDefault="003C6289" w:rsidP="009B34DD">
            <w:pPr>
              <w:jc w:val="both"/>
              <w:rPr>
                <w:rFonts w:ascii="Times New Roman" w:hAnsi="Times New Roman" w:cs="Times New Roman"/>
                <w:noProof/>
                <w:lang w:val="ro-RO"/>
              </w:rPr>
            </w:pPr>
            <w:r>
              <w:rPr>
                <w:rFonts w:ascii="Times New Roman" w:hAnsi="Times New Roman" w:cs="Times New Roman"/>
                <w:noProof/>
                <w:sz w:val="24"/>
                <w:szCs w:val="24"/>
                <w:lang w:val="ro-RO"/>
              </w:rPr>
              <w:t>Alineat</w:t>
            </w:r>
            <w:r w:rsidR="0042607E">
              <w:rPr>
                <w:rFonts w:ascii="Times New Roman" w:hAnsi="Times New Roman" w:cs="Times New Roman"/>
                <w:noProof/>
                <w:sz w:val="24"/>
                <w:szCs w:val="24"/>
                <w:lang w:val="ro-RO"/>
              </w:rPr>
              <w:t>ul</w:t>
            </w:r>
            <w:r>
              <w:rPr>
                <w:rFonts w:ascii="Times New Roman" w:hAnsi="Times New Roman" w:cs="Times New Roman"/>
                <w:noProof/>
                <w:sz w:val="24"/>
                <w:szCs w:val="24"/>
                <w:lang w:val="ro-RO"/>
              </w:rPr>
              <w:t xml:space="preserve"> referitor la „</w:t>
            </w:r>
            <w:r w:rsidRPr="00395C7E">
              <w:rPr>
                <w:rFonts w:ascii="Times New Roman" w:hAnsi="Times New Roman" w:cs="Times New Roman"/>
                <w:i/>
                <w:iCs/>
                <w:noProof/>
                <w:sz w:val="24"/>
                <w:szCs w:val="24"/>
                <w:lang w:val="ro-RO"/>
              </w:rPr>
              <w:t>Instala</w:t>
            </w:r>
            <w:r>
              <w:rPr>
                <w:rFonts w:ascii="Times New Roman" w:hAnsi="Times New Roman" w:cs="Times New Roman"/>
                <w:i/>
                <w:iCs/>
                <w:noProof/>
                <w:sz w:val="24"/>
                <w:szCs w:val="24"/>
                <w:lang w:val="ro-RO"/>
              </w:rPr>
              <w:t>ț</w:t>
            </w:r>
            <w:r w:rsidRPr="00395C7E">
              <w:rPr>
                <w:rFonts w:ascii="Times New Roman" w:hAnsi="Times New Roman" w:cs="Times New Roman"/>
                <w:i/>
                <w:iCs/>
                <w:noProof/>
                <w:sz w:val="24"/>
                <w:szCs w:val="24"/>
                <w:lang w:val="ro-RO"/>
              </w:rPr>
              <w:t>ia de alimentare cu ap</w:t>
            </w:r>
            <w:r>
              <w:rPr>
                <w:rFonts w:ascii="Times New Roman" w:hAnsi="Times New Roman" w:cs="Times New Roman"/>
                <w:i/>
                <w:iCs/>
                <w:noProof/>
                <w:sz w:val="24"/>
                <w:szCs w:val="24"/>
                <w:lang w:val="ro-RO"/>
              </w:rPr>
              <w:t>ă</w:t>
            </w:r>
            <w:r w:rsidRPr="00395C7E">
              <w:rPr>
                <w:rFonts w:ascii="Times New Roman" w:hAnsi="Times New Roman" w:cs="Times New Roman"/>
                <w:i/>
                <w:iCs/>
                <w:noProof/>
                <w:sz w:val="24"/>
                <w:szCs w:val="24"/>
                <w:lang w:val="ro-RO"/>
              </w:rPr>
              <w:t xml:space="preserve"> rece </w:t>
            </w:r>
            <w:r>
              <w:rPr>
                <w:rFonts w:ascii="Times New Roman" w:hAnsi="Times New Roman" w:cs="Times New Roman"/>
                <w:i/>
                <w:iCs/>
                <w:noProof/>
                <w:sz w:val="24"/>
                <w:szCs w:val="24"/>
                <w:lang w:val="ro-RO"/>
              </w:rPr>
              <w:t>ș</w:t>
            </w:r>
            <w:r w:rsidRPr="00395C7E">
              <w:rPr>
                <w:rFonts w:ascii="Times New Roman" w:hAnsi="Times New Roman" w:cs="Times New Roman"/>
                <w:i/>
                <w:iCs/>
                <w:noProof/>
                <w:sz w:val="24"/>
                <w:szCs w:val="24"/>
                <w:lang w:val="ro-RO"/>
              </w:rPr>
              <w:t>i cald</w:t>
            </w:r>
            <w:r>
              <w:rPr>
                <w:rFonts w:ascii="Times New Roman" w:hAnsi="Times New Roman" w:cs="Times New Roman"/>
                <w:i/>
                <w:iCs/>
                <w:noProof/>
                <w:sz w:val="24"/>
                <w:szCs w:val="24"/>
                <w:lang w:val="ro-RO"/>
              </w:rPr>
              <w:t>ă</w:t>
            </w:r>
            <w:r w:rsidRPr="00395C7E">
              <w:rPr>
                <w:rFonts w:ascii="Times New Roman" w:hAnsi="Times New Roman" w:cs="Times New Roman"/>
                <w:i/>
                <w:iCs/>
                <w:noProof/>
                <w:sz w:val="24"/>
                <w:szCs w:val="24"/>
                <w:lang w:val="ro-RO"/>
              </w:rPr>
              <w:t xml:space="preserve"> de consum</w:t>
            </w:r>
            <w:r w:rsidRPr="00395C7E">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 xml:space="preserve">” </w:t>
            </w:r>
          </w:p>
        </w:tc>
        <w:tc>
          <w:tcPr>
            <w:tcW w:w="7513" w:type="dxa"/>
          </w:tcPr>
          <w:p w14:paraId="484BB888" w14:textId="0AB9731C" w:rsidR="003C6289" w:rsidRPr="00FD2933" w:rsidRDefault="003C6289" w:rsidP="009B34DD">
            <w:pPr>
              <w:jc w:val="both"/>
            </w:pPr>
            <w:r>
              <w:rPr>
                <w:rFonts w:ascii="Times New Roman" w:hAnsi="Times New Roman" w:cs="Times New Roman"/>
                <w:noProof/>
                <w:sz w:val="24"/>
                <w:szCs w:val="24"/>
                <w:lang w:val="ro-RO"/>
              </w:rPr>
              <w:t>„Instala</w:t>
            </w:r>
            <w:r w:rsidR="00F91F1B">
              <w:rPr>
                <w:rFonts w:ascii="Times New Roman" w:hAnsi="Times New Roman" w:cs="Times New Roman"/>
                <w:noProof/>
                <w:sz w:val="24"/>
                <w:szCs w:val="24"/>
                <w:lang w:val="ro-RO"/>
              </w:rPr>
              <w:t>ț</w:t>
            </w:r>
            <w:r>
              <w:rPr>
                <w:rFonts w:ascii="Times New Roman" w:hAnsi="Times New Roman" w:cs="Times New Roman"/>
                <w:noProof/>
                <w:sz w:val="24"/>
                <w:szCs w:val="24"/>
                <w:lang w:val="ro-RO"/>
              </w:rPr>
              <w:t>ia</w:t>
            </w:r>
            <w:r w:rsidRPr="00395C7E">
              <w:rPr>
                <w:rFonts w:ascii="Times New Roman" w:hAnsi="Times New Roman" w:cs="Times New Roman"/>
                <w:noProof/>
                <w:sz w:val="24"/>
                <w:szCs w:val="24"/>
                <w:lang w:val="ro-RO"/>
              </w:rPr>
              <w:t xml:space="preserve"> de alimentare cu ap</w:t>
            </w:r>
            <w:r>
              <w:rPr>
                <w:rFonts w:ascii="Times New Roman" w:hAnsi="Times New Roman" w:cs="Times New Roman"/>
                <w:noProof/>
                <w:sz w:val="24"/>
                <w:szCs w:val="24"/>
                <w:lang w:val="ro-RO"/>
              </w:rPr>
              <w:t>ă</w:t>
            </w:r>
            <w:r w:rsidRPr="00395C7E">
              <w:rPr>
                <w:rFonts w:ascii="Times New Roman" w:hAnsi="Times New Roman" w:cs="Times New Roman"/>
                <w:noProof/>
                <w:sz w:val="24"/>
                <w:szCs w:val="24"/>
                <w:lang w:val="ro-RO"/>
              </w:rPr>
              <w:t xml:space="preserve"> rece </w:t>
            </w:r>
            <w:r>
              <w:rPr>
                <w:rFonts w:ascii="Times New Roman" w:hAnsi="Times New Roman" w:cs="Times New Roman"/>
                <w:noProof/>
                <w:sz w:val="24"/>
                <w:szCs w:val="24"/>
                <w:lang w:val="ro-RO"/>
              </w:rPr>
              <w:t>ș</w:t>
            </w:r>
            <w:r w:rsidRPr="00395C7E">
              <w:rPr>
                <w:rFonts w:ascii="Times New Roman" w:hAnsi="Times New Roman" w:cs="Times New Roman"/>
                <w:noProof/>
                <w:sz w:val="24"/>
                <w:szCs w:val="24"/>
                <w:lang w:val="ro-RO"/>
              </w:rPr>
              <w:t>i cald</w:t>
            </w:r>
            <w:r>
              <w:rPr>
                <w:rFonts w:ascii="Times New Roman" w:hAnsi="Times New Roman" w:cs="Times New Roman"/>
                <w:noProof/>
                <w:sz w:val="24"/>
                <w:szCs w:val="24"/>
                <w:lang w:val="ro-RO"/>
              </w:rPr>
              <w:t>ă</w:t>
            </w:r>
            <w:r w:rsidRPr="00395C7E">
              <w:rPr>
                <w:rFonts w:ascii="Times New Roman" w:hAnsi="Times New Roman" w:cs="Times New Roman"/>
                <w:noProof/>
                <w:sz w:val="24"/>
                <w:szCs w:val="24"/>
                <w:lang w:val="ro-RO"/>
              </w:rPr>
              <w:t xml:space="preserve"> de consum se va executa folosind </w:t>
            </w:r>
            <w:r>
              <w:rPr>
                <w:rFonts w:ascii="Times New Roman" w:hAnsi="Times New Roman" w:cs="Times New Roman"/>
                <w:noProof/>
                <w:sz w:val="24"/>
                <w:szCs w:val="24"/>
                <w:lang w:val="ro-RO"/>
              </w:rPr>
              <w:t>ț</w:t>
            </w:r>
            <w:r w:rsidRPr="00395C7E">
              <w:rPr>
                <w:rFonts w:ascii="Times New Roman" w:hAnsi="Times New Roman" w:cs="Times New Roman"/>
                <w:noProof/>
                <w:sz w:val="24"/>
                <w:szCs w:val="24"/>
                <w:lang w:val="ro-RO"/>
              </w:rPr>
              <w:t>evi si fitinguri d</w:t>
            </w:r>
            <w:r>
              <w:rPr>
                <w:rFonts w:ascii="Times New Roman" w:hAnsi="Times New Roman" w:cs="Times New Roman"/>
                <w:noProof/>
                <w:sz w:val="24"/>
                <w:szCs w:val="24"/>
                <w:lang w:val="ro-RO"/>
              </w:rPr>
              <w:t>in</w:t>
            </w:r>
            <w:r w:rsidRPr="00395C7E">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PP-R.”</w:t>
            </w:r>
          </w:p>
        </w:tc>
      </w:tr>
      <w:tr w:rsidR="003C6289" w14:paraId="233CC5F2" w14:textId="77777777" w:rsidTr="003C6289">
        <w:tc>
          <w:tcPr>
            <w:tcW w:w="1838" w:type="dxa"/>
          </w:tcPr>
          <w:p w14:paraId="6BA7CF1E" w14:textId="76DB6B42"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Alineatul referitor la „conductele se vor poza </w:t>
            </w:r>
            <w:r w:rsidRPr="00395C7E">
              <w:rPr>
                <w:rFonts w:ascii="Times New Roman" w:hAnsi="Times New Roman" w:cs="Times New Roman"/>
                <w:noProof/>
                <w:sz w:val="24"/>
                <w:szCs w:val="24"/>
                <w:lang w:val="ro-RO"/>
              </w:rPr>
              <w:t>în interiorul unor plinte prefabricate din material plastic</w:t>
            </w:r>
            <w:r>
              <w:rPr>
                <w:rFonts w:ascii="Times New Roman" w:hAnsi="Times New Roman" w:cs="Times New Roman"/>
                <w:noProof/>
                <w:sz w:val="24"/>
                <w:szCs w:val="24"/>
                <w:lang w:val="ro-RO"/>
              </w:rPr>
              <w:t>”</w:t>
            </w:r>
            <w:r>
              <w:rPr>
                <w:rFonts w:ascii="Times New Roman" w:hAnsi="Times New Roman" w:cs="Times New Roman"/>
                <w:noProof/>
                <w:sz w:val="24"/>
                <w:szCs w:val="24"/>
                <w:u w:val="single"/>
                <w:lang w:val="ro-RO"/>
              </w:rPr>
              <w:t xml:space="preserve"> </w:t>
            </w:r>
            <w:r>
              <w:rPr>
                <w:rFonts w:ascii="Times New Roman" w:hAnsi="Times New Roman" w:cs="Times New Roman"/>
                <w:noProof/>
                <w:sz w:val="24"/>
                <w:szCs w:val="24"/>
                <w:lang w:val="ro-RO"/>
              </w:rPr>
              <w:t xml:space="preserve"> </w:t>
            </w:r>
          </w:p>
        </w:tc>
        <w:tc>
          <w:tcPr>
            <w:tcW w:w="7513" w:type="dxa"/>
          </w:tcPr>
          <w:p w14:paraId="62E917A3" w14:textId="7638CBA0" w:rsidR="003C6289" w:rsidRDefault="003C6289" w:rsidP="009B34DD">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„Conductele se vor monta în șapă,  iar pentru situațiile în care conductele nu vor fi îngropate în şapă, acestea se vor monta aparent, prinse cu coliere de fixare. Nu sunt necesare plinte prefabricate din material plastic</w:t>
            </w:r>
            <w:r w:rsidR="000806D6">
              <w:rPr>
                <w:rFonts w:ascii="Times New Roman" w:hAnsi="Times New Roman" w:cs="Times New Roman"/>
                <w:noProof/>
                <w:sz w:val="24"/>
                <w:szCs w:val="24"/>
                <w:lang w:val="ro-RO"/>
              </w:rPr>
              <w:t>.</w:t>
            </w:r>
            <w:r>
              <w:rPr>
                <w:rFonts w:ascii="Times New Roman" w:hAnsi="Times New Roman" w:cs="Times New Roman"/>
                <w:noProof/>
                <w:sz w:val="24"/>
                <w:szCs w:val="24"/>
                <w:lang w:val="ro-RO"/>
              </w:rPr>
              <w:t xml:space="preserve"> ”</w:t>
            </w:r>
          </w:p>
        </w:tc>
      </w:tr>
    </w:tbl>
    <w:p w14:paraId="35B95133" w14:textId="77777777" w:rsidR="0042607E" w:rsidRDefault="0042607E" w:rsidP="007F23E8">
      <w:pPr>
        <w:jc w:val="both"/>
        <w:rPr>
          <w:rFonts w:ascii="Times New Roman" w:eastAsia="Times New Roman" w:hAnsi="Times New Roman" w:cs="Times New Roman"/>
          <w:noProof/>
          <w:color w:val="333333"/>
          <w:sz w:val="24"/>
          <w:szCs w:val="24"/>
          <w:lang w:val="ro-RO" w:eastAsia="en-GB"/>
        </w:rPr>
      </w:pPr>
    </w:p>
    <w:p w14:paraId="124E888D" w14:textId="0E0DA99D" w:rsidR="007F23E8" w:rsidRPr="0042607E" w:rsidRDefault="0042607E" w:rsidP="007F23E8">
      <w:p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Art.1</w:t>
      </w:r>
      <w:r w:rsidR="00D0233A">
        <w:rPr>
          <w:rFonts w:ascii="Times New Roman" w:eastAsia="Times New Roman" w:hAnsi="Times New Roman" w:cs="Times New Roman"/>
          <w:noProof/>
          <w:color w:val="333333"/>
          <w:sz w:val="24"/>
          <w:szCs w:val="24"/>
          <w:lang w:val="ro-RO" w:eastAsia="en-GB"/>
        </w:rPr>
        <w:t>3</w:t>
      </w:r>
      <w:r>
        <w:rPr>
          <w:rFonts w:ascii="Times New Roman" w:eastAsia="Times New Roman" w:hAnsi="Times New Roman" w:cs="Times New Roman"/>
          <w:noProof/>
          <w:color w:val="333333"/>
          <w:sz w:val="24"/>
          <w:szCs w:val="24"/>
          <w:lang w:val="ro-RO" w:eastAsia="en-GB"/>
        </w:rPr>
        <w:t xml:space="preserve">. Cu privire toate documentațiile tehnice </w:t>
      </w:r>
      <w:r>
        <w:rPr>
          <w:rFonts w:ascii="Times New Roman" w:hAnsi="Times New Roman" w:cs="Times New Roman"/>
          <w:noProof/>
          <w:sz w:val="24"/>
          <w:szCs w:val="24"/>
          <w:lang w:val="ro-RO"/>
        </w:rPr>
        <w:t>ale Documentației de licitație: oriunde sunt făcute referințe la nume de mărci, producători, etc., cum ar fi, fără a fi limitate la, Valrom, Wavin, Teraplast, etc., acestea se vor înlocui și vor avea următorul conținut: „</w:t>
      </w:r>
      <w:r>
        <w:rPr>
          <w:rFonts w:ascii="Times New Roman" w:hAnsi="Times New Roman" w:cs="Times New Roman"/>
          <w:i/>
          <w:iCs/>
          <w:noProof/>
          <w:sz w:val="24"/>
          <w:szCs w:val="24"/>
          <w:lang w:val="ro-RO"/>
        </w:rPr>
        <w:t>NUME</w:t>
      </w:r>
      <w:r w:rsidR="000806D6">
        <w:rPr>
          <w:rFonts w:ascii="Times New Roman" w:hAnsi="Times New Roman" w:cs="Times New Roman"/>
          <w:i/>
          <w:iCs/>
          <w:noProof/>
          <w:sz w:val="24"/>
          <w:szCs w:val="24"/>
          <w:lang w:val="ro-RO"/>
        </w:rPr>
        <w:t xml:space="preserve"> MARCĂ/FURNIZOR</w:t>
      </w:r>
      <w:r>
        <w:rPr>
          <w:rFonts w:ascii="Times New Roman" w:hAnsi="Times New Roman" w:cs="Times New Roman"/>
          <w:i/>
          <w:iCs/>
          <w:noProof/>
          <w:sz w:val="24"/>
          <w:szCs w:val="24"/>
          <w:lang w:val="ro-RO"/>
        </w:rPr>
        <w:t xml:space="preserve">, </w:t>
      </w:r>
      <w:r>
        <w:rPr>
          <w:rFonts w:ascii="Times New Roman" w:hAnsi="Times New Roman" w:cs="Times New Roman"/>
          <w:noProof/>
          <w:sz w:val="24"/>
          <w:szCs w:val="24"/>
          <w:lang w:val="ro-RO"/>
        </w:rPr>
        <w:t xml:space="preserve"> sau echivalent.”</w:t>
      </w:r>
    </w:p>
    <w:p w14:paraId="41B62478" w14:textId="2219C55C" w:rsidR="005F68F7" w:rsidRDefault="007F23E8" w:rsidP="007F23E8">
      <w:p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w:t>
      </w:r>
      <w:r w:rsidR="0042607E">
        <w:rPr>
          <w:rFonts w:ascii="Times New Roman" w:eastAsia="Times New Roman" w:hAnsi="Times New Roman" w:cs="Times New Roman"/>
          <w:noProof/>
          <w:color w:val="333333"/>
          <w:sz w:val="24"/>
          <w:szCs w:val="24"/>
          <w:lang w:val="ro-RO" w:eastAsia="en-GB"/>
        </w:rPr>
        <w:t>1</w:t>
      </w:r>
      <w:r w:rsidR="00D0233A">
        <w:rPr>
          <w:rFonts w:ascii="Times New Roman" w:eastAsia="Times New Roman" w:hAnsi="Times New Roman" w:cs="Times New Roman"/>
          <w:noProof/>
          <w:color w:val="333333"/>
          <w:sz w:val="24"/>
          <w:szCs w:val="24"/>
          <w:lang w:val="ro-RO" w:eastAsia="en-GB"/>
        </w:rPr>
        <w:t>4</w:t>
      </w:r>
      <w:r>
        <w:rPr>
          <w:rFonts w:ascii="Times New Roman" w:eastAsia="Times New Roman" w:hAnsi="Times New Roman" w:cs="Times New Roman"/>
          <w:noProof/>
          <w:color w:val="333333"/>
          <w:sz w:val="24"/>
          <w:szCs w:val="24"/>
          <w:lang w:val="ro-RO" w:eastAsia="en-GB"/>
        </w:rPr>
        <w:t xml:space="preserve">. </w:t>
      </w:r>
      <w:r w:rsidR="005F68F7">
        <w:rPr>
          <w:rFonts w:ascii="Times New Roman" w:eastAsia="Times New Roman" w:hAnsi="Times New Roman" w:cs="Times New Roman"/>
          <w:noProof/>
          <w:color w:val="333333"/>
          <w:sz w:val="24"/>
          <w:szCs w:val="24"/>
          <w:lang w:val="ro-RO" w:eastAsia="en-GB"/>
        </w:rPr>
        <w:t xml:space="preserve">  Fișierul Excel </w:t>
      </w:r>
      <w:r w:rsidR="005F68F7" w:rsidRPr="005F68F7">
        <w:rPr>
          <w:rFonts w:ascii="Times New Roman" w:eastAsia="Times New Roman" w:hAnsi="Times New Roman" w:cs="Times New Roman"/>
          <w:i/>
          <w:iCs/>
          <w:noProof/>
          <w:color w:val="333333"/>
          <w:sz w:val="24"/>
          <w:szCs w:val="24"/>
          <w:lang w:val="ro-RO" w:eastAsia="en-GB"/>
        </w:rPr>
        <w:t>Liste de cantități</w:t>
      </w:r>
      <w:r w:rsidR="005F68F7">
        <w:rPr>
          <w:rFonts w:ascii="Times New Roman" w:eastAsia="Times New Roman" w:hAnsi="Times New Roman" w:cs="Times New Roman"/>
          <w:noProof/>
          <w:color w:val="333333"/>
          <w:sz w:val="24"/>
          <w:szCs w:val="24"/>
          <w:lang w:val="ro-RO" w:eastAsia="en-GB"/>
        </w:rPr>
        <w:t xml:space="preserve"> care este anexat prezentului document înlocuiește fișierul Excel </w:t>
      </w:r>
      <w:r w:rsidR="005F68F7" w:rsidRPr="005F68F7">
        <w:rPr>
          <w:rFonts w:ascii="Times New Roman" w:eastAsia="Times New Roman" w:hAnsi="Times New Roman" w:cs="Times New Roman"/>
          <w:i/>
          <w:iCs/>
          <w:noProof/>
          <w:color w:val="333333"/>
          <w:sz w:val="24"/>
          <w:szCs w:val="24"/>
          <w:lang w:val="ro-RO" w:eastAsia="en-GB"/>
        </w:rPr>
        <w:t>Liste de cantități</w:t>
      </w:r>
      <w:r w:rsidR="005F68F7">
        <w:rPr>
          <w:rFonts w:ascii="Times New Roman" w:eastAsia="Times New Roman" w:hAnsi="Times New Roman" w:cs="Times New Roman"/>
          <w:noProof/>
          <w:color w:val="333333"/>
          <w:sz w:val="24"/>
          <w:szCs w:val="24"/>
          <w:lang w:val="ro-RO" w:eastAsia="en-GB"/>
        </w:rPr>
        <w:t xml:space="preserve"> transmis ca urmare a solicitării în scris</w:t>
      </w:r>
      <w:r w:rsidR="00D0233A">
        <w:rPr>
          <w:rFonts w:ascii="Times New Roman" w:eastAsia="Times New Roman" w:hAnsi="Times New Roman" w:cs="Times New Roman"/>
          <w:noProof/>
          <w:color w:val="333333"/>
          <w:sz w:val="24"/>
          <w:szCs w:val="24"/>
          <w:lang w:val="ro-RO" w:eastAsia="en-GB"/>
        </w:rPr>
        <w:t xml:space="preserve">, în acest sens, </w:t>
      </w:r>
      <w:r w:rsidR="005F68F7">
        <w:rPr>
          <w:rFonts w:ascii="Times New Roman" w:eastAsia="Times New Roman" w:hAnsi="Times New Roman" w:cs="Times New Roman"/>
          <w:noProof/>
          <w:color w:val="333333"/>
          <w:sz w:val="24"/>
          <w:szCs w:val="24"/>
          <w:lang w:val="ro-RO" w:eastAsia="en-GB"/>
        </w:rPr>
        <w:t xml:space="preserve">de la potențialii ofertanți. </w:t>
      </w:r>
      <w:r w:rsidR="005F2938">
        <w:rPr>
          <w:rFonts w:ascii="Times New Roman" w:eastAsia="Times New Roman" w:hAnsi="Times New Roman" w:cs="Times New Roman"/>
          <w:noProof/>
          <w:color w:val="333333"/>
          <w:sz w:val="24"/>
          <w:szCs w:val="24"/>
          <w:lang w:val="ro-RO" w:eastAsia="en-GB"/>
        </w:rPr>
        <w:t>F</w:t>
      </w:r>
      <w:r w:rsidR="005F68F7">
        <w:rPr>
          <w:rFonts w:ascii="Times New Roman" w:eastAsia="Times New Roman" w:hAnsi="Times New Roman" w:cs="Times New Roman"/>
          <w:noProof/>
          <w:color w:val="333333"/>
          <w:sz w:val="24"/>
          <w:szCs w:val="24"/>
          <w:lang w:val="ro-RO" w:eastAsia="en-GB"/>
        </w:rPr>
        <w:t xml:space="preserve">ișierele grupate sub numele </w:t>
      </w:r>
      <w:r w:rsidR="005F68F7" w:rsidRPr="005F68F7">
        <w:rPr>
          <w:rFonts w:ascii="Times New Roman" w:eastAsia="Times New Roman" w:hAnsi="Times New Roman" w:cs="Times New Roman"/>
          <w:i/>
          <w:iCs/>
          <w:noProof/>
          <w:color w:val="333333"/>
          <w:sz w:val="24"/>
          <w:szCs w:val="24"/>
          <w:lang w:val="ro-RO" w:eastAsia="en-GB"/>
        </w:rPr>
        <w:t>Fișe tehnice</w:t>
      </w:r>
      <w:r w:rsidR="00406A5C">
        <w:rPr>
          <w:rFonts w:ascii="Times New Roman" w:eastAsia="Times New Roman" w:hAnsi="Times New Roman" w:cs="Times New Roman"/>
          <w:i/>
          <w:iCs/>
          <w:noProof/>
          <w:color w:val="333333"/>
          <w:sz w:val="24"/>
          <w:szCs w:val="24"/>
          <w:lang w:val="ro-RO" w:eastAsia="en-GB"/>
        </w:rPr>
        <w:t xml:space="preserve"> de retransmis</w:t>
      </w:r>
      <w:r w:rsidR="005F68F7">
        <w:rPr>
          <w:rFonts w:ascii="Times New Roman" w:eastAsia="Times New Roman" w:hAnsi="Times New Roman" w:cs="Times New Roman"/>
          <w:noProof/>
          <w:color w:val="333333"/>
          <w:sz w:val="24"/>
          <w:szCs w:val="24"/>
          <w:lang w:val="ro-RO" w:eastAsia="en-GB"/>
        </w:rPr>
        <w:t xml:space="preserve"> care </w:t>
      </w:r>
      <w:r w:rsidR="00D0233A">
        <w:rPr>
          <w:rFonts w:ascii="Times New Roman" w:eastAsia="Times New Roman" w:hAnsi="Times New Roman" w:cs="Times New Roman"/>
          <w:noProof/>
          <w:color w:val="333333"/>
          <w:sz w:val="24"/>
          <w:szCs w:val="24"/>
          <w:lang w:val="ro-RO" w:eastAsia="en-GB"/>
        </w:rPr>
        <w:t xml:space="preserve">sunt anexate prezentului document </w:t>
      </w:r>
      <w:r w:rsidR="00406A5C">
        <w:rPr>
          <w:rFonts w:ascii="Times New Roman" w:eastAsia="Times New Roman" w:hAnsi="Times New Roman" w:cs="Times New Roman"/>
          <w:noProof/>
          <w:color w:val="333333"/>
          <w:sz w:val="24"/>
          <w:szCs w:val="24"/>
          <w:lang w:val="ro-RO" w:eastAsia="en-GB"/>
        </w:rPr>
        <w:t xml:space="preserve">înlocuiesc </w:t>
      </w:r>
      <w:r w:rsidR="00D0233A">
        <w:rPr>
          <w:rFonts w:ascii="Times New Roman" w:eastAsia="Times New Roman" w:hAnsi="Times New Roman" w:cs="Times New Roman"/>
          <w:noProof/>
          <w:color w:val="333333"/>
          <w:sz w:val="24"/>
          <w:szCs w:val="24"/>
          <w:lang w:val="ro-RO" w:eastAsia="en-GB"/>
        </w:rPr>
        <w:t>respectivele fișiere</w:t>
      </w:r>
      <w:r w:rsidR="005F2938">
        <w:rPr>
          <w:rFonts w:ascii="Times New Roman" w:eastAsia="Times New Roman" w:hAnsi="Times New Roman" w:cs="Times New Roman"/>
          <w:noProof/>
          <w:color w:val="333333"/>
          <w:sz w:val="24"/>
          <w:szCs w:val="24"/>
          <w:lang w:val="ro-RO" w:eastAsia="en-GB"/>
        </w:rPr>
        <w:t xml:space="preserve"> </w:t>
      </w:r>
      <w:r w:rsidR="00D0233A">
        <w:rPr>
          <w:rFonts w:ascii="Times New Roman" w:eastAsia="Times New Roman" w:hAnsi="Times New Roman" w:cs="Times New Roman"/>
          <w:noProof/>
          <w:color w:val="333333"/>
          <w:sz w:val="24"/>
          <w:szCs w:val="24"/>
          <w:lang w:val="ro-RO" w:eastAsia="en-GB"/>
        </w:rPr>
        <w:t xml:space="preserve">reprezentând </w:t>
      </w:r>
      <w:r w:rsidR="00D0233A" w:rsidRPr="005F68F7">
        <w:rPr>
          <w:rFonts w:ascii="Times New Roman" w:eastAsia="Times New Roman" w:hAnsi="Times New Roman" w:cs="Times New Roman"/>
          <w:i/>
          <w:iCs/>
          <w:noProof/>
          <w:color w:val="333333"/>
          <w:sz w:val="24"/>
          <w:szCs w:val="24"/>
          <w:lang w:val="ro-RO" w:eastAsia="en-GB"/>
        </w:rPr>
        <w:t>Fișe tehnice</w:t>
      </w:r>
      <w:r w:rsidR="00D0233A">
        <w:rPr>
          <w:rFonts w:ascii="Times New Roman" w:eastAsia="Times New Roman" w:hAnsi="Times New Roman" w:cs="Times New Roman"/>
          <w:noProof/>
          <w:color w:val="333333"/>
          <w:sz w:val="24"/>
          <w:szCs w:val="24"/>
          <w:lang w:val="ro-RO" w:eastAsia="en-GB"/>
        </w:rPr>
        <w:t xml:space="preserve"> </w:t>
      </w:r>
      <w:r w:rsidR="00406A5C">
        <w:rPr>
          <w:rFonts w:ascii="Times New Roman" w:eastAsia="Times New Roman" w:hAnsi="Times New Roman" w:cs="Times New Roman"/>
          <w:noProof/>
          <w:color w:val="333333"/>
          <w:sz w:val="24"/>
          <w:szCs w:val="24"/>
          <w:lang w:val="ro-RO" w:eastAsia="en-GB"/>
        </w:rPr>
        <w:t xml:space="preserve">(FT_TERMICE și FT_CURENTI SLABI) </w:t>
      </w:r>
      <w:r w:rsidR="00D0233A">
        <w:rPr>
          <w:rFonts w:ascii="Times New Roman" w:eastAsia="Times New Roman" w:hAnsi="Times New Roman" w:cs="Times New Roman"/>
          <w:noProof/>
          <w:color w:val="333333"/>
          <w:sz w:val="24"/>
          <w:szCs w:val="24"/>
          <w:lang w:val="ro-RO" w:eastAsia="en-GB"/>
        </w:rPr>
        <w:t>transmise ca urmare a solicitării în scris, în acest sens, de la potențialii ofertanți.</w:t>
      </w:r>
      <w:r w:rsidR="005F68F7">
        <w:rPr>
          <w:rFonts w:ascii="Times New Roman" w:eastAsia="Times New Roman" w:hAnsi="Times New Roman" w:cs="Times New Roman"/>
          <w:noProof/>
          <w:color w:val="333333"/>
          <w:sz w:val="24"/>
          <w:szCs w:val="24"/>
          <w:lang w:val="ro-RO" w:eastAsia="en-GB"/>
        </w:rPr>
        <w:tab/>
      </w:r>
    </w:p>
    <w:p w14:paraId="69D953B3" w14:textId="3CE5A35A" w:rsidR="007F23E8" w:rsidRDefault="005F68F7" w:rsidP="007F23E8">
      <w:pPr>
        <w:jc w:val="both"/>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t>Art.1</w:t>
      </w:r>
      <w:r w:rsidR="00D0233A">
        <w:rPr>
          <w:rFonts w:ascii="Times New Roman" w:eastAsia="Times New Roman" w:hAnsi="Times New Roman" w:cs="Times New Roman"/>
          <w:noProof/>
          <w:color w:val="333333"/>
          <w:sz w:val="24"/>
          <w:szCs w:val="24"/>
          <w:lang w:val="ro-RO" w:eastAsia="en-GB"/>
        </w:rPr>
        <w:t>5</w:t>
      </w:r>
      <w:r>
        <w:rPr>
          <w:rFonts w:ascii="Times New Roman" w:eastAsia="Times New Roman" w:hAnsi="Times New Roman" w:cs="Times New Roman"/>
          <w:noProof/>
          <w:color w:val="333333"/>
          <w:sz w:val="24"/>
          <w:szCs w:val="24"/>
          <w:lang w:val="ro-RO" w:eastAsia="en-GB"/>
        </w:rPr>
        <w:t xml:space="preserve">  </w:t>
      </w:r>
      <w:r w:rsidR="007F23E8">
        <w:rPr>
          <w:rFonts w:ascii="Times New Roman" w:eastAsia="Times New Roman" w:hAnsi="Times New Roman" w:cs="Times New Roman"/>
          <w:noProof/>
          <w:color w:val="333333"/>
          <w:sz w:val="24"/>
          <w:szCs w:val="24"/>
          <w:lang w:val="ro-RO" w:eastAsia="en-GB"/>
        </w:rPr>
        <w:t>Toate celelalte informații</w:t>
      </w:r>
      <w:r w:rsidR="000806D6">
        <w:rPr>
          <w:rFonts w:ascii="Times New Roman" w:eastAsia="Times New Roman" w:hAnsi="Times New Roman" w:cs="Times New Roman"/>
          <w:noProof/>
          <w:color w:val="333333"/>
          <w:sz w:val="24"/>
          <w:szCs w:val="24"/>
          <w:lang w:val="ro-RO" w:eastAsia="en-GB"/>
        </w:rPr>
        <w:t>,</w:t>
      </w:r>
      <w:r w:rsidR="007F23E8">
        <w:rPr>
          <w:rFonts w:ascii="Times New Roman" w:eastAsia="Times New Roman" w:hAnsi="Times New Roman" w:cs="Times New Roman"/>
          <w:noProof/>
          <w:color w:val="333333"/>
          <w:sz w:val="24"/>
          <w:szCs w:val="24"/>
          <w:lang w:val="ro-RO" w:eastAsia="en-GB"/>
        </w:rPr>
        <w:t xml:space="preserve"> care nu sunt revizuite prin acest Amendament, rămân nemodificate. </w:t>
      </w:r>
      <w:r w:rsidR="007F23E8">
        <w:rPr>
          <w:rFonts w:ascii="Times New Roman" w:eastAsia="Times New Roman" w:hAnsi="Times New Roman" w:cs="Times New Roman"/>
          <w:noProof/>
          <w:color w:val="333333"/>
          <w:sz w:val="24"/>
          <w:szCs w:val="24"/>
          <w:lang w:val="ro-RO" w:eastAsia="en-GB"/>
        </w:rPr>
        <w:tab/>
      </w:r>
      <w:r w:rsidR="007F23E8">
        <w:rPr>
          <w:rFonts w:ascii="Times New Roman" w:eastAsia="Times New Roman" w:hAnsi="Times New Roman" w:cs="Times New Roman"/>
          <w:noProof/>
          <w:color w:val="333333"/>
          <w:sz w:val="24"/>
          <w:szCs w:val="24"/>
          <w:lang w:val="ro-RO" w:eastAsia="en-GB"/>
        </w:rPr>
        <w:tab/>
      </w:r>
      <w:r w:rsidR="007F23E8">
        <w:rPr>
          <w:rFonts w:ascii="Times New Roman" w:eastAsia="Times New Roman" w:hAnsi="Times New Roman" w:cs="Times New Roman"/>
          <w:noProof/>
          <w:color w:val="333333"/>
          <w:sz w:val="24"/>
          <w:szCs w:val="24"/>
          <w:lang w:val="ro-RO" w:eastAsia="en-GB"/>
        </w:rPr>
        <w:tab/>
      </w:r>
      <w:r w:rsidR="007F23E8">
        <w:rPr>
          <w:rFonts w:ascii="Times New Roman" w:eastAsia="Times New Roman" w:hAnsi="Times New Roman" w:cs="Times New Roman"/>
          <w:noProof/>
          <w:color w:val="333333"/>
          <w:sz w:val="24"/>
          <w:szCs w:val="24"/>
          <w:lang w:val="ro-RO" w:eastAsia="en-GB"/>
        </w:rPr>
        <w:tab/>
      </w:r>
      <w:r w:rsidR="007F23E8">
        <w:rPr>
          <w:rFonts w:ascii="Times New Roman" w:eastAsia="Times New Roman" w:hAnsi="Times New Roman" w:cs="Times New Roman"/>
          <w:noProof/>
          <w:color w:val="333333"/>
          <w:sz w:val="24"/>
          <w:szCs w:val="24"/>
          <w:lang w:val="ro-RO" w:eastAsia="en-GB"/>
        </w:rPr>
        <w:tab/>
      </w:r>
    </w:p>
    <w:p w14:paraId="4A4294E3" w14:textId="46C741B4" w:rsidR="007F23E8" w:rsidRPr="0015688C" w:rsidRDefault="007F23E8" w:rsidP="007F23E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r>
        <w:rPr>
          <w:rFonts w:ascii="Times New Roman" w:hAnsi="Times New Roman" w:cs="Times New Roman"/>
          <w:noProof/>
          <w:sz w:val="24"/>
          <w:szCs w:val="24"/>
          <w:lang w:val="ro-RO"/>
        </w:rPr>
        <w:tab/>
      </w:r>
    </w:p>
    <w:p w14:paraId="77569869" w14:textId="77777777" w:rsidR="007F23E8" w:rsidRPr="0015688C" w:rsidRDefault="007F23E8" w:rsidP="007F23E8">
      <w:pPr>
        <w:ind w:left="720" w:firstLine="720"/>
        <w:jc w:val="both"/>
        <w:rPr>
          <w:rFonts w:ascii="Times New Roman" w:hAnsi="Times New Roman" w:cs="Times New Roman"/>
          <w:noProof/>
          <w:sz w:val="24"/>
          <w:szCs w:val="24"/>
          <w:lang w:val="ro-RO"/>
        </w:rPr>
      </w:pPr>
    </w:p>
    <w:p w14:paraId="5021ED14" w14:textId="77777777" w:rsidR="007F23E8" w:rsidRPr="0015688C" w:rsidRDefault="007F23E8" w:rsidP="007F23E8">
      <w:pPr>
        <w:ind w:left="720" w:firstLine="720"/>
        <w:jc w:val="both"/>
        <w:rPr>
          <w:rFonts w:ascii="Times New Roman" w:hAnsi="Times New Roman" w:cs="Times New Roman"/>
          <w:noProof/>
          <w:sz w:val="24"/>
          <w:szCs w:val="24"/>
          <w:lang w:val="ro-RO"/>
        </w:rPr>
      </w:pPr>
    </w:p>
    <w:p w14:paraId="4090F8B3" w14:textId="77777777" w:rsidR="007F23E8" w:rsidRPr="0015688C" w:rsidRDefault="007F23E8" w:rsidP="007F23E8">
      <w:pPr>
        <w:ind w:firstLine="720"/>
        <w:jc w:val="both"/>
        <w:rPr>
          <w:rFonts w:ascii="Times New Roman" w:hAnsi="Times New Roman" w:cs="Times New Roman"/>
          <w:noProof/>
          <w:sz w:val="24"/>
          <w:szCs w:val="24"/>
          <w:lang w:val="ro-RO"/>
        </w:rPr>
      </w:pPr>
    </w:p>
    <w:p w14:paraId="4A2D813E" w14:textId="77777777" w:rsidR="004B790D" w:rsidRDefault="004B790D"/>
    <w:sectPr w:rsidR="004B790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C877B" w14:textId="77777777" w:rsidR="00CC7E96" w:rsidRDefault="00CC7E96" w:rsidP="00CC7E96">
      <w:pPr>
        <w:spacing w:after="0" w:line="240" w:lineRule="auto"/>
      </w:pPr>
      <w:r>
        <w:separator/>
      </w:r>
    </w:p>
  </w:endnote>
  <w:endnote w:type="continuationSeparator" w:id="0">
    <w:p w14:paraId="1FB4AB19" w14:textId="77777777" w:rsidR="00CC7E96" w:rsidRDefault="00CC7E96" w:rsidP="00CC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391600"/>
      <w:docPartObj>
        <w:docPartGallery w:val="Page Numbers (Bottom of Page)"/>
        <w:docPartUnique/>
      </w:docPartObj>
    </w:sdtPr>
    <w:sdtEndPr>
      <w:rPr>
        <w:noProof/>
      </w:rPr>
    </w:sdtEndPr>
    <w:sdtContent>
      <w:p w14:paraId="7F1DA66D" w14:textId="661BE9DF" w:rsidR="00CC7E96" w:rsidRDefault="00CC7E96">
        <w:pPr>
          <w:pStyle w:val="Footer"/>
          <w:jc w:val="right"/>
        </w:pPr>
        <w:r>
          <w:t>Pag.</w:t>
        </w:r>
        <w:r>
          <w:fldChar w:fldCharType="begin"/>
        </w:r>
        <w:r>
          <w:instrText xml:space="preserve"> PAGE   \* MERGEFORMAT </w:instrText>
        </w:r>
        <w:r>
          <w:fldChar w:fldCharType="separate"/>
        </w:r>
        <w:r>
          <w:rPr>
            <w:noProof/>
          </w:rPr>
          <w:t>2</w:t>
        </w:r>
        <w:r>
          <w:rPr>
            <w:noProof/>
          </w:rPr>
          <w:fldChar w:fldCharType="end"/>
        </w:r>
      </w:p>
    </w:sdtContent>
  </w:sdt>
  <w:p w14:paraId="1EDAD522" w14:textId="77777777" w:rsidR="00CC7E96" w:rsidRDefault="00CC7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30DAF" w14:textId="77777777" w:rsidR="00CC7E96" w:rsidRDefault="00CC7E96" w:rsidP="00CC7E96">
      <w:pPr>
        <w:spacing w:after="0" w:line="240" w:lineRule="auto"/>
      </w:pPr>
      <w:r>
        <w:separator/>
      </w:r>
    </w:p>
  </w:footnote>
  <w:footnote w:type="continuationSeparator" w:id="0">
    <w:p w14:paraId="1622B965" w14:textId="77777777" w:rsidR="00CC7E96" w:rsidRDefault="00CC7E96" w:rsidP="00CC7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63DBD"/>
    <w:multiLevelType w:val="hybridMultilevel"/>
    <w:tmpl w:val="6A7A4CBE"/>
    <w:lvl w:ilvl="0" w:tplc="439A00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47C69"/>
    <w:multiLevelType w:val="hybridMultilevel"/>
    <w:tmpl w:val="10D0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142A8"/>
    <w:multiLevelType w:val="hybridMultilevel"/>
    <w:tmpl w:val="CA523FE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A2D4213"/>
    <w:multiLevelType w:val="hybridMultilevel"/>
    <w:tmpl w:val="2834B7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4CD6965"/>
    <w:multiLevelType w:val="hybridMultilevel"/>
    <w:tmpl w:val="7B74AE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E8"/>
    <w:rsid w:val="000806D6"/>
    <w:rsid w:val="001043DA"/>
    <w:rsid w:val="00224DB4"/>
    <w:rsid w:val="00247B2A"/>
    <w:rsid w:val="00271447"/>
    <w:rsid w:val="00395C7E"/>
    <w:rsid w:val="003B483E"/>
    <w:rsid w:val="003C6289"/>
    <w:rsid w:val="00406A5C"/>
    <w:rsid w:val="004246B4"/>
    <w:rsid w:val="0042607E"/>
    <w:rsid w:val="004756C7"/>
    <w:rsid w:val="004A11A1"/>
    <w:rsid w:val="004B790D"/>
    <w:rsid w:val="005F2938"/>
    <w:rsid w:val="005F68F7"/>
    <w:rsid w:val="006138AB"/>
    <w:rsid w:val="006B7441"/>
    <w:rsid w:val="007F23E8"/>
    <w:rsid w:val="00805031"/>
    <w:rsid w:val="00820CF3"/>
    <w:rsid w:val="00877A96"/>
    <w:rsid w:val="008F006E"/>
    <w:rsid w:val="009D2031"/>
    <w:rsid w:val="00CC7E96"/>
    <w:rsid w:val="00D0233A"/>
    <w:rsid w:val="00D61BF5"/>
    <w:rsid w:val="00E921A8"/>
    <w:rsid w:val="00F91F1B"/>
    <w:rsid w:val="00FD2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28DC"/>
  <w15:chartTrackingRefBased/>
  <w15:docId w15:val="{E7464969-BBD9-44F9-B6D7-2E0C473F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3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3E8"/>
    <w:pPr>
      <w:ind w:left="720"/>
      <w:contextualSpacing/>
    </w:pPr>
  </w:style>
  <w:style w:type="table" w:styleId="TableGrid">
    <w:name w:val="Table Grid"/>
    <w:basedOn w:val="TableNormal"/>
    <w:uiPriority w:val="39"/>
    <w:rsid w:val="00475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7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E96"/>
  </w:style>
  <w:style w:type="paragraph" w:styleId="Footer">
    <w:name w:val="footer"/>
    <w:basedOn w:val="Normal"/>
    <w:link w:val="FooterChar"/>
    <w:uiPriority w:val="99"/>
    <w:unhideWhenUsed/>
    <w:rsid w:val="00CC7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12</cp:revision>
  <cp:lastPrinted>2021-09-14T13:21:00Z</cp:lastPrinted>
  <dcterms:created xsi:type="dcterms:W3CDTF">2021-09-08T11:21:00Z</dcterms:created>
  <dcterms:modified xsi:type="dcterms:W3CDTF">2021-09-14T13:21:00Z</dcterms:modified>
</cp:coreProperties>
</file>