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1E0" w:firstRow="1" w:lastRow="1" w:firstColumn="1" w:lastColumn="1" w:noHBand="0" w:noVBand="0"/>
      </w:tblPr>
      <w:tblGrid>
        <w:gridCol w:w="6836"/>
        <w:gridCol w:w="2378"/>
      </w:tblGrid>
      <w:tr w:rsidR="00DF2EE4" w:rsidRPr="00286548" w14:paraId="1E338EC4" w14:textId="77777777" w:rsidTr="008521EA">
        <w:trPr>
          <w:trHeight w:val="627"/>
        </w:trPr>
        <w:tc>
          <w:tcPr>
            <w:tcW w:w="6836" w:type="dxa"/>
            <w:vAlign w:val="center"/>
          </w:tcPr>
          <w:p w14:paraId="79759A47"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MINISTERUL AFACERILOR INTERNE</w:t>
            </w:r>
          </w:p>
          <w:p w14:paraId="2FAC8716"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DEPARTAMENTUL PENTRU SITUAŢII DE URGENŢĂ</w:t>
            </w:r>
          </w:p>
          <w:p w14:paraId="08C7230C"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INSPECTORATUL GENERAL PENTRU SITUAŢII DE URGENŢĂ</w:t>
            </w:r>
          </w:p>
          <w:p w14:paraId="5A9844D8"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noProof/>
                <w:sz w:val="20"/>
                <w:szCs w:val="20"/>
              </w:rPr>
              <w:drawing>
                <wp:anchor distT="0" distB="0" distL="114300" distR="114300" simplePos="0" relativeHeight="251659264" behindDoc="0" locked="0" layoutInCell="1" allowOverlap="1" wp14:anchorId="3AF8C6CD" wp14:editId="74EF78E4">
                  <wp:simplePos x="0" y="0"/>
                  <wp:positionH relativeFrom="column">
                    <wp:posOffset>1932305</wp:posOffset>
                  </wp:positionH>
                  <wp:positionV relativeFrom="paragraph">
                    <wp:posOffset>20955</wp:posOffset>
                  </wp:positionV>
                  <wp:extent cx="434340" cy="575310"/>
                  <wp:effectExtent l="0" t="0" r="3810" b="0"/>
                  <wp:wrapNone/>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pic:spPr>
                      </pic:pic>
                    </a:graphicData>
                  </a:graphic>
                  <wp14:sizeRelH relativeFrom="page">
                    <wp14:pctWidth>0</wp14:pctWidth>
                  </wp14:sizeRelH>
                  <wp14:sizeRelV relativeFrom="page">
                    <wp14:pctHeight>0</wp14:pctHeight>
                  </wp14:sizeRelV>
                </wp:anchor>
              </w:drawing>
            </w:r>
          </w:p>
          <w:p w14:paraId="1E96093C"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7CECF27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291E13B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01E67F7D"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UNITATEA DE IMPLEMENTARE A PROIECTULUI</w:t>
            </w:r>
          </w:p>
          <w:p w14:paraId="38AD1A7C" w14:textId="13863D5A" w:rsidR="00DF2EE4" w:rsidRPr="008B52B7" w:rsidRDefault="00DF2EE4" w:rsidP="008B52B7">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ÎMBUNĂTĂȚIREA MANAGEMENTULUI RISCURILOR LA DEZASTRE</w:t>
            </w:r>
          </w:p>
          <w:p w14:paraId="02B5A080" w14:textId="33982232" w:rsidR="00DF2EE4" w:rsidRPr="00286548" w:rsidRDefault="00DF2EE4" w:rsidP="00DF2EE4">
            <w:pPr>
              <w:spacing w:after="0"/>
              <w:ind w:left="0" w:right="72"/>
              <w:rPr>
                <w:rFonts w:ascii="Times New Roman" w:eastAsia="Times New Roman" w:hAnsi="Times New Roman"/>
                <w:sz w:val="24"/>
                <w:szCs w:val="24"/>
                <w:lang w:val="ro-RO"/>
              </w:rPr>
            </w:pPr>
          </w:p>
        </w:tc>
        <w:tc>
          <w:tcPr>
            <w:tcW w:w="2378" w:type="dxa"/>
            <w:hideMark/>
          </w:tcPr>
          <w:p w14:paraId="0CDB09ED" w14:textId="77777777"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NESECRET</w:t>
            </w:r>
          </w:p>
          <w:p w14:paraId="4A186EC8" w14:textId="17D5F840"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 xml:space="preserve">Nr. </w:t>
            </w:r>
            <w:r w:rsidR="00DE431C">
              <w:rPr>
                <w:rFonts w:ascii="Times New Roman" w:eastAsia="Times New Roman" w:hAnsi="Times New Roman"/>
                <w:lang w:val="ro-RO"/>
              </w:rPr>
              <w:t>111603</w:t>
            </w:r>
          </w:p>
          <w:p w14:paraId="265ECEE3" w14:textId="02454A16" w:rsidR="00DF2EE4" w:rsidRPr="00286548" w:rsidRDefault="00DF2EE4" w:rsidP="008940AF">
            <w:pPr>
              <w:spacing w:after="0"/>
              <w:ind w:left="0" w:right="-109" w:firstLine="283"/>
              <w:jc w:val="left"/>
              <w:rPr>
                <w:rFonts w:ascii="Times New Roman" w:eastAsia="Times New Roman" w:hAnsi="Times New Roman"/>
                <w:sz w:val="24"/>
                <w:szCs w:val="24"/>
                <w:lang w:val="ro-RO"/>
              </w:rPr>
            </w:pPr>
            <w:r w:rsidRPr="00BA3D03">
              <w:rPr>
                <w:rFonts w:ascii="Times New Roman" w:eastAsia="Times New Roman" w:hAnsi="Times New Roman"/>
                <w:lang w:val="ro-RO"/>
              </w:rPr>
              <w:t>Bucureşti,</w:t>
            </w:r>
            <w:r w:rsidR="003E34FB">
              <w:rPr>
                <w:rFonts w:ascii="Times New Roman" w:eastAsia="Times New Roman" w:hAnsi="Times New Roman"/>
                <w:lang w:val="ro-RO"/>
              </w:rPr>
              <w:t xml:space="preserve"> </w:t>
            </w:r>
            <w:r w:rsidR="00DE431C">
              <w:rPr>
                <w:rFonts w:ascii="Times New Roman" w:eastAsia="Times New Roman" w:hAnsi="Times New Roman"/>
                <w:lang w:val="ro-RO"/>
              </w:rPr>
              <w:t>09.06</w:t>
            </w:r>
            <w:r w:rsidRPr="00B70AC6">
              <w:rPr>
                <w:rFonts w:ascii="Times New Roman" w:eastAsia="Times New Roman" w:hAnsi="Times New Roman"/>
                <w:lang w:val="ro-RO"/>
              </w:rPr>
              <w:t>.202</w:t>
            </w:r>
            <w:r w:rsidR="003E34FB" w:rsidRPr="00B70AC6">
              <w:rPr>
                <w:rFonts w:ascii="Times New Roman" w:eastAsia="Times New Roman" w:hAnsi="Times New Roman"/>
                <w:lang w:val="ro-RO"/>
              </w:rPr>
              <w:t>1</w:t>
            </w:r>
          </w:p>
        </w:tc>
      </w:tr>
    </w:tbl>
    <w:p w14:paraId="4A95AE1A" w14:textId="77777777" w:rsidR="008B52B7" w:rsidRDefault="008B52B7" w:rsidP="008521EA">
      <w:pPr>
        <w:ind w:left="0"/>
        <w:jc w:val="center"/>
        <w:rPr>
          <w:rFonts w:ascii="Times New Roman" w:hAnsi="Times New Roman"/>
          <w:b/>
          <w:bCs/>
          <w:sz w:val="24"/>
          <w:szCs w:val="24"/>
        </w:rPr>
      </w:pPr>
    </w:p>
    <w:p w14:paraId="75299093" w14:textId="1FEC62C4" w:rsidR="00DF2EE4" w:rsidRDefault="00DF2EE4" w:rsidP="008521EA">
      <w:pPr>
        <w:ind w:left="0"/>
        <w:jc w:val="center"/>
        <w:rPr>
          <w:rFonts w:ascii="Times New Roman" w:hAnsi="Times New Roman"/>
          <w:b/>
          <w:bCs/>
          <w:sz w:val="24"/>
          <w:szCs w:val="24"/>
        </w:rPr>
      </w:pPr>
      <w:r w:rsidRPr="00286548">
        <w:rPr>
          <w:rFonts w:ascii="Times New Roman" w:hAnsi="Times New Roman"/>
          <w:b/>
          <w:bCs/>
          <w:sz w:val="24"/>
          <w:szCs w:val="24"/>
        </w:rPr>
        <w:t xml:space="preserve">NOTIFICARE </w:t>
      </w:r>
      <w:r w:rsidR="00946C80">
        <w:rPr>
          <w:rFonts w:ascii="Times New Roman" w:hAnsi="Times New Roman"/>
          <w:b/>
          <w:bCs/>
          <w:sz w:val="24"/>
          <w:szCs w:val="24"/>
        </w:rPr>
        <w:t>ATRIBUIRE</w:t>
      </w:r>
      <w:r w:rsidRPr="00286548">
        <w:rPr>
          <w:rFonts w:ascii="Times New Roman" w:hAnsi="Times New Roman"/>
          <w:b/>
          <w:bCs/>
          <w:sz w:val="24"/>
          <w:szCs w:val="24"/>
        </w:rPr>
        <w:t xml:space="preserve"> CONTRACT</w:t>
      </w:r>
    </w:p>
    <w:p w14:paraId="5E2F1080" w14:textId="77777777" w:rsidR="00946C80" w:rsidRPr="00286548" w:rsidRDefault="00946C80" w:rsidP="008521EA">
      <w:pPr>
        <w:ind w:left="0"/>
        <w:jc w:val="center"/>
        <w:rPr>
          <w:rFonts w:ascii="Times New Roman" w:hAnsi="Times New Roman"/>
          <w:b/>
          <w:bCs/>
          <w:sz w:val="24"/>
          <w:szCs w:val="24"/>
        </w:rPr>
      </w:pPr>
    </w:p>
    <w:p w14:paraId="65512FBE" w14:textId="00CF77B1" w:rsidR="00946C80" w:rsidRPr="00515D8C" w:rsidRDefault="00946C80" w:rsidP="00946C80">
      <w:pPr>
        <w:autoSpaceDE w:val="0"/>
        <w:autoSpaceDN w:val="0"/>
        <w:adjustRightInd w:val="0"/>
        <w:spacing w:before="60" w:after="60" w:line="240" w:lineRule="auto"/>
        <w:ind w:left="1985" w:hanging="1985"/>
        <w:jc w:val="left"/>
        <w:rPr>
          <w:rFonts w:ascii="Times New Roman" w:hAnsi="Times New Roman"/>
          <w:b/>
          <w:bCs/>
          <w:i/>
          <w:iCs/>
          <w:sz w:val="24"/>
          <w:szCs w:val="24"/>
          <w:lang w:val="ro-RO"/>
        </w:rPr>
      </w:pPr>
      <w:r>
        <w:rPr>
          <w:rFonts w:asciiTheme="majorBidi" w:hAnsiTheme="majorBidi" w:cstheme="majorBidi"/>
          <w:sz w:val="24"/>
          <w:szCs w:val="24"/>
          <w:lang w:val="ro-RO"/>
        </w:rPr>
        <w:t>Denumire servicii:</w:t>
      </w:r>
      <w:r>
        <w:rPr>
          <w:rFonts w:asciiTheme="majorBidi" w:hAnsiTheme="majorBidi" w:cstheme="majorBidi"/>
          <w:sz w:val="24"/>
          <w:szCs w:val="24"/>
          <w:lang w:val="ro-RO"/>
        </w:rPr>
        <w:tab/>
      </w:r>
      <w:r w:rsidRPr="00356F20">
        <w:rPr>
          <w:rFonts w:asciiTheme="majorBidi" w:hAnsiTheme="majorBidi" w:cstheme="majorBidi"/>
          <w:sz w:val="24"/>
          <w:szCs w:val="24"/>
          <w:lang w:val="ro-RO"/>
        </w:rPr>
        <w:t xml:space="preserve">Servicii de consultanță pentru realizarea de </w:t>
      </w:r>
      <w:r w:rsidRPr="00515D8C">
        <w:rPr>
          <w:rFonts w:ascii="Times New Roman" w:hAnsi="Times New Roman"/>
          <w:b/>
          <w:bCs/>
          <w:sz w:val="24"/>
          <w:szCs w:val="24"/>
          <w:lang w:val="ro-RO"/>
        </w:rPr>
        <w:t xml:space="preserve">"Expertize tehnice în construcții </w:t>
      </w:r>
      <w:r w:rsidRPr="00356F20">
        <w:rPr>
          <w:rFonts w:ascii="Times New Roman" w:eastAsia="Times New Roman" w:hAnsi="Times New Roman"/>
          <w:b/>
          <w:bCs/>
          <w:sz w:val="24"/>
          <w:szCs w:val="24"/>
          <w:lang w:val="ro-RO"/>
        </w:rPr>
        <w:t xml:space="preserve">pentru construcțiile existente - </w:t>
      </w:r>
      <w:r w:rsidRPr="00515D8C">
        <w:rPr>
          <w:rFonts w:ascii="Times New Roman" w:hAnsi="Times New Roman"/>
          <w:b/>
          <w:bCs/>
          <w:sz w:val="24"/>
          <w:szCs w:val="24"/>
          <w:lang w:val="ro-RO"/>
        </w:rPr>
        <w:t xml:space="preserve">PACHETUL </w:t>
      </w:r>
      <w:r w:rsidR="00DE431C">
        <w:rPr>
          <w:rFonts w:ascii="Times New Roman" w:hAnsi="Times New Roman"/>
          <w:b/>
          <w:bCs/>
          <w:sz w:val="24"/>
          <w:szCs w:val="24"/>
          <w:lang w:val="ro-RO"/>
        </w:rPr>
        <w:t>2</w:t>
      </w:r>
      <w:r>
        <w:rPr>
          <w:rFonts w:ascii="Times New Roman" w:hAnsi="Times New Roman"/>
          <w:b/>
          <w:bCs/>
          <w:sz w:val="24"/>
          <w:szCs w:val="24"/>
          <w:lang w:val="ro-RO"/>
        </w:rPr>
        <w:t xml:space="preserve"> – </w:t>
      </w:r>
      <w:r w:rsidR="00DE431C">
        <w:rPr>
          <w:rFonts w:ascii="Times New Roman" w:hAnsi="Times New Roman"/>
          <w:b/>
          <w:bCs/>
          <w:sz w:val="24"/>
          <w:szCs w:val="24"/>
          <w:lang w:val="ro-RO"/>
        </w:rPr>
        <w:t>3</w:t>
      </w:r>
      <w:r>
        <w:rPr>
          <w:rFonts w:ascii="Times New Roman" w:hAnsi="Times New Roman"/>
          <w:b/>
          <w:bCs/>
          <w:sz w:val="24"/>
          <w:szCs w:val="24"/>
          <w:lang w:val="ro-RO"/>
        </w:rPr>
        <w:t xml:space="preserve"> clădiri</w:t>
      </w:r>
    </w:p>
    <w:p w14:paraId="76A17F8F" w14:textId="70268451" w:rsidR="00946C80" w:rsidRPr="00515D8C" w:rsidRDefault="00946C80" w:rsidP="00946C80">
      <w:pPr>
        <w:ind w:left="1985" w:hanging="1985"/>
        <w:jc w:val="left"/>
        <w:rPr>
          <w:rFonts w:asciiTheme="majorBidi" w:hAnsiTheme="majorBidi" w:cstheme="majorBidi"/>
          <w:sz w:val="24"/>
          <w:szCs w:val="24"/>
          <w:lang w:val="ro-RO"/>
        </w:rPr>
      </w:pPr>
      <w:r w:rsidRPr="00515D8C">
        <w:rPr>
          <w:rFonts w:asciiTheme="majorBidi" w:hAnsiTheme="majorBidi" w:cstheme="majorBidi"/>
          <w:sz w:val="24"/>
          <w:szCs w:val="24"/>
          <w:lang w:val="ro-RO"/>
        </w:rPr>
        <w:t xml:space="preserve">Ref: </w:t>
      </w:r>
      <w:r>
        <w:rPr>
          <w:rFonts w:asciiTheme="majorBidi" w:hAnsiTheme="majorBidi" w:cstheme="majorBidi"/>
          <w:sz w:val="24"/>
          <w:szCs w:val="24"/>
          <w:lang w:val="ro-RO"/>
        </w:rPr>
        <w:tab/>
      </w:r>
      <w:r w:rsidRPr="00515D8C">
        <w:rPr>
          <w:rFonts w:ascii="Times New Roman" w:hAnsi="Times New Roman"/>
          <w:sz w:val="24"/>
          <w:szCs w:val="24"/>
          <w:lang w:val="ro-RO"/>
        </w:rPr>
        <w:t>RO-GIES-</w:t>
      </w:r>
      <w:r>
        <w:rPr>
          <w:rFonts w:ascii="Times New Roman" w:hAnsi="Times New Roman"/>
          <w:sz w:val="24"/>
          <w:szCs w:val="24"/>
          <w:lang w:val="ro-RO"/>
        </w:rPr>
        <w:t>2061</w:t>
      </w:r>
      <w:r w:rsidR="003354AB">
        <w:rPr>
          <w:rFonts w:ascii="Times New Roman" w:hAnsi="Times New Roman"/>
          <w:sz w:val="24"/>
          <w:szCs w:val="24"/>
          <w:lang w:val="ro-RO"/>
        </w:rPr>
        <w:t>23</w:t>
      </w:r>
      <w:r w:rsidRPr="00515D8C">
        <w:rPr>
          <w:rFonts w:ascii="Times New Roman" w:hAnsi="Times New Roman"/>
          <w:sz w:val="24"/>
          <w:szCs w:val="24"/>
          <w:lang w:val="ro-RO"/>
        </w:rPr>
        <w:t>-CS-CQS</w:t>
      </w:r>
    </w:p>
    <w:p w14:paraId="728A4352" w14:textId="7E836404" w:rsidR="00286548" w:rsidRPr="00286548" w:rsidRDefault="00286548" w:rsidP="00286548">
      <w:pPr>
        <w:ind w:left="0"/>
        <w:rPr>
          <w:b/>
          <w:bCs/>
          <w:sz w:val="24"/>
          <w:szCs w:val="24"/>
        </w:rPr>
      </w:pPr>
    </w:p>
    <w:p w14:paraId="2620A44B" w14:textId="5B162FC5" w:rsidR="00DF2EE4" w:rsidRDefault="00286548" w:rsidP="00946C80">
      <w:pPr>
        <w:spacing w:after="240" w:line="240" w:lineRule="auto"/>
        <w:ind w:left="142"/>
        <w:rPr>
          <w:rFonts w:ascii="Times New Roman" w:hAnsi="Times New Roman"/>
          <w:b/>
          <w:bCs/>
          <w:sz w:val="24"/>
          <w:szCs w:val="24"/>
          <w:lang w:val="ro-RO"/>
        </w:rPr>
      </w:pPr>
      <w:r w:rsidRPr="001811E8">
        <w:rPr>
          <w:rFonts w:ascii="Times New Roman" w:hAnsi="Times New Roman"/>
          <w:b/>
          <w:bCs/>
          <w:sz w:val="24"/>
          <w:szCs w:val="24"/>
          <w:lang w:val="ro-RO"/>
        </w:rPr>
        <w:t>Consultanți</w:t>
      </w:r>
      <w:r w:rsidR="00946C80" w:rsidRPr="001811E8">
        <w:rPr>
          <w:rFonts w:ascii="Times New Roman" w:hAnsi="Times New Roman"/>
          <w:b/>
          <w:bCs/>
          <w:sz w:val="24"/>
          <w:szCs w:val="24"/>
          <w:lang w:val="ro-RO"/>
        </w:rPr>
        <w:t>i</w:t>
      </w:r>
      <w:r w:rsidRPr="00946C80">
        <w:rPr>
          <w:rFonts w:ascii="Times New Roman" w:hAnsi="Times New Roman"/>
          <w:b/>
          <w:bCs/>
          <w:sz w:val="24"/>
          <w:szCs w:val="24"/>
          <w:lang w:val="ro-RO"/>
        </w:rPr>
        <w:t xml:space="preserve"> care au depus Expresii de </w:t>
      </w:r>
      <w:r w:rsidR="00BA3D03" w:rsidRPr="00946C80">
        <w:rPr>
          <w:rFonts w:ascii="Times New Roman" w:hAnsi="Times New Roman"/>
          <w:b/>
          <w:bCs/>
          <w:sz w:val="24"/>
          <w:szCs w:val="24"/>
          <w:lang w:val="ro-RO"/>
        </w:rPr>
        <w:t>I</w:t>
      </w:r>
      <w:r w:rsidRPr="00946C80">
        <w:rPr>
          <w:rFonts w:ascii="Times New Roman" w:hAnsi="Times New Roman"/>
          <w:b/>
          <w:bCs/>
          <w:sz w:val="24"/>
          <w:szCs w:val="24"/>
          <w:lang w:val="ro-RO"/>
        </w:rPr>
        <w:t>nteres</w:t>
      </w:r>
      <w:r w:rsidR="00946C80">
        <w:rPr>
          <w:rFonts w:ascii="Times New Roman" w:hAnsi="Times New Roman"/>
          <w:b/>
          <w:bCs/>
          <w:sz w:val="24"/>
          <w:szCs w:val="24"/>
          <w:lang w:val="ro-RO"/>
        </w:rPr>
        <w:t>:</w:t>
      </w:r>
    </w:p>
    <w:tbl>
      <w:tblPr>
        <w:tblStyle w:val="TableGrid2"/>
        <w:tblW w:w="0" w:type="auto"/>
        <w:tblInd w:w="-5" w:type="dxa"/>
        <w:tblLook w:val="04A0" w:firstRow="1" w:lastRow="0" w:firstColumn="1" w:lastColumn="0" w:noHBand="0" w:noVBand="1"/>
      </w:tblPr>
      <w:tblGrid>
        <w:gridCol w:w="826"/>
        <w:gridCol w:w="5695"/>
        <w:gridCol w:w="2617"/>
      </w:tblGrid>
      <w:tr w:rsidR="008B52B7" w:rsidRPr="008B52B7" w14:paraId="34224D06" w14:textId="77777777" w:rsidTr="008B52B7">
        <w:tc>
          <w:tcPr>
            <w:tcW w:w="826" w:type="dxa"/>
          </w:tcPr>
          <w:p w14:paraId="189BBB34" w14:textId="77777777" w:rsidR="008B52B7" w:rsidRPr="008B52B7" w:rsidRDefault="008B52B7" w:rsidP="008B52B7">
            <w:pPr>
              <w:widowControl w:val="0"/>
              <w:autoSpaceDE w:val="0"/>
              <w:autoSpaceDN w:val="0"/>
              <w:adjustRightInd w:val="0"/>
              <w:spacing w:line="240" w:lineRule="auto"/>
              <w:ind w:left="0"/>
              <w:jc w:val="center"/>
              <w:rPr>
                <w:rFonts w:ascii="Times New Roman" w:eastAsia="Calibri" w:hAnsi="Times New Roman"/>
                <w:b/>
                <w:sz w:val="24"/>
                <w:szCs w:val="24"/>
                <w:lang w:val="ro-RO"/>
              </w:rPr>
            </w:pPr>
            <w:r w:rsidRPr="008B52B7">
              <w:rPr>
                <w:rFonts w:ascii="Times New Roman" w:eastAsia="Calibri" w:hAnsi="Times New Roman"/>
                <w:b/>
                <w:sz w:val="24"/>
                <w:szCs w:val="24"/>
                <w:lang w:val="ro-RO"/>
              </w:rPr>
              <w:t>Nr. Crt.</w:t>
            </w:r>
          </w:p>
        </w:tc>
        <w:tc>
          <w:tcPr>
            <w:tcW w:w="5695" w:type="dxa"/>
          </w:tcPr>
          <w:p w14:paraId="29696DD1" w14:textId="77777777" w:rsidR="008B52B7" w:rsidRPr="008B52B7" w:rsidRDefault="008B52B7" w:rsidP="008B52B7">
            <w:pPr>
              <w:widowControl w:val="0"/>
              <w:autoSpaceDE w:val="0"/>
              <w:autoSpaceDN w:val="0"/>
              <w:adjustRightInd w:val="0"/>
              <w:spacing w:line="240" w:lineRule="auto"/>
              <w:ind w:left="0"/>
              <w:jc w:val="center"/>
              <w:rPr>
                <w:rFonts w:ascii="Times New Roman" w:eastAsia="Calibri" w:hAnsi="Times New Roman"/>
                <w:b/>
                <w:sz w:val="24"/>
                <w:szCs w:val="24"/>
                <w:lang w:val="ro-RO"/>
              </w:rPr>
            </w:pPr>
            <w:r w:rsidRPr="008B52B7">
              <w:rPr>
                <w:rFonts w:ascii="Times New Roman" w:eastAsia="Calibri" w:hAnsi="Times New Roman"/>
                <w:b/>
                <w:sz w:val="24"/>
                <w:szCs w:val="24"/>
                <w:lang w:val="ro-RO"/>
              </w:rPr>
              <w:t>Denumire firmă</w:t>
            </w:r>
          </w:p>
        </w:tc>
        <w:tc>
          <w:tcPr>
            <w:tcW w:w="2617" w:type="dxa"/>
          </w:tcPr>
          <w:p w14:paraId="4CA6C00B" w14:textId="77777777" w:rsidR="008B52B7" w:rsidRPr="008B52B7" w:rsidRDefault="008B52B7" w:rsidP="008B52B7">
            <w:pPr>
              <w:widowControl w:val="0"/>
              <w:autoSpaceDE w:val="0"/>
              <w:autoSpaceDN w:val="0"/>
              <w:adjustRightInd w:val="0"/>
              <w:spacing w:line="240" w:lineRule="auto"/>
              <w:ind w:left="0"/>
              <w:jc w:val="center"/>
              <w:rPr>
                <w:rFonts w:ascii="Times New Roman" w:eastAsia="Calibri" w:hAnsi="Times New Roman"/>
                <w:b/>
                <w:sz w:val="24"/>
                <w:szCs w:val="24"/>
                <w:lang w:val="ro-RO"/>
              </w:rPr>
            </w:pPr>
            <w:r w:rsidRPr="008B52B7">
              <w:rPr>
                <w:rFonts w:ascii="Times New Roman" w:eastAsia="Calibri" w:hAnsi="Times New Roman"/>
                <w:b/>
                <w:sz w:val="24"/>
                <w:szCs w:val="24"/>
                <w:lang w:val="ro-RO"/>
              </w:rPr>
              <w:t>Nr. înregistrare</w:t>
            </w:r>
          </w:p>
        </w:tc>
      </w:tr>
      <w:tr w:rsidR="008B52B7" w:rsidRPr="008B52B7" w14:paraId="7C4D9759" w14:textId="77777777" w:rsidTr="008B52B7">
        <w:tc>
          <w:tcPr>
            <w:tcW w:w="826" w:type="dxa"/>
          </w:tcPr>
          <w:p w14:paraId="22F1AFA8" w14:textId="77777777" w:rsidR="008B52B7" w:rsidRPr="008B52B7" w:rsidRDefault="008B52B7" w:rsidP="008B52B7">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5695" w:type="dxa"/>
          </w:tcPr>
          <w:p w14:paraId="2CEC76A8"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EUROPROIECT DESIGN S.R.L.</w:t>
            </w:r>
          </w:p>
        </w:tc>
        <w:tc>
          <w:tcPr>
            <w:tcW w:w="2617" w:type="dxa"/>
          </w:tcPr>
          <w:p w14:paraId="0690CE78"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111206/ 04.03.2021</w:t>
            </w:r>
          </w:p>
        </w:tc>
      </w:tr>
      <w:tr w:rsidR="008B52B7" w:rsidRPr="008B52B7" w14:paraId="55424A35" w14:textId="77777777" w:rsidTr="008B52B7">
        <w:tc>
          <w:tcPr>
            <w:tcW w:w="826" w:type="dxa"/>
          </w:tcPr>
          <w:p w14:paraId="47B435A8" w14:textId="77777777" w:rsidR="008B52B7" w:rsidRPr="008B52B7" w:rsidRDefault="008B52B7" w:rsidP="008B52B7">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5695" w:type="dxa"/>
          </w:tcPr>
          <w:p w14:paraId="677B3F7A"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TEHNOPROIECT COMTRANS S.R.L.</w:t>
            </w:r>
          </w:p>
        </w:tc>
        <w:tc>
          <w:tcPr>
            <w:tcW w:w="2617" w:type="dxa"/>
          </w:tcPr>
          <w:p w14:paraId="7E3F162A"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111210/ 05.03.2021</w:t>
            </w:r>
          </w:p>
        </w:tc>
      </w:tr>
      <w:tr w:rsidR="008B52B7" w:rsidRPr="008B52B7" w14:paraId="26557BEE" w14:textId="77777777" w:rsidTr="008B52B7">
        <w:tc>
          <w:tcPr>
            <w:tcW w:w="826" w:type="dxa"/>
          </w:tcPr>
          <w:p w14:paraId="6B25C452" w14:textId="77777777" w:rsidR="008B52B7" w:rsidRPr="008B52B7" w:rsidRDefault="008B52B7" w:rsidP="008B52B7">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5695" w:type="dxa"/>
          </w:tcPr>
          <w:p w14:paraId="22E95B4D"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POPP &amp; ASOCIAȚII S.R.L.</w:t>
            </w:r>
          </w:p>
        </w:tc>
        <w:tc>
          <w:tcPr>
            <w:tcW w:w="2617" w:type="dxa"/>
          </w:tcPr>
          <w:p w14:paraId="6D6066D2"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111213/ 05.03.2021</w:t>
            </w:r>
          </w:p>
        </w:tc>
      </w:tr>
      <w:tr w:rsidR="008B52B7" w:rsidRPr="008B52B7" w14:paraId="1405CEF2" w14:textId="77777777" w:rsidTr="008B52B7">
        <w:tc>
          <w:tcPr>
            <w:tcW w:w="826" w:type="dxa"/>
          </w:tcPr>
          <w:p w14:paraId="388013D5" w14:textId="77777777" w:rsidR="008B52B7" w:rsidRPr="008B52B7" w:rsidRDefault="008B52B7" w:rsidP="008B52B7">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5695" w:type="dxa"/>
          </w:tcPr>
          <w:p w14:paraId="248598F7"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DI&amp;A DESIGN, CONSULTING S.R.L.</w:t>
            </w:r>
          </w:p>
        </w:tc>
        <w:tc>
          <w:tcPr>
            <w:tcW w:w="2617" w:type="dxa"/>
          </w:tcPr>
          <w:p w14:paraId="3449F341"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111215/ 05.03.2021</w:t>
            </w:r>
          </w:p>
        </w:tc>
      </w:tr>
      <w:tr w:rsidR="008B52B7" w:rsidRPr="008B52B7" w14:paraId="62117218" w14:textId="77777777" w:rsidTr="008B52B7">
        <w:tc>
          <w:tcPr>
            <w:tcW w:w="826" w:type="dxa"/>
          </w:tcPr>
          <w:p w14:paraId="3DE0D495" w14:textId="77777777" w:rsidR="008B52B7" w:rsidRPr="008B52B7" w:rsidRDefault="008B52B7" w:rsidP="008B52B7">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5695" w:type="dxa"/>
          </w:tcPr>
          <w:p w14:paraId="75483A95"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STRUCTURAL ENGINEERING AND TECHNOLOGY S.R.L.</w:t>
            </w:r>
          </w:p>
        </w:tc>
        <w:tc>
          <w:tcPr>
            <w:tcW w:w="2617" w:type="dxa"/>
          </w:tcPr>
          <w:p w14:paraId="6EFC59E4"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111217/ 05.03.2021</w:t>
            </w:r>
          </w:p>
        </w:tc>
      </w:tr>
      <w:tr w:rsidR="008B52B7" w:rsidRPr="008B52B7" w14:paraId="3290E2CD" w14:textId="77777777" w:rsidTr="008B52B7">
        <w:tc>
          <w:tcPr>
            <w:tcW w:w="826" w:type="dxa"/>
          </w:tcPr>
          <w:p w14:paraId="5252DCB5" w14:textId="77777777" w:rsidR="008B52B7" w:rsidRPr="008B52B7" w:rsidRDefault="008B52B7" w:rsidP="008B52B7">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5695" w:type="dxa"/>
          </w:tcPr>
          <w:p w14:paraId="4FE9EB5D"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Asoc: ONE DESIGN S.R.L. &amp; Gh Stan Rst Project Consulting S.R.L. &amp; Modvest Construct 2000 S.R.L.</w:t>
            </w:r>
          </w:p>
        </w:tc>
        <w:tc>
          <w:tcPr>
            <w:tcW w:w="2617" w:type="dxa"/>
          </w:tcPr>
          <w:p w14:paraId="5BF71FEE" w14:textId="77777777" w:rsidR="008B52B7" w:rsidRPr="008B52B7" w:rsidRDefault="008B52B7" w:rsidP="008B52B7">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111219/ 05.03.2021</w:t>
            </w:r>
          </w:p>
        </w:tc>
      </w:tr>
    </w:tbl>
    <w:p w14:paraId="7D3386A2" w14:textId="3CC0EE89" w:rsidR="00312F31" w:rsidRDefault="00312F31" w:rsidP="00946C80">
      <w:pPr>
        <w:spacing w:after="240" w:line="240" w:lineRule="auto"/>
        <w:ind w:left="142"/>
        <w:rPr>
          <w:rFonts w:ascii="Times New Roman" w:hAnsi="Times New Roman"/>
          <w:b/>
          <w:bCs/>
          <w:sz w:val="24"/>
          <w:szCs w:val="24"/>
          <w:lang w:val="ro-RO"/>
        </w:rPr>
      </w:pPr>
    </w:p>
    <w:p w14:paraId="58D3601F" w14:textId="456523B9" w:rsidR="00BA3D03" w:rsidRDefault="00BA3D03" w:rsidP="00BA3D03">
      <w:pPr>
        <w:ind w:left="142"/>
        <w:rPr>
          <w:rFonts w:ascii="Times New Roman" w:hAnsi="Times New Roman"/>
          <w:b/>
          <w:bCs/>
          <w:sz w:val="24"/>
          <w:szCs w:val="24"/>
          <w:lang w:val="ro-RO"/>
        </w:rPr>
      </w:pPr>
      <w:r w:rsidRPr="007A1DD4">
        <w:rPr>
          <w:rFonts w:ascii="Times New Roman" w:hAnsi="Times New Roman"/>
          <w:b/>
          <w:bCs/>
          <w:sz w:val="24"/>
          <w:szCs w:val="24"/>
          <w:lang w:val="ro-RO"/>
        </w:rPr>
        <w:t>Punctaj acordat Expresii</w:t>
      </w:r>
      <w:r w:rsidR="007A1DD4">
        <w:rPr>
          <w:rFonts w:ascii="Times New Roman" w:hAnsi="Times New Roman"/>
          <w:b/>
          <w:bCs/>
          <w:sz w:val="24"/>
          <w:szCs w:val="24"/>
          <w:lang w:val="ro-RO"/>
        </w:rPr>
        <w:t>lor</w:t>
      </w:r>
      <w:r w:rsidRPr="007A1DD4">
        <w:rPr>
          <w:rFonts w:ascii="Times New Roman" w:hAnsi="Times New Roman"/>
          <w:b/>
          <w:bCs/>
          <w:sz w:val="24"/>
          <w:szCs w:val="24"/>
          <w:lang w:val="ro-RO"/>
        </w:rPr>
        <w:t xml:space="preserve"> de Interes</w:t>
      </w:r>
      <w:r w:rsidR="007A1DD4" w:rsidRPr="007A1DD4">
        <w:rPr>
          <w:rFonts w:ascii="Times New Roman" w:hAnsi="Times New Roman"/>
          <w:b/>
          <w:bCs/>
          <w:sz w:val="24"/>
          <w:szCs w:val="24"/>
          <w:lang w:val="ro-RO"/>
        </w:rPr>
        <w:t xml:space="preserve"> depus</w:t>
      </w:r>
      <w:r w:rsidR="007A1DD4">
        <w:rPr>
          <w:rFonts w:ascii="Times New Roman" w:hAnsi="Times New Roman"/>
          <w:b/>
          <w:bCs/>
          <w:sz w:val="24"/>
          <w:szCs w:val="24"/>
          <w:lang w:val="ro-RO"/>
        </w:rPr>
        <w:t>e:</w:t>
      </w:r>
    </w:p>
    <w:tbl>
      <w:tblPr>
        <w:tblStyle w:val="TableGrid3"/>
        <w:tblW w:w="9240" w:type="dxa"/>
        <w:tblInd w:w="-5" w:type="dxa"/>
        <w:tblLook w:val="04A0" w:firstRow="1" w:lastRow="0" w:firstColumn="1" w:lastColumn="0" w:noHBand="0" w:noVBand="1"/>
      </w:tblPr>
      <w:tblGrid>
        <w:gridCol w:w="570"/>
        <w:gridCol w:w="5242"/>
        <w:gridCol w:w="2118"/>
        <w:gridCol w:w="1310"/>
      </w:tblGrid>
      <w:tr w:rsidR="008B52B7" w:rsidRPr="008B52B7" w14:paraId="576879A1" w14:textId="77777777" w:rsidTr="008B52B7">
        <w:tc>
          <w:tcPr>
            <w:tcW w:w="570" w:type="dxa"/>
            <w:vAlign w:val="center"/>
          </w:tcPr>
          <w:p w14:paraId="0C832892" w14:textId="77777777" w:rsidR="008B52B7" w:rsidRPr="008B52B7" w:rsidRDefault="008B52B7" w:rsidP="008B52B7">
            <w:pPr>
              <w:spacing w:after="80" w:line="240" w:lineRule="auto"/>
              <w:ind w:left="0"/>
              <w:rPr>
                <w:rFonts w:ascii="Times New Roman" w:eastAsia="Calibri" w:hAnsi="Times New Roman"/>
                <w:b/>
                <w:bCs/>
                <w:sz w:val="24"/>
                <w:szCs w:val="24"/>
                <w:lang w:val="ro-RO"/>
              </w:rPr>
            </w:pPr>
            <w:r w:rsidRPr="008B52B7">
              <w:rPr>
                <w:rFonts w:ascii="Times New Roman" w:eastAsia="Calibri" w:hAnsi="Times New Roman"/>
                <w:b/>
                <w:bCs/>
                <w:sz w:val="24"/>
                <w:szCs w:val="24"/>
                <w:lang w:val="ro-RO"/>
              </w:rPr>
              <w:t>Nr.</w:t>
            </w:r>
          </w:p>
        </w:tc>
        <w:tc>
          <w:tcPr>
            <w:tcW w:w="5242" w:type="dxa"/>
            <w:vAlign w:val="center"/>
          </w:tcPr>
          <w:p w14:paraId="1EB81D91" w14:textId="77777777" w:rsidR="008B52B7" w:rsidRPr="008B52B7" w:rsidRDefault="008B52B7" w:rsidP="008B52B7">
            <w:pPr>
              <w:spacing w:after="80" w:line="240" w:lineRule="auto"/>
              <w:ind w:left="0"/>
              <w:jc w:val="center"/>
              <w:rPr>
                <w:rFonts w:ascii="Times New Roman" w:eastAsia="Calibri" w:hAnsi="Times New Roman"/>
                <w:b/>
                <w:bCs/>
                <w:sz w:val="24"/>
                <w:szCs w:val="24"/>
                <w:lang w:val="ro-RO"/>
              </w:rPr>
            </w:pPr>
            <w:r w:rsidRPr="008B52B7">
              <w:rPr>
                <w:rFonts w:ascii="Times New Roman" w:eastAsia="Calibri" w:hAnsi="Times New Roman"/>
                <w:b/>
                <w:bCs/>
                <w:sz w:val="24"/>
                <w:szCs w:val="24"/>
                <w:lang w:val="ro-RO"/>
              </w:rPr>
              <w:t>Nume firmă</w:t>
            </w:r>
          </w:p>
        </w:tc>
        <w:tc>
          <w:tcPr>
            <w:tcW w:w="2118" w:type="dxa"/>
            <w:vAlign w:val="center"/>
          </w:tcPr>
          <w:p w14:paraId="185303D1" w14:textId="77777777" w:rsidR="008B52B7" w:rsidRPr="008B52B7" w:rsidRDefault="008B52B7" w:rsidP="008B52B7">
            <w:pPr>
              <w:spacing w:after="80" w:line="240" w:lineRule="auto"/>
              <w:ind w:left="0"/>
              <w:jc w:val="center"/>
              <w:rPr>
                <w:rFonts w:ascii="Times New Roman" w:eastAsia="Calibri" w:hAnsi="Times New Roman"/>
                <w:b/>
                <w:bCs/>
                <w:sz w:val="24"/>
                <w:szCs w:val="24"/>
                <w:lang w:val="ro-RO"/>
              </w:rPr>
            </w:pPr>
            <w:r w:rsidRPr="008B52B7">
              <w:rPr>
                <w:rFonts w:ascii="Times New Roman" w:eastAsia="Calibri" w:hAnsi="Times New Roman"/>
                <w:b/>
                <w:bCs/>
                <w:sz w:val="24"/>
                <w:szCs w:val="24"/>
                <w:lang w:val="ro-RO"/>
              </w:rPr>
              <w:t>Punctaj final</w:t>
            </w:r>
          </w:p>
          <w:p w14:paraId="43C62EFC" w14:textId="77777777" w:rsidR="008B52B7" w:rsidRPr="008B52B7" w:rsidRDefault="008B52B7" w:rsidP="008B52B7">
            <w:pPr>
              <w:spacing w:after="80" w:line="240" w:lineRule="auto"/>
              <w:ind w:left="0"/>
              <w:jc w:val="center"/>
              <w:rPr>
                <w:rFonts w:ascii="Times New Roman" w:eastAsia="Calibri" w:hAnsi="Times New Roman"/>
                <w:b/>
                <w:bCs/>
                <w:sz w:val="24"/>
                <w:szCs w:val="24"/>
                <w:lang w:val="ro-RO"/>
              </w:rPr>
            </w:pPr>
            <w:r w:rsidRPr="008B52B7">
              <w:rPr>
                <w:rFonts w:ascii="Times New Roman" w:eastAsia="Calibri" w:hAnsi="Times New Roman"/>
                <w:b/>
                <w:bCs/>
                <w:sz w:val="24"/>
                <w:szCs w:val="24"/>
                <w:lang w:val="ro-RO"/>
              </w:rPr>
              <w:t>(max. 100 puncte)</w:t>
            </w:r>
          </w:p>
        </w:tc>
        <w:tc>
          <w:tcPr>
            <w:tcW w:w="1310" w:type="dxa"/>
            <w:vAlign w:val="center"/>
          </w:tcPr>
          <w:p w14:paraId="25054D05" w14:textId="77777777" w:rsidR="008B52B7" w:rsidRPr="008B52B7" w:rsidRDefault="008B52B7" w:rsidP="008B52B7">
            <w:pPr>
              <w:spacing w:after="80" w:line="240" w:lineRule="auto"/>
              <w:ind w:left="0"/>
              <w:jc w:val="center"/>
              <w:rPr>
                <w:rFonts w:ascii="Times New Roman" w:eastAsia="Calibri" w:hAnsi="Times New Roman"/>
                <w:b/>
                <w:bCs/>
                <w:sz w:val="24"/>
                <w:szCs w:val="24"/>
                <w:lang w:val="ro-RO"/>
              </w:rPr>
            </w:pPr>
            <w:r w:rsidRPr="008B52B7">
              <w:rPr>
                <w:rFonts w:ascii="Times New Roman" w:eastAsia="Calibri" w:hAnsi="Times New Roman"/>
                <w:b/>
                <w:bCs/>
                <w:sz w:val="24"/>
                <w:szCs w:val="24"/>
                <w:lang w:val="ro-RO"/>
              </w:rPr>
              <w:t>Clasament</w:t>
            </w:r>
          </w:p>
        </w:tc>
      </w:tr>
      <w:tr w:rsidR="008B52B7" w:rsidRPr="008B52B7" w14:paraId="75A98F86" w14:textId="77777777" w:rsidTr="008B52B7">
        <w:tc>
          <w:tcPr>
            <w:tcW w:w="570" w:type="dxa"/>
          </w:tcPr>
          <w:p w14:paraId="5E0EF3E5" w14:textId="77777777" w:rsidR="008B52B7" w:rsidRPr="008B52B7" w:rsidRDefault="008B52B7" w:rsidP="008B52B7">
            <w:pPr>
              <w:numPr>
                <w:ilvl w:val="0"/>
                <w:numId w:val="4"/>
              </w:numPr>
              <w:spacing w:after="80" w:line="240" w:lineRule="auto"/>
              <w:jc w:val="left"/>
              <w:rPr>
                <w:rFonts w:ascii="Times New Roman" w:eastAsia="Calibri" w:hAnsi="Times New Roman"/>
                <w:sz w:val="24"/>
                <w:szCs w:val="24"/>
                <w:lang w:val="ro-RO"/>
              </w:rPr>
            </w:pPr>
          </w:p>
        </w:tc>
        <w:tc>
          <w:tcPr>
            <w:tcW w:w="5242" w:type="dxa"/>
            <w:vAlign w:val="center"/>
          </w:tcPr>
          <w:p w14:paraId="7EAF934C" w14:textId="77777777" w:rsidR="008B52B7" w:rsidRPr="008B52B7" w:rsidRDefault="008B52B7" w:rsidP="008B52B7">
            <w:pPr>
              <w:spacing w:after="80" w:line="240" w:lineRule="auto"/>
              <w:ind w:left="0"/>
              <w:rPr>
                <w:rFonts w:ascii="Times New Roman" w:eastAsia="Calibri" w:hAnsi="Times New Roman"/>
                <w:sz w:val="24"/>
                <w:szCs w:val="24"/>
                <w:lang w:val="ro-RO"/>
              </w:rPr>
            </w:pPr>
            <w:r w:rsidRPr="008B52B7">
              <w:rPr>
                <w:rFonts w:ascii="Times New Roman" w:eastAsia="Calibri" w:hAnsi="Times New Roman"/>
                <w:sz w:val="24"/>
                <w:szCs w:val="24"/>
                <w:lang w:val="ro-RO"/>
              </w:rPr>
              <w:t>Asoc: ONE DESIGN S.R.L. &amp; Gh Stan Rst Project Consulting S.R.L. &amp; Modvest Construct 2000 S.R.L.</w:t>
            </w:r>
          </w:p>
        </w:tc>
        <w:tc>
          <w:tcPr>
            <w:tcW w:w="2118" w:type="dxa"/>
          </w:tcPr>
          <w:p w14:paraId="30B2B529" w14:textId="77777777" w:rsidR="008B52B7" w:rsidRPr="008B52B7" w:rsidRDefault="008B52B7" w:rsidP="008B52B7">
            <w:pPr>
              <w:spacing w:after="80" w:line="240" w:lineRule="auto"/>
              <w:ind w:left="0"/>
              <w:jc w:val="right"/>
              <w:rPr>
                <w:rFonts w:ascii="Times New Roman" w:eastAsia="Calibri" w:hAnsi="Times New Roman"/>
                <w:sz w:val="24"/>
                <w:szCs w:val="24"/>
                <w:highlight w:val="yellow"/>
                <w:lang w:val="ro-RO"/>
              </w:rPr>
            </w:pPr>
            <w:r w:rsidRPr="008B52B7">
              <w:rPr>
                <w:rFonts w:ascii="Times New Roman" w:eastAsia="Calibri" w:hAnsi="Times New Roman"/>
                <w:sz w:val="24"/>
                <w:szCs w:val="24"/>
                <w:lang w:val="ro-RO"/>
              </w:rPr>
              <w:t>95,60</w:t>
            </w:r>
          </w:p>
        </w:tc>
        <w:tc>
          <w:tcPr>
            <w:tcW w:w="1310" w:type="dxa"/>
          </w:tcPr>
          <w:p w14:paraId="52DCA4C2" w14:textId="77777777" w:rsidR="008B52B7" w:rsidRPr="008B52B7" w:rsidRDefault="008B52B7" w:rsidP="008B52B7">
            <w:pPr>
              <w:spacing w:after="80" w:line="240" w:lineRule="auto"/>
              <w:ind w:left="0"/>
              <w:jc w:val="center"/>
              <w:rPr>
                <w:rFonts w:ascii="Times New Roman" w:eastAsia="Calibri" w:hAnsi="Times New Roman"/>
                <w:sz w:val="24"/>
                <w:szCs w:val="24"/>
                <w:lang w:val="ro-RO"/>
              </w:rPr>
            </w:pPr>
            <w:r w:rsidRPr="008B52B7">
              <w:rPr>
                <w:rFonts w:ascii="Times New Roman" w:eastAsia="Calibri" w:hAnsi="Times New Roman"/>
                <w:sz w:val="24"/>
                <w:szCs w:val="24"/>
                <w:lang w:val="ro-RO"/>
              </w:rPr>
              <w:t>I</w:t>
            </w:r>
          </w:p>
        </w:tc>
      </w:tr>
      <w:tr w:rsidR="008B52B7" w:rsidRPr="008B52B7" w14:paraId="79F49A33" w14:textId="77777777" w:rsidTr="008B52B7">
        <w:tc>
          <w:tcPr>
            <w:tcW w:w="570" w:type="dxa"/>
          </w:tcPr>
          <w:p w14:paraId="04F3FAD9" w14:textId="77777777" w:rsidR="008B52B7" w:rsidRPr="008B52B7" w:rsidRDefault="008B52B7" w:rsidP="008B52B7">
            <w:pPr>
              <w:numPr>
                <w:ilvl w:val="0"/>
                <w:numId w:val="4"/>
              </w:numPr>
              <w:spacing w:after="80" w:line="240" w:lineRule="auto"/>
              <w:jc w:val="left"/>
              <w:rPr>
                <w:rFonts w:ascii="Times New Roman" w:eastAsia="Calibri" w:hAnsi="Times New Roman"/>
                <w:sz w:val="24"/>
                <w:szCs w:val="24"/>
                <w:lang w:val="ro-RO"/>
              </w:rPr>
            </w:pPr>
          </w:p>
        </w:tc>
        <w:tc>
          <w:tcPr>
            <w:tcW w:w="5242" w:type="dxa"/>
            <w:vAlign w:val="center"/>
          </w:tcPr>
          <w:p w14:paraId="1EEB115A" w14:textId="77777777" w:rsidR="008B52B7" w:rsidRPr="008B52B7" w:rsidRDefault="008B52B7" w:rsidP="008B52B7">
            <w:pPr>
              <w:spacing w:after="80" w:line="240" w:lineRule="auto"/>
              <w:ind w:left="0"/>
              <w:rPr>
                <w:rFonts w:ascii="Times New Roman" w:eastAsia="Calibri" w:hAnsi="Times New Roman"/>
                <w:sz w:val="24"/>
                <w:szCs w:val="24"/>
                <w:lang w:val="ro-RO"/>
              </w:rPr>
            </w:pPr>
            <w:r w:rsidRPr="008B52B7">
              <w:rPr>
                <w:rFonts w:ascii="Times New Roman" w:eastAsia="Calibri" w:hAnsi="Times New Roman"/>
                <w:color w:val="000000"/>
                <w:sz w:val="24"/>
                <w:szCs w:val="24"/>
                <w:lang w:val="ro-RO"/>
              </w:rPr>
              <w:t>TEHNOPROIECT COMTRANS S.R.L.</w:t>
            </w:r>
          </w:p>
        </w:tc>
        <w:tc>
          <w:tcPr>
            <w:tcW w:w="2118" w:type="dxa"/>
          </w:tcPr>
          <w:p w14:paraId="3B057E37" w14:textId="77777777" w:rsidR="008B52B7" w:rsidRPr="008B52B7" w:rsidRDefault="008B52B7" w:rsidP="008B52B7">
            <w:pPr>
              <w:spacing w:after="80" w:line="240" w:lineRule="auto"/>
              <w:ind w:left="0"/>
              <w:jc w:val="right"/>
              <w:rPr>
                <w:rFonts w:ascii="Times New Roman" w:eastAsia="Calibri" w:hAnsi="Times New Roman"/>
                <w:sz w:val="24"/>
                <w:szCs w:val="24"/>
                <w:lang w:val="ro-RO"/>
              </w:rPr>
            </w:pPr>
            <w:r w:rsidRPr="008B52B7">
              <w:rPr>
                <w:rFonts w:ascii="Times New Roman" w:eastAsia="Calibri" w:hAnsi="Times New Roman"/>
                <w:sz w:val="24"/>
                <w:szCs w:val="24"/>
                <w:lang w:val="ro-RO"/>
              </w:rPr>
              <w:t>94,80</w:t>
            </w:r>
          </w:p>
        </w:tc>
        <w:tc>
          <w:tcPr>
            <w:tcW w:w="1310" w:type="dxa"/>
          </w:tcPr>
          <w:p w14:paraId="5CC7D99F" w14:textId="77777777" w:rsidR="008B52B7" w:rsidRPr="008B52B7" w:rsidRDefault="008B52B7" w:rsidP="008B52B7">
            <w:pPr>
              <w:spacing w:after="80" w:line="240" w:lineRule="auto"/>
              <w:ind w:left="0"/>
              <w:jc w:val="center"/>
              <w:rPr>
                <w:rFonts w:ascii="Times New Roman" w:eastAsia="Calibri" w:hAnsi="Times New Roman"/>
                <w:sz w:val="24"/>
                <w:szCs w:val="24"/>
                <w:lang w:val="ro-RO"/>
              </w:rPr>
            </w:pPr>
            <w:r w:rsidRPr="008B52B7">
              <w:rPr>
                <w:rFonts w:ascii="Times New Roman" w:eastAsia="Calibri" w:hAnsi="Times New Roman"/>
                <w:sz w:val="24"/>
                <w:szCs w:val="24"/>
                <w:lang w:val="ro-RO"/>
              </w:rPr>
              <w:t>II</w:t>
            </w:r>
          </w:p>
        </w:tc>
      </w:tr>
      <w:tr w:rsidR="008B52B7" w:rsidRPr="008B52B7" w14:paraId="4C6E994E" w14:textId="77777777" w:rsidTr="008B52B7">
        <w:tc>
          <w:tcPr>
            <w:tcW w:w="570" w:type="dxa"/>
          </w:tcPr>
          <w:p w14:paraId="37CC96E1" w14:textId="77777777" w:rsidR="008B52B7" w:rsidRPr="008B52B7" w:rsidRDefault="008B52B7" w:rsidP="008B52B7">
            <w:pPr>
              <w:numPr>
                <w:ilvl w:val="0"/>
                <w:numId w:val="4"/>
              </w:numPr>
              <w:spacing w:after="80" w:line="240" w:lineRule="auto"/>
              <w:jc w:val="left"/>
              <w:rPr>
                <w:rFonts w:ascii="Times New Roman" w:eastAsia="Calibri" w:hAnsi="Times New Roman"/>
                <w:sz w:val="24"/>
                <w:szCs w:val="24"/>
                <w:lang w:val="ro-RO"/>
              </w:rPr>
            </w:pPr>
          </w:p>
        </w:tc>
        <w:tc>
          <w:tcPr>
            <w:tcW w:w="5242" w:type="dxa"/>
            <w:vAlign w:val="center"/>
          </w:tcPr>
          <w:p w14:paraId="3EC5156C" w14:textId="77777777" w:rsidR="008B52B7" w:rsidRPr="008B52B7" w:rsidRDefault="008B52B7" w:rsidP="008B52B7">
            <w:pPr>
              <w:spacing w:after="80" w:line="240" w:lineRule="auto"/>
              <w:ind w:left="0"/>
              <w:rPr>
                <w:rFonts w:ascii="Times New Roman" w:eastAsia="Calibri" w:hAnsi="Times New Roman"/>
                <w:sz w:val="24"/>
                <w:szCs w:val="24"/>
                <w:lang w:val="ro-RO"/>
              </w:rPr>
            </w:pPr>
            <w:r w:rsidRPr="008B52B7">
              <w:rPr>
                <w:rFonts w:ascii="Times New Roman" w:eastAsia="Calibri" w:hAnsi="Times New Roman"/>
                <w:sz w:val="24"/>
                <w:szCs w:val="24"/>
                <w:lang w:val="ro-RO"/>
              </w:rPr>
              <w:t>POPP &amp; ASOCIAȚII S.R.L.</w:t>
            </w:r>
          </w:p>
        </w:tc>
        <w:tc>
          <w:tcPr>
            <w:tcW w:w="2118" w:type="dxa"/>
          </w:tcPr>
          <w:p w14:paraId="29D3A85A" w14:textId="77777777" w:rsidR="008B52B7" w:rsidRPr="008B52B7" w:rsidRDefault="008B52B7" w:rsidP="008B52B7">
            <w:pPr>
              <w:spacing w:after="80" w:line="240" w:lineRule="auto"/>
              <w:ind w:left="0"/>
              <w:jc w:val="right"/>
              <w:rPr>
                <w:rFonts w:ascii="Times New Roman" w:eastAsia="Calibri" w:hAnsi="Times New Roman"/>
                <w:sz w:val="24"/>
                <w:szCs w:val="24"/>
                <w:lang w:val="ro-RO"/>
              </w:rPr>
            </w:pPr>
            <w:r w:rsidRPr="008B52B7">
              <w:rPr>
                <w:rFonts w:ascii="Times New Roman" w:eastAsia="Calibri" w:hAnsi="Times New Roman"/>
                <w:sz w:val="24"/>
                <w:szCs w:val="24"/>
                <w:lang w:val="ro-RO"/>
              </w:rPr>
              <w:t>84,60</w:t>
            </w:r>
          </w:p>
        </w:tc>
        <w:tc>
          <w:tcPr>
            <w:tcW w:w="1310" w:type="dxa"/>
          </w:tcPr>
          <w:p w14:paraId="37EE4F8D" w14:textId="77777777" w:rsidR="008B52B7" w:rsidRPr="008B52B7" w:rsidRDefault="008B52B7" w:rsidP="008B52B7">
            <w:pPr>
              <w:spacing w:after="80" w:line="240" w:lineRule="auto"/>
              <w:ind w:left="0"/>
              <w:jc w:val="center"/>
              <w:rPr>
                <w:rFonts w:ascii="Times New Roman" w:eastAsia="Calibri" w:hAnsi="Times New Roman"/>
                <w:sz w:val="24"/>
                <w:szCs w:val="24"/>
                <w:lang w:val="ro-RO"/>
              </w:rPr>
            </w:pPr>
            <w:r w:rsidRPr="008B52B7">
              <w:rPr>
                <w:rFonts w:ascii="Times New Roman" w:eastAsia="Calibri" w:hAnsi="Times New Roman"/>
                <w:sz w:val="24"/>
                <w:szCs w:val="24"/>
                <w:lang w:val="ro-RO"/>
              </w:rPr>
              <w:t>III</w:t>
            </w:r>
          </w:p>
        </w:tc>
      </w:tr>
      <w:tr w:rsidR="008B52B7" w:rsidRPr="008B52B7" w14:paraId="6FE354AD" w14:textId="77777777" w:rsidTr="008B52B7">
        <w:tc>
          <w:tcPr>
            <w:tcW w:w="570" w:type="dxa"/>
          </w:tcPr>
          <w:p w14:paraId="49FC314F" w14:textId="77777777" w:rsidR="008B52B7" w:rsidRPr="008B52B7" w:rsidRDefault="008B52B7" w:rsidP="008B52B7">
            <w:pPr>
              <w:numPr>
                <w:ilvl w:val="0"/>
                <w:numId w:val="4"/>
              </w:numPr>
              <w:spacing w:after="80" w:line="240" w:lineRule="auto"/>
              <w:jc w:val="left"/>
              <w:rPr>
                <w:rFonts w:ascii="Times New Roman" w:eastAsia="Calibri" w:hAnsi="Times New Roman"/>
                <w:sz w:val="24"/>
                <w:szCs w:val="24"/>
                <w:lang w:val="ro-RO"/>
              </w:rPr>
            </w:pPr>
          </w:p>
        </w:tc>
        <w:tc>
          <w:tcPr>
            <w:tcW w:w="5242" w:type="dxa"/>
            <w:vAlign w:val="center"/>
          </w:tcPr>
          <w:p w14:paraId="6AFC73B8" w14:textId="77777777" w:rsidR="008B52B7" w:rsidRPr="008B52B7" w:rsidRDefault="008B52B7" w:rsidP="008B52B7">
            <w:pPr>
              <w:spacing w:after="80" w:line="240" w:lineRule="auto"/>
              <w:ind w:left="0"/>
              <w:rPr>
                <w:rFonts w:ascii="Times New Roman" w:eastAsia="Calibri" w:hAnsi="Times New Roman"/>
                <w:bCs/>
                <w:sz w:val="24"/>
                <w:szCs w:val="24"/>
                <w:lang w:val="ro-RO"/>
              </w:rPr>
            </w:pPr>
            <w:r w:rsidRPr="008B52B7">
              <w:rPr>
                <w:rFonts w:ascii="Times New Roman" w:eastAsia="Calibri" w:hAnsi="Times New Roman"/>
                <w:bCs/>
                <w:sz w:val="24"/>
                <w:szCs w:val="24"/>
                <w:lang w:val="ro-RO"/>
              </w:rPr>
              <w:t>DI&amp;A DESIGN, CONSULTING S.R.L.</w:t>
            </w:r>
          </w:p>
        </w:tc>
        <w:tc>
          <w:tcPr>
            <w:tcW w:w="2118" w:type="dxa"/>
          </w:tcPr>
          <w:p w14:paraId="71F059BE" w14:textId="77777777" w:rsidR="008B52B7" w:rsidRPr="008B52B7" w:rsidRDefault="008B52B7" w:rsidP="008B52B7">
            <w:pPr>
              <w:spacing w:after="80" w:line="240" w:lineRule="auto"/>
              <w:ind w:left="0"/>
              <w:jc w:val="right"/>
              <w:rPr>
                <w:rFonts w:ascii="Times New Roman" w:eastAsia="Calibri" w:hAnsi="Times New Roman"/>
                <w:sz w:val="24"/>
                <w:szCs w:val="24"/>
                <w:lang w:val="ro-RO"/>
              </w:rPr>
            </w:pPr>
            <w:r w:rsidRPr="008B52B7">
              <w:rPr>
                <w:rFonts w:ascii="Times New Roman" w:eastAsia="Calibri" w:hAnsi="Times New Roman"/>
                <w:sz w:val="24"/>
                <w:szCs w:val="24"/>
                <w:lang w:val="ro-RO"/>
              </w:rPr>
              <w:t>77,00</w:t>
            </w:r>
          </w:p>
        </w:tc>
        <w:tc>
          <w:tcPr>
            <w:tcW w:w="1310" w:type="dxa"/>
          </w:tcPr>
          <w:p w14:paraId="2CAFD0A0" w14:textId="77777777" w:rsidR="008B52B7" w:rsidRPr="008B52B7" w:rsidRDefault="008B52B7" w:rsidP="008B52B7">
            <w:pPr>
              <w:spacing w:after="80" w:line="240" w:lineRule="auto"/>
              <w:ind w:left="0"/>
              <w:jc w:val="center"/>
              <w:rPr>
                <w:rFonts w:ascii="Times New Roman" w:eastAsia="Calibri" w:hAnsi="Times New Roman"/>
                <w:sz w:val="24"/>
                <w:szCs w:val="24"/>
                <w:lang w:val="ro-RO"/>
              </w:rPr>
            </w:pPr>
            <w:r w:rsidRPr="008B52B7">
              <w:rPr>
                <w:rFonts w:ascii="Times New Roman" w:eastAsia="Calibri" w:hAnsi="Times New Roman"/>
                <w:sz w:val="24"/>
                <w:szCs w:val="24"/>
                <w:lang w:val="ro-RO"/>
              </w:rPr>
              <w:t>IV</w:t>
            </w:r>
          </w:p>
        </w:tc>
      </w:tr>
      <w:tr w:rsidR="008B52B7" w:rsidRPr="008B52B7" w14:paraId="5C8C9E0E" w14:textId="77777777" w:rsidTr="008B52B7">
        <w:tc>
          <w:tcPr>
            <w:tcW w:w="570" w:type="dxa"/>
          </w:tcPr>
          <w:p w14:paraId="7F3466C8" w14:textId="77777777" w:rsidR="008B52B7" w:rsidRPr="008B52B7" w:rsidRDefault="008B52B7" w:rsidP="008B52B7">
            <w:pPr>
              <w:numPr>
                <w:ilvl w:val="0"/>
                <w:numId w:val="4"/>
              </w:numPr>
              <w:spacing w:after="80" w:line="240" w:lineRule="auto"/>
              <w:jc w:val="left"/>
              <w:rPr>
                <w:rFonts w:ascii="Times New Roman" w:eastAsia="Calibri" w:hAnsi="Times New Roman"/>
                <w:sz w:val="24"/>
                <w:szCs w:val="24"/>
                <w:lang w:val="ro-RO"/>
              </w:rPr>
            </w:pPr>
          </w:p>
        </w:tc>
        <w:tc>
          <w:tcPr>
            <w:tcW w:w="5242" w:type="dxa"/>
            <w:vAlign w:val="center"/>
          </w:tcPr>
          <w:p w14:paraId="18580344" w14:textId="77777777" w:rsidR="008B52B7" w:rsidRPr="008B52B7" w:rsidRDefault="008B52B7" w:rsidP="008B52B7">
            <w:pPr>
              <w:spacing w:after="80" w:line="240" w:lineRule="auto"/>
              <w:ind w:left="0"/>
              <w:jc w:val="left"/>
              <w:rPr>
                <w:rFonts w:ascii="Times New Roman" w:eastAsia="Calibri" w:hAnsi="Times New Roman"/>
                <w:bCs/>
                <w:sz w:val="24"/>
                <w:szCs w:val="24"/>
                <w:lang w:val="ro-RO"/>
              </w:rPr>
            </w:pPr>
            <w:r w:rsidRPr="008B52B7">
              <w:rPr>
                <w:rFonts w:ascii="Times New Roman" w:eastAsia="Calibri" w:hAnsi="Times New Roman"/>
                <w:bCs/>
                <w:sz w:val="24"/>
                <w:szCs w:val="24"/>
                <w:lang w:val="ro-RO"/>
              </w:rPr>
              <w:t>STRUCTURAL ENGINEERING AND TECHNOLOGY S.R.L.</w:t>
            </w:r>
          </w:p>
        </w:tc>
        <w:tc>
          <w:tcPr>
            <w:tcW w:w="2118" w:type="dxa"/>
          </w:tcPr>
          <w:p w14:paraId="0381FDE1" w14:textId="77777777" w:rsidR="008B52B7" w:rsidRPr="008B52B7" w:rsidRDefault="008B52B7" w:rsidP="008B52B7">
            <w:pPr>
              <w:spacing w:after="80" w:line="240" w:lineRule="auto"/>
              <w:ind w:left="0"/>
              <w:jc w:val="right"/>
              <w:rPr>
                <w:rFonts w:ascii="Times New Roman" w:eastAsia="Calibri" w:hAnsi="Times New Roman"/>
                <w:sz w:val="24"/>
                <w:szCs w:val="24"/>
                <w:lang w:val="ro-RO"/>
              </w:rPr>
            </w:pPr>
            <w:r w:rsidRPr="008B52B7">
              <w:rPr>
                <w:rFonts w:ascii="Times New Roman" w:eastAsia="Calibri" w:hAnsi="Times New Roman"/>
                <w:sz w:val="24"/>
                <w:szCs w:val="24"/>
                <w:lang w:val="ro-RO"/>
              </w:rPr>
              <w:t>69,80</w:t>
            </w:r>
          </w:p>
        </w:tc>
        <w:tc>
          <w:tcPr>
            <w:tcW w:w="1310" w:type="dxa"/>
          </w:tcPr>
          <w:p w14:paraId="2CF560BB" w14:textId="77777777" w:rsidR="008B52B7" w:rsidRPr="008B52B7" w:rsidRDefault="008B52B7" w:rsidP="008B52B7">
            <w:pPr>
              <w:spacing w:after="80" w:line="240" w:lineRule="auto"/>
              <w:ind w:left="0"/>
              <w:jc w:val="center"/>
              <w:rPr>
                <w:rFonts w:ascii="Times New Roman" w:eastAsia="Calibri" w:hAnsi="Times New Roman"/>
                <w:sz w:val="24"/>
                <w:szCs w:val="24"/>
                <w:lang w:val="ro-RO"/>
              </w:rPr>
            </w:pPr>
            <w:r w:rsidRPr="008B52B7">
              <w:rPr>
                <w:rFonts w:ascii="Times New Roman" w:eastAsia="Calibri" w:hAnsi="Times New Roman"/>
                <w:sz w:val="24"/>
                <w:szCs w:val="24"/>
                <w:lang w:val="ro-RO"/>
              </w:rPr>
              <w:t>V</w:t>
            </w:r>
          </w:p>
        </w:tc>
      </w:tr>
      <w:tr w:rsidR="008B52B7" w:rsidRPr="008B52B7" w14:paraId="43514B69" w14:textId="77777777" w:rsidTr="008B52B7">
        <w:tc>
          <w:tcPr>
            <w:tcW w:w="570" w:type="dxa"/>
          </w:tcPr>
          <w:p w14:paraId="19985ACD" w14:textId="77777777" w:rsidR="008B52B7" w:rsidRPr="008B52B7" w:rsidRDefault="008B52B7" w:rsidP="008B52B7">
            <w:pPr>
              <w:numPr>
                <w:ilvl w:val="0"/>
                <w:numId w:val="4"/>
              </w:numPr>
              <w:spacing w:after="80" w:line="240" w:lineRule="auto"/>
              <w:jc w:val="left"/>
              <w:rPr>
                <w:rFonts w:ascii="Times New Roman" w:eastAsia="Calibri" w:hAnsi="Times New Roman"/>
                <w:sz w:val="24"/>
                <w:szCs w:val="24"/>
                <w:lang w:val="ro-RO"/>
              </w:rPr>
            </w:pPr>
          </w:p>
        </w:tc>
        <w:tc>
          <w:tcPr>
            <w:tcW w:w="5242" w:type="dxa"/>
            <w:vAlign w:val="center"/>
          </w:tcPr>
          <w:p w14:paraId="04E02A8A" w14:textId="77777777" w:rsidR="008B52B7" w:rsidRPr="008B52B7" w:rsidRDefault="008B52B7" w:rsidP="008B52B7">
            <w:pPr>
              <w:spacing w:after="80" w:line="240" w:lineRule="auto"/>
              <w:ind w:left="0"/>
              <w:rPr>
                <w:rFonts w:ascii="Times New Roman" w:eastAsia="Calibri" w:hAnsi="Times New Roman"/>
                <w:color w:val="000000"/>
                <w:sz w:val="24"/>
                <w:szCs w:val="24"/>
                <w:lang w:val="ro-RO"/>
              </w:rPr>
            </w:pPr>
            <w:r w:rsidRPr="008B52B7">
              <w:rPr>
                <w:rFonts w:ascii="Times New Roman" w:eastAsia="Calibri" w:hAnsi="Times New Roman"/>
                <w:color w:val="000000"/>
                <w:sz w:val="24"/>
                <w:szCs w:val="24"/>
                <w:lang w:val="ro-RO"/>
              </w:rPr>
              <w:t>EUROPROIECT DESIGN S.R.L.</w:t>
            </w:r>
          </w:p>
        </w:tc>
        <w:tc>
          <w:tcPr>
            <w:tcW w:w="2118" w:type="dxa"/>
          </w:tcPr>
          <w:p w14:paraId="26CCAF39" w14:textId="77777777" w:rsidR="008B52B7" w:rsidRPr="008B52B7" w:rsidRDefault="008B52B7" w:rsidP="008B52B7">
            <w:pPr>
              <w:spacing w:after="80" w:line="240" w:lineRule="auto"/>
              <w:ind w:left="0"/>
              <w:jc w:val="right"/>
              <w:rPr>
                <w:rFonts w:ascii="Times New Roman" w:eastAsia="Calibri" w:hAnsi="Times New Roman"/>
                <w:sz w:val="24"/>
                <w:szCs w:val="24"/>
                <w:lang w:val="ro-RO"/>
              </w:rPr>
            </w:pPr>
            <w:r w:rsidRPr="008B52B7">
              <w:rPr>
                <w:rFonts w:ascii="Times New Roman" w:eastAsia="Calibri" w:hAnsi="Times New Roman"/>
                <w:sz w:val="24"/>
                <w:szCs w:val="24"/>
                <w:lang w:val="ro-RO"/>
              </w:rPr>
              <w:t>62,80</w:t>
            </w:r>
          </w:p>
        </w:tc>
        <w:tc>
          <w:tcPr>
            <w:tcW w:w="1310" w:type="dxa"/>
          </w:tcPr>
          <w:p w14:paraId="156AF54D" w14:textId="77777777" w:rsidR="008B52B7" w:rsidRPr="008B52B7" w:rsidRDefault="008B52B7" w:rsidP="008B52B7">
            <w:pPr>
              <w:spacing w:after="80" w:line="240" w:lineRule="auto"/>
              <w:ind w:left="0"/>
              <w:jc w:val="center"/>
              <w:rPr>
                <w:rFonts w:ascii="Times New Roman" w:eastAsia="Calibri" w:hAnsi="Times New Roman"/>
                <w:sz w:val="24"/>
                <w:szCs w:val="24"/>
                <w:lang w:val="ro-RO"/>
              </w:rPr>
            </w:pPr>
            <w:r w:rsidRPr="008B52B7">
              <w:rPr>
                <w:rFonts w:ascii="Times New Roman" w:eastAsia="Calibri" w:hAnsi="Times New Roman"/>
                <w:sz w:val="24"/>
                <w:szCs w:val="24"/>
                <w:lang w:val="ro-RO"/>
              </w:rPr>
              <w:t>VI</w:t>
            </w:r>
          </w:p>
        </w:tc>
      </w:tr>
    </w:tbl>
    <w:p w14:paraId="54185A14" w14:textId="4544A45B" w:rsidR="008B52B7" w:rsidRDefault="008B52B7" w:rsidP="00BA3D03">
      <w:pPr>
        <w:ind w:left="142"/>
        <w:rPr>
          <w:rFonts w:ascii="Times New Roman" w:hAnsi="Times New Roman"/>
          <w:b/>
          <w:bCs/>
          <w:sz w:val="24"/>
          <w:szCs w:val="24"/>
          <w:lang w:val="ro-RO"/>
        </w:rPr>
      </w:pPr>
    </w:p>
    <w:p w14:paraId="0686929B" w14:textId="57333438" w:rsidR="00F811E0" w:rsidRPr="00D32400" w:rsidRDefault="00946C80" w:rsidP="008B52B7">
      <w:pPr>
        <w:ind w:left="142"/>
        <w:jc w:val="left"/>
        <w:rPr>
          <w:rFonts w:ascii="Times New Roman" w:hAnsi="Times New Roman"/>
          <w:b/>
          <w:bCs/>
          <w:sz w:val="24"/>
          <w:szCs w:val="24"/>
          <w:lang w:val="ro-RO"/>
        </w:rPr>
      </w:pPr>
      <w:r w:rsidRPr="00D32400">
        <w:rPr>
          <w:rFonts w:ascii="Times New Roman" w:hAnsi="Times New Roman"/>
          <w:b/>
          <w:bCs/>
          <w:sz w:val="24"/>
          <w:szCs w:val="24"/>
          <w:lang w:val="ro-RO"/>
        </w:rPr>
        <w:lastRenderedPageBreak/>
        <w:t>Informații atribuire contract:</w:t>
      </w:r>
    </w:p>
    <w:tbl>
      <w:tblPr>
        <w:tblStyle w:val="TableGrid"/>
        <w:tblW w:w="0" w:type="auto"/>
        <w:tblInd w:w="-5" w:type="dxa"/>
        <w:tblLook w:val="04A0" w:firstRow="1" w:lastRow="0" w:firstColumn="1" w:lastColumn="0" w:noHBand="0" w:noVBand="1"/>
      </w:tblPr>
      <w:tblGrid>
        <w:gridCol w:w="2694"/>
        <w:gridCol w:w="6237"/>
      </w:tblGrid>
      <w:tr w:rsidR="00003C65" w14:paraId="4574FE5F" w14:textId="77777777" w:rsidTr="00D32400">
        <w:tc>
          <w:tcPr>
            <w:tcW w:w="2694" w:type="dxa"/>
          </w:tcPr>
          <w:p w14:paraId="2A3F8DB9" w14:textId="2AD4A2C3" w:rsidR="00003C65" w:rsidRDefault="00003C65" w:rsidP="00BA3D03">
            <w:pPr>
              <w:ind w:left="0"/>
              <w:rPr>
                <w:rFonts w:ascii="Times New Roman" w:hAnsi="Times New Roman"/>
                <w:b/>
                <w:bCs/>
                <w:sz w:val="24"/>
                <w:szCs w:val="24"/>
                <w:lang w:val="ro-RO"/>
              </w:rPr>
            </w:pPr>
            <w:r w:rsidRPr="009B588F">
              <w:rPr>
                <w:rFonts w:ascii="Times New Roman" w:hAnsi="Times New Roman"/>
                <w:b/>
                <w:bCs/>
                <w:sz w:val="24"/>
                <w:szCs w:val="24"/>
                <w:lang w:val="ro-RO"/>
              </w:rPr>
              <w:t>Procedur</w:t>
            </w:r>
            <w:r>
              <w:rPr>
                <w:rFonts w:ascii="Times New Roman" w:hAnsi="Times New Roman"/>
                <w:b/>
                <w:bCs/>
                <w:sz w:val="24"/>
                <w:szCs w:val="24"/>
                <w:lang w:val="ro-RO"/>
              </w:rPr>
              <w:t>a</w:t>
            </w:r>
            <w:r w:rsidRPr="009B588F">
              <w:rPr>
                <w:rFonts w:ascii="Times New Roman" w:hAnsi="Times New Roman"/>
                <w:b/>
                <w:bCs/>
                <w:sz w:val="24"/>
                <w:szCs w:val="24"/>
                <w:lang w:val="ro-RO"/>
              </w:rPr>
              <w:t xml:space="preserve"> de selecție</w:t>
            </w:r>
            <w:r w:rsidRPr="00BA3D03">
              <w:rPr>
                <w:rFonts w:ascii="Times New Roman" w:eastAsia="Calibri" w:hAnsi="Times New Roman"/>
                <w:bCs/>
                <w:sz w:val="24"/>
                <w:szCs w:val="24"/>
                <w:lang w:val="ro-RO"/>
              </w:rPr>
              <w:t>:</w:t>
            </w:r>
          </w:p>
        </w:tc>
        <w:tc>
          <w:tcPr>
            <w:tcW w:w="6237" w:type="dxa"/>
          </w:tcPr>
          <w:p w14:paraId="632CB6FD" w14:textId="2B7C9709" w:rsidR="00003C65" w:rsidRPr="00003C65" w:rsidRDefault="00003C65" w:rsidP="00003C65">
            <w:pPr>
              <w:ind w:left="142"/>
              <w:rPr>
                <w:rFonts w:ascii="Times New Roman" w:hAnsi="Times New Roman"/>
                <w:sz w:val="24"/>
                <w:szCs w:val="24"/>
                <w:lang w:val="ro-RO"/>
              </w:rPr>
            </w:pPr>
            <w:r w:rsidRPr="009B588F">
              <w:rPr>
                <w:rFonts w:ascii="Times New Roman" w:hAnsi="Times New Roman"/>
                <w:sz w:val="24"/>
                <w:szCs w:val="24"/>
                <w:lang w:val="ro-RO"/>
              </w:rPr>
              <w:t>Selecție în baza calificării consultanților (</w:t>
            </w:r>
            <w:r>
              <w:rPr>
                <w:rFonts w:ascii="Times New Roman" w:hAnsi="Times New Roman"/>
                <w:sz w:val="24"/>
                <w:szCs w:val="24"/>
                <w:lang w:val="ro-RO"/>
              </w:rPr>
              <w:t>Consultants</w:t>
            </w:r>
            <w:r>
              <w:rPr>
                <w:rFonts w:ascii="Times New Roman" w:hAnsi="Times New Roman"/>
                <w:sz w:val="24"/>
                <w:szCs w:val="24"/>
                <w:lang w:val="en-GB"/>
              </w:rPr>
              <w:t>’</w:t>
            </w:r>
            <w:r>
              <w:rPr>
                <w:rFonts w:ascii="Times New Roman" w:hAnsi="Times New Roman"/>
                <w:sz w:val="24"/>
                <w:szCs w:val="24"/>
                <w:lang w:val="ro-RO"/>
              </w:rPr>
              <w:t xml:space="preserve"> Qualifications Selection - </w:t>
            </w:r>
            <w:r w:rsidRPr="009B588F">
              <w:rPr>
                <w:rFonts w:ascii="Times New Roman" w:hAnsi="Times New Roman"/>
                <w:sz w:val="24"/>
                <w:szCs w:val="24"/>
                <w:lang w:val="ro-RO"/>
              </w:rPr>
              <w:t>CQS)</w:t>
            </w:r>
          </w:p>
        </w:tc>
      </w:tr>
      <w:tr w:rsidR="00003C65" w14:paraId="7EF351CE" w14:textId="77777777" w:rsidTr="00D32400">
        <w:tc>
          <w:tcPr>
            <w:tcW w:w="2694" w:type="dxa"/>
          </w:tcPr>
          <w:p w14:paraId="344F6305" w14:textId="5632DB04"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Consultantul căruia i s-a atribuit contractul</w:t>
            </w:r>
            <w:r w:rsidRPr="00BA3D03">
              <w:rPr>
                <w:rFonts w:ascii="Times New Roman" w:eastAsia="Calibri" w:hAnsi="Times New Roman"/>
                <w:bCs/>
                <w:sz w:val="24"/>
                <w:szCs w:val="24"/>
                <w:lang w:val="ro-RO"/>
              </w:rPr>
              <w:t>:</w:t>
            </w:r>
          </w:p>
        </w:tc>
        <w:tc>
          <w:tcPr>
            <w:tcW w:w="6237" w:type="dxa"/>
          </w:tcPr>
          <w:p w14:paraId="64968EDB" w14:textId="5F845EFF" w:rsidR="00003C65" w:rsidRPr="008B52B7" w:rsidRDefault="008B52B7" w:rsidP="00003C65">
            <w:pPr>
              <w:ind w:left="142"/>
              <w:rPr>
                <w:rFonts w:ascii="Times New Roman" w:hAnsi="Times New Roman"/>
                <w:sz w:val="24"/>
                <w:szCs w:val="24"/>
                <w:lang w:val="ro-RO"/>
              </w:rPr>
            </w:pPr>
            <w:r w:rsidRPr="008B52B7">
              <w:rPr>
                <w:rFonts w:ascii="Times New Roman" w:hAnsi="Times New Roman"/>
                <w:color w:val="000000"/>
                <w:sz w:val="24"/>
                <w:szCs w:val="24"/>
                <w:lang w:val="ro-RO"/>
              </w:rPr>
              <w:t>Asocierii: ONE DESIGN S.R.L. &amp; Gh Stan Rst Project Consulting S.R.L. &amp; Modvest Construct 2000 S.R.L.</w:t>
            </w:r>
          </w:p>
        </w:tc>
      </w:tr>
      <w:tr w:rsidR="00003C65" w14:paraId="5D62AEDE" w14:textId="77777777" w:rsidTr="00D32400">
        <w:tc>
          <w:tcPr>
            <w:tcW w:w="2694" w:type="dxa"/>
          </w:tcPr>
          <w:p w14:paraId="57963B67" w14:textId="73F95E5D"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Valoarea contractului</w:t>
            </w:r>
            <w:r w:rsidRPr="00BA3D03">
              <w:rPr>
                <w:rFonts w:ascii="Times New Roman" w:eastAsia="Calibri" w:hAnsi="Times New Roman"/>
                <w:bCs/>
                <w:sz w:val="24"/>
                <w:szCs w:val="24"/>
                <w:lang w:val="ro-RO"/>
              </w:rPr>
              <w:t>:</w:t>
            </w:r>
          </w:p>
        </w:tc>
        <w:tc>
          <w:tcPr>
            <w:tcW w:w="6237" w:type="dxa"/>
          </w:tcPr>
          <w:p w14:paraId="3971CA17" w14:textId="0ABF9112" w:rsidR="00003C65" w:rsidRPr="00001460" w:rsidRDefault="008B52B7" w:rsidP="00003C65">
            <w:pPr>
              <w:ind w:left="142"/>
              <w:rPr>
                <w:rFonts w:asciiTheme="majorBidi" w:hAnsiTheme="majorBidi" w:cstheme="majorBidi"/>
                <w:sz w:val="24"/>
                <w:szCs w:val="24"/>
                <w:lang w:val="ro-RO"/>
              </w:rPr>
            </w:pPr>
            <w:r w:rsidRPr="008B52B7">
              <w:rPr>
                <w:rFonts w:asciiTheme="majorBidi" w:hAnsiTheme="majorBidi" w:cstheme="majorBidi"/>
                <w:sz w:val="24"/>
                <w:szCs w:val="24"/>
              </w:rPr>
              <w:t>211.505,84</w:t>
            </w:r>
            <w:r w:rsidRPr="00E877C5">
              <w:rPr>
                <w:rFonts w:asciiTheme="majorBidi" w:hAnsiTheme="majorBidi" w:cstheme="majorBidi"/>
                <w:sz w:val="24"/>
                <w:szCs w:val="24"/>
              </w:rPr>
              <w:t xml:space="preserve"> </w:t>
            </w:r>
            <w:r w:rsidR="00003C65" w:rsidRPr="00001460">
              <w:rPr>
                <w:rFonts w:asciiTheme="majorBidi" w:hAnsiTheme="majorBidi" w:cstheme="majorBidi"/>
                <w:sz w:val="24"/>
                <w:szCs w:val="24"/>
                <w:lang w:val="ro-RO"/>
              </w:rPr>
              <w:t>lei, TVA inclus</w:t>
            </w:r>
          </w:p>
        </w:tc>
      </w:tr>
      <w:tr w:rsidR="00003C65" w14:paraId="60B09B69" w14:textId="77777777" w:rsidTr="00D32400">
        <w:tc>
          <w:tcPr>
            <w:tcW w:w="2694" w:type="dxa"/>
          </w:tcPr>
          <w:p w14:paraId="130B2E01" w14:textId="48DF2034"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Termen de prestare</w:t>
            </w:r>
            <w:r w:rsidRPr="00BA3D03">
              <w:rPr>
                <w:rFonts w:ascii="Times New Roman" w:eastAsia="Calibri" w:hAnsi="Times New Roman"/>
                <w:bCs/>
                <w:sz w:val="24"/>
                <w:szCs w:val="24"/>
                <w:lang w:val="ro-RO" w:eastAsia="ro-RO"/>
              </w:rPr>
              <w:t>:</w:t>
            </w:r>
            <w:r>
              <w:rPr>
                <w:rFonts w:ascii="Times New Roman" w:eastAsia="Calibri" w:hAnsi="Times New Roman"/>
                <w:bCs/>
                <w:sz w:val="24"/>
                <w:szCs w:val="24"/>
                <w:lang w:val="ro-RO" w:eastAsia="ro-RO"/>
              </w:rPr>
              <w:t xml:space="preserve"> </w:t>
            </w:r>
          </w:p>
        </w:tc>
        <w:tc>
          <w:tcPr>
            <w:tcW w:w="6237" w:type="dxa"/>
          </w:tcPr>
          <w:p w14:paraId="2EF0A32C" w14:textId="5D041840" w:rsidR="00003C65" w:rsidRPr="00001460" w:rsidRDefault="00906C26" w:rsidP="00003C65">
            <w:pPr>
              <w:ind w:left="142"/>
              <w:rPr>
                <w:rFonts w:asciiTheme="majorBidi" w:hAnsiTheme="majorBidi" w:cstheme="majorBidi"/>
                <w:sz w:val="24"/>
                <w:szCs w:val="24"/>
                <w:lang w:val="ro-RO"/>
              </w:rPr>
            </w:pPr>
            <w:r>
              <w:rPr>
                <w:rFonts w:asciiTheme="majorBidi" w:hAnsiTheme="majorBidi" w:cstheme="majorBidi"/>
                <w:sz w:val="24"/>
                <w:szCs w:val="24"/>
                <w:lang w:val="ro-RO"/>
              </w:rPr>
              <w:t>9</w:t>
            </w:r>
            <w:r w:rsidR="00003C65" w:rsidRPr="00001460">
              <w:rPr>
                <w:rFonts w:asciiTheme="majorBidi" w:hAnsiTheme="majorBidi" w:cstheme="majorBidi"/>
                <w:sz w:val="24"/>
                <w:szCs w:val="24"/>
                <w:lang w:val="ro-RO"/>
              </w:rPr>
              <w:t>0 zile</w:t>
            </w:r>
          </w:p>
        </w:tc>
      </w:tr>
      <w:tr w:rsidR="00003C65" w14:paraId="2C594006" w14:textId="77777777" w:rsidTr="00D32400">
        <w:tc>
          <w:tcPr>
            <w:tcW w:w="2694" w:type="dxa"/>
          </w:tcPr>
          <w:p w14:paraId="79124B93" w14:textId="53928520" w:rsidR="00003C65" w:rsidRDefault="00003C65" w:rsidP="00BA3D03">
            <w:pPr>
              <w:ind w:left="0"/>
              <w:rPr>
                <w:rFonts w:ascii="Times New Roman" w:hAnsi="Times New Roman"/>
                <w:b/>
                <w:bCs/>
                <w:sz w:val="24"/>
                <w:szCs w:val="24"/>
                <w:lang w:val="ro-RO"/>
              </w:rPr>
            </w:pPr>
            <w:r>
              <w:rPr>
                <w:rFonts w:ascii="Times New Roman" w:hAnsi="Times New Roman"/>
                <w:b/>
                <w:bCs/>
                <w:sz w:val="24"/>
                <w:szCs w:val="24"/>
                <w:lang w:val="ro-RO"/>
              </w:rPr>
              <w:t>Obiectul contractului</w:t>
            </w:r>
            <w:r w:rsidRPr="00BA3D03">
              <w:rPr>
                <w:rFonts w:ascii="Times New Roman" w:eastAsia="Calibri" w:hAnsi="Times New Roman"/>
                <w:bCs/>
                <w:sz w:val="24"/>
                <w:szCs w:val="24"/>
                <w:lang w:val="ro-RO" w:eastAsia="ro-RO"/>
              </w:rPr>
              <w:t>:</w:t>
            </w:r>
            <w:r>
              <w:rPr>
                <w:rFonts w:ascii="Times New Roman" w:hAnsi="Times New Roman"/>
                <w:b/>
                <w:bCs/>
                <w:sz w:val="24"/>
                <w:szCs w:val="24"/>
                <w:lang w:val="ro-RO"/>
              </w:rPr>
              <w:t xml:space="preserve"> </w:t>
            </w:r>
          </w:p>
        </w:tc>
        <w:tc>
          <w:tcPr>
            <w:tcW w:w="6237" w:type="dxa"/>
          </w:tcPr>
          <w:p w14:paraId="4DEA30A6" w14:textId="5C0ECC99" w:rsidR="00003C65" w:rsidRPr="00003C65" w:rsidRDefault="00003C65" w:rsidP="00003C65">
            <w:pPr>
              <w:ind w:left="142"/>
              <w:rPr>
                <w:rFonts w:ascii="Times New Roman" w:hAnsi="Times New Roman"/>
                <w:bCs/>
                <w:iCs/>
                <w:sz w:val="24"/>
                <w:szCs w:val="24"/>
                <w:lang w:val="ro-RO"/>
              </w:rPr>
            </w:pPr>
            <w:r w:rsidRPr="00003C65">
              <w:rPr>
                <w:rFonts w:asciiTheme="majorBidi" w:hAnsiTheme="majorBidi" w:cstheme="majorBidi"/>
                <w:bCs/>
                <w:iCs/>
                <w:sz w:val="24"/>
                <w:szCs w:val="24"/>
                <w:lang w:val="ro-RO"/>
              </w:rPr>
              <w:t xml:space="preserve">Expertize tehnice în construcții pentru construcțiile existente - PACHETUL </w:t>
            </w:r>
            <w:r w:rsidR="00312F31">
              <w:rPr>
                <w:rFonts w:asciiTheme="majorBidi" w:hAnsiTheme="majorBidi" w:cstheme="majorBidi"/>
                <w:bCs/>
                <w:iCs/>
                <w:sz w:val="24"/>
                <w:szCs w:val="24"/>
                <w:lang w:val="ro-RO"/>
              </w:rPr>
              <w:t>2</w:t>
            </w:r>
            <w:r w:rsidRPr="00312F31">
              <w:rPr>
                <w:rFonts w:asciiTheme="majorBidi" w:hAnsiTheme="majorBidi" w:cstheme="majorBidi"/>
                <w:bCs/>
                <w:iCs/>
                <w:sz w:val="24"/>
                <w:szCs w:val="24"/>
                <w:lang w:val="ro-RO"/>
              </w:rPr>
              <w:t xml:space="preserve">: </w:t>
            </w:r>
            <w:r w:rsidR="00312F31" w:rsidRPr="00312F31">
              <w:rPr>
                <w:rFonts w:ascii="Times New Roman" w:hAnsi="Times New Roman"/>
                <w:sz w:val="24"/>
                <w:szCs w:val="24"/>
                <w:lang w:val="ro-RO"/>
              </w:rPr>
              <w:t>Detașamentul de Pompieri Constanța Port și Detașamentul de Pompieri Mangalia din cadrul Inspectoratului pentru Situații de Urgență ”Dobrogea” al județului Constanța, Detașamentul de Pompieri Slobozia din cadrul Inspectoratului pentru Situații de Urgență ”Barbu Catargiu” al județului Ialomița</w:t>
            </w:r>
            <w:r w:rsidR="00602634" w:rsidRPr="00312F31">
              <w:rPr>
                <w:rFonts w:asciiTheme="majorBidi" w:hAnsiTheme="majorBidi" w:cstheme="majorBidi"/>
                <w:sz w:val="24"/>
                <w:szCs w:val="24"/>
                <w:lang w:val="ro-RO"/>
              </w:rPr>
              <w:t>”</w:t>
            </w:r>
          </w:p>
        </w:tc>
      </w:tr>
    </w:tbl>
    <w:p w14:paraId="1C20A91E" w14:textId="67357D5A" w:rsidR="009B588F" w:rsidRPr="00286548" w:rsidRDefault="009B588F" w:rsidP="00001460">
      <w:pPr>
        <w:ind w:left="0"/>
        <w:rPr>
          <w:rFonts w:ascii="Times New Roman" w:hAnsi="Times New Roman"/>
          <w:b/>
          <w:bCs/>
          <w:sz w:val="24"/>
          <w:szCs w:val="24"/>
          <w:lang w:val="ro-RO"/>
        </w:rPr>
      </w:pPr>
    </w:p>
    <w:sectPr w:rsidR="009B588F" w:rsidRPr="00286548" w:rsidSect="008B52B7">
      <w:pgSz w:w="11906" w:h="16838" w:code="9"/>
      <w:pgMar w:top="1134" w:right="1134"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936"/>
    <w:multiLevelType w:val="hybridMultilevel"/>
    <w:tmpl w:val="23803C52"/>
    <w:lvl w:ilvl="0" w:tplc="E424BB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8A56A4"/>
    <w:multiLevelType w:val="hybridMultilevel"/>
    <w:tmpl w:val="23803C52"/>
    <w:lvl w:ilvl="0" w:tplc="E424BB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3A1784"/>
    <w:multiLevelType w:val="hybridMultilevel"/>
    <w:tmpl w:val="CB4E2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D6232A"/>
    <w:multiLevelType w:val="hybridMultilevel"/>
    <w:tmpl w:val="71A680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4"/>
    <w:rsid w:val="00001460"/>
    <w:rsid w:val="00003C65"/>
    <w:rsid w:val="001243A8"/>
    <w:rsid w:val="001811E8"/>
    <w:rsid w:val="00262DBD"/>
    <w:rsid w:val="00286548"/>
    <w:rsid w:val="00312F31"/>
    <w:rsid w:val="003354AB"/>
    <w:rsid w:val="00392B60"/>
    <w:rsid w:val="003E34FB"/>
    <w:rsid w:val="004E734C"/>
    <w:rsid w:val="005625B8"/>
    <w:rsid w:val="005A2C08"/>
    <w:rsid w:val="00602634"/>
    <w:rsid w:val="00624805"/>
    <w:rsid w:val="00626D43"/>
    <w:rsid w:val="007A1DD4"/>
    <w:rsid w:val="008521EA"/>
    <w:rsid w:val="008B52B7"/>
    <w:rsid w:val="00906C26"/>
    <w:rsid w:val="00946C80"/>
    <w:rsid w:val="009B588F"/>
    <w:rsid w:val="00B70AC6"/>
    <w:rsid w:val="00B85CC9"/>
    <w:rsid w:val="00BA3D03"/>
    <w:rsid w:val="00D32400"/>
    <w:rsid w:val="00DA358E"/>
    <w:rsid w:val="00DE431C"/>
    <w:rsid w:val="00DF2EE4"/>
    <w:rsid w:val="00F811E0"/>
    <w:rsid w:val="00FC0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760A"/>
  <w15:chartTrackingRefBased/>
  <w15:docId w15:val="{F84C5F67-FED4-45C2-AD9D-ACF31CB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E4"/>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0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1EA"/>
    <w:pPr>
      <w:ind w:left="720"/>
      <w:contextualSpacing/>
    </w:pPr>
  </w:style>
  <w:style w:type="table" w:customStyle="1" w:styleId="TableGrid1">
    <w:name w:val="Table Grid1"/>
    <w:basedOn w:val="TableNormal"/>
    <w:next w:val="TableGrid"/>
    <w:uiPriority w:val="59"/>
    <w:rsid w:val="0060263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52B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52B7"/>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Simona SALACI</cp:lastModifiedBy>
  <cp:revision>3</cp:revision>
  <cp:lastPrinted>2020-04-10T07:26:00Z</cp:lastPrinted>
  <dcterms:created xsi:type="dcterms:W3CDTF">2021-06-09T05:04:00Z</dcterms:created>
  <dcterms:modified xsi:type="dcterms:W3CDTF">2021-06-09T06:08:00Z</dcterms:modified>
</cp:coreProperties>
</file>